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0E" w:rsidRDefault="006C1E0E">
      <w:pPr>
        <w:widowControl w:val="0"/>
        <w:autoSpaceDE w:val="0"/>
        <w:autoSpaceDN w:val="0"/>
        <w:adjustRightInd w:val="0"/>
        <w:spacing w:before="120" w:after="120"/>
        <w:jc w:val="center"/>
        <w:rPr>
          <w:sz w:val="28"/>
          <w:szCs w:val="20"/>
        </w:rPr>
      </w:pPr>
      <w:bookmarkStart w:id="0" w:name="OLE_LINK1"/>
      <w:bookmarkStart w:id="1" w:name="OLE_LINK2"/>
      <w:bookmarkStart w:id="2" w:name="_GoBack"/>
      <w:bookmarkEnd w:id="2"/>
      <w:r>
        <w:rPr>
          <w:sz w:val="28"/>
          <w:szCs w:val="20"/>
        </w:rPr>
        <w:t>Федеральный закон от 22 июля 2008 г. N 123-ФЗ</w:t>
      </w:r>
    </w:p>
    <w:bookmarkEnd w:id="0"/>
    <w:bookmarkEnd w:id="1"/>
    <w:p w:rsidR="006C1E0E" w:rsidRDefault="006C1E0E">
      <w:pPr>
        <w:widowControl w:val="0"/>
        <w:autoSpaceDE w:val="0"/>
        <w:autoSpaceDN w:val="0"/>
        <w:adjustRightInd w:val="0"/>
        <w:spacing w:before="120" w:after="120"/>
        <w:jc w:val="center"/>
        <w:rPr>
          <w:b/>
          <w:sz w:val="28"/>
          <w:szCs w:val="20"/>
        </w:rPr>
      </w:pPr>
      <w:r>
        <w:rPr>
          <w:b/>
          <w:sz w:val="28"/>
          <w:szCs w:val="20"/>
        </w:rPr>
        <w:t>Технический регламент о требованиях пожарной безопасности</w:t>
      </w:r>
    </w:p>
    <w:p w:rsidR="006C1E0E" w:rsidRDefault="006C1E0E">
      <w:pPr>
        <w:widowControl w:val="0"/>
        <w:autoSpaceDE w:val="0"/>
        <w:autoSpaceDN w:val="0"/>
        <w:adjustRightInd w:val="0"/>
        <w:ind w:firstLine="284"/>
        <w:jc w:val="both"/>
        <w:rPr>
          <w:szCs w:val="20"/>
        </w:rPr>
      </w:pPr>
      <w:r>
        <w:rPr>
          <w:szCs w:val="20"/>
        </w:rPr>
        <w:t>Принят Государственной Думой 4 июля 2008 года</w:t>
      </w:r>
    </w:p>
    <w:p w:rsidR="006C1E0E" w:rsidRDefault="006C1E0E">
      <w:pPr>
        <w:widowControl w:val="0"/>
        <w:autoSpaceDE w:val="0"/>
        <w:autoSpaceDN w:val="0"/>
        <w:adjustRightInd w:val="0"/>
        <w:ind w:firstLine="284"/>
        <w:jc w:val="both"/>
        <w:rPr>
          <w:szCs w:val="20"/>
        </w:rPr>
      </w:pPr>
      <w:r>
        <w:rPr>
          <w:szCs w:val="20"/>
        </w:rPr>
        <w:t>Одобрен Советом Федерации 11 июля 2008 года</w:t>
      </w:r>
    </w:p>
    <w:p w:rsidR="006C1E0E" w:rsidRDefault="006C1E0E">
      <w:pPr>
        <w:widowControl w:val="0"/>
        <w:autoSpaceDE w:val="0"/>
        <w:autoSpaceDN w:val="0"/>
        <w:adjustRightInd w:val="0"/>
        <w:ind w:firstLine="284"/>
        <w:jc w:val="both"/>
        <w:rPr>
          <w:szCs w:val="20"/>
        </w:rPr>
      </w:pPr>
    </w:p>
    <w:tbl>
      <w:tblPr>
        <w:tblW w:w="0" w:type="auto"/>
        <w:jc w:val="center"/>
        <w:tblLook w:val="04A0" w:firstRow="1" w:lastRow="0" w:firstColumn="1" w:lastColumn="0" w:noHBand="0" w:noVBand="1"/>
      </w:tblPr>
      <w:tblGrid>
        <w:gridCol w:w="9855"/>
      </w:tblGrid>
      <w:tr w:rsidR="006C1E0E">
        <w:trPr>
          <w:jc w:val="center"/>
        </w:trPr>
        <w:tc>
          <w:tcPr>
            <w:tcW w:w="9855" w:type="dxa"/>
            <w:hideMark/>
          </w:tcPr>
          <w:p w:rsidR="006C1E0E" w:rsidRDefault="006C1E0E">
            <w:pPr>
              <w:pStyle w:val="11"/>
              <w:tabs>
                <w:tab w:val="right" w:leader="dot" w:pos="9629"/>
              </w:tabs>
              <w:rPr>
                <w:sz w:val="22"/>
              </w:rPr>
            </w:pPr>
            <w:r>
              <w:rPr>
                <w:sz w:val="22"/>
                <w:szCs w:val="20"/>
              </w:rPr>
              <w:fldChar w:fldCharType="begin"/>
            </w:r>
            <w:r>
              <w:rPr>
                <w:sz w:val="22"/>
                <w:szCs w:val="20"/>
              </w:rPr>
              <w:instrText xml:space="preserve"> TOC \o "1-3" \n \p " " \h \z </w:instrText>
            </w:r>
            <w:r>
              <w:rPr>
                <w:sz w:val="22"/>
                <w:szCs w:val="20"/>
              </w:rPr>
              <w:fldChar w:fldCharType="separate"/>
            </w:r>
            <w:hyperlink w:anchor="_Toc205710475" w:history="1">
              <w:r>
                <w:rPr>
                  <w:rStyle w:val="a3"/>
                  <w:sz w:val="22"/>
                </w:rPr>
                <w:t>Раздел I. Общие принципы обеспечения пожарной безопасности</w:t>
              </w:r>
            </w:hyperlink>
          </w:p>
          <w:p w:rsidR="006C1E0E" w:rsidRDefault="006C1E0E">
            <w:pPr>
              <w:pStyle w:val="21"/>
              <w:tabs>
                <w:tab w:val="right" w:leader="dot" w:pos="9629"/>
              </w:tabs>
              <w:rPr>
                <w:sz w:val="22"/>
              </w:rPr>
            </w:pPr>
            <w:hyperlink w:anchor="_Toc205710476" w:history="1">
              <w:r>
                <w:rPr>
                  <w:rStyle w:val="a3"/>
                  <w:sz w:val="22"/>
                </w:rPr>
                <w:t>Глава 1. Общие положения</w:t>
              </w:r>
            </w:hyperlink>
          </w:p>
          <w:p w:rsidR="006C1E0E" w:rsidRDefault="006C1E0E">
            <w:pPr>
              <w:pStyle w:val="31"/>
              <w:tabs>
                <w:tab w:val="right" w:leader="dot" w:pos="9629"/>
              </w:tabs>
              <w:rPr>
                <w:sz w:val="22"/>
              </w:rPr>
            </w:pPr>
            <w:hyperlink w:anchor="_Toc205710477" w:history="1">
              <w:r>
                <w:rPr>
                  <w:rStyle w:val="a3"/>
                  <w:sz w:val="22"/>
                </w:rPr>
                <w:t>Статья 1. Цели и сфера применения технического регламента</w:t>
              </w:r>
            </w:hyperlink>
          </w:p>
          <w:p w:rsidR="006C1E0E" w:rsidRDefault="006C1E0E">
            <w:pPr>
              <w:pStyle w:val="31"/>
              <w:tabs>
                <w:tab w:val="right" w:leader="dot" w:pos="9629"/>
              </w:tabs>
              <w:rPr>
                <w:sz w:val="22"/>
              </w:rPr>
            </w:pPr>
            <w:hyperlink w:anchor="_Toc205710478" w:history="1">
              <w:r>
                <w:rPr>
                  <w:rStyle w:val="a3"/>
                  <w:sz w:val="22"/>
                </w:rPr>
                <w:t>Статья 2. Основные понятия</w:t>
              </w:r>
            </w:hyperlink>
          </w:p>
          <w:p w:rsidR="006C1E0E" w:rsidRDefault="006C1E0E">
            <w:pPr>
              <w:pStyle w:val="31"/>
              <w:tabs>
                <w:tab w:val="right" w:leader="dot" w:pos="9629"/>
              </w:tabs>
              <w:rPr>
                <w:sz w:val="22"/>
              </w:rPr>
            </w:pPr>
            <w:hyperlink w:anchor="_Toc205710479" w:history="1">
              <w:r>
                <w:rPr>
                  <w:rStyle w:val="a3"/>
                  <w:sz w:val="22"/>
                </w:rPr>
                <w:t>Статья 3. Правовые основы технического регулирования в области пожарной безопасности</w:t>
              </w:r>
            </w:hyperlink>
          </w:p>
          <w:p w:rsidR="006C1E0E" w:rsidRDefault="006C1E0E">
            <w:pPr>
              <w:pStyle w:val="31"/>
              <w:tabs>
                <w:tab w:val="right" w:leader="dot" w:pos="9629"/>
              </w:tabs>
              <w:rPr>
                <w:sz w:val="22"/>
              </w:rPr>
            </w:pPr>
            <w:hyperlink w:anchor="_Toc205710480" w:history="1">
              <w:r>
                <w:rPr>
                  <w:rStyle w:val="a3"/>
                  <w:sz w:val="22"/>
                </w:rPr>
                <w:t>Статья 4. Техническое регулирование в области пожарной безопасности</w:t>
              </w:r>
            </w:hyperlink>
          </w:p>
          <w:p w:rsidR="006C1E0E" w:rsidRDefault="006C1E0E">
            <w:pPr>
              <w:pStyle w:val="31"/>
              <w:tabs>
                <w:tab w:val="right" w:leader="dot" w:pos="9629"/>
              </w:tabs>
              <w:rPr>
                <w:sz w:val="22"/>
              </w:rPr>
            </w:pPr>
            <w:hyperlink w:anchor="_Toc205710481" w:history="1">
              <w:r>
                <w:rPr>
                  <w:rStyle w:val="a3"/>
                  <w:sz w:val="22"/>
                </w:rPr>
                <w:t>Статья 5. Обеспечение пожарной безопасности объектов защиты</w:t>
              </w:r>
            </w:hyperlink>
          </w:p>
          <w:p w:rsidR="006C1E0E" w:rsidRDefault="006C1E0E">
            <w:pPr>
              <w:pStyle w:val="31"/>
              <w:tabs>
                <w:tab w:val="right" w:leader="dot" w:pos="9629"/>
              </w:tabs>
              <w:rPr>
                <w:sz w:val="22"/>
              </w:rPr>
            </w:pPr>
            <w:hyperlink w:anchor="_Toc205710482" w:history="1">
              <w:r>
                <w:rPr>
                  <w:rStyle w:val="a3"/>
                  <w:sz w:val="22"/>
                </w:rPr>
                <w:t>Статья 6. Условия соответствия объекта защиты требованиям пожарной безопасности</w:t>
              </w:r>
            </w:hyperlink>
          </w:p>
          <w:p w:rsidR="006C1E0E" w:rsidRDefault="006C1E0E">
            <w:pPr>
              <w:pStyle w:val="21"/>
              <w:tabs>
                <w:tab w:val="right" w:leader="dot" w:pos="9629"/>
              </w:tabs>
              <w:rPr>
                <w:sz w:val="22"/>
              </w:rPr>
            </w:pPr>
            <w:hyperlink w:anchor="_Toc205710483" w:history="1">
              <w:r>
                <w:rPr>
                  <w:rStyle w:val="a3"/>
                  <w:sz w:val="22"/>
                </w:rPr>
                <w:t>Глава 2. Классификация пожаров и опасных факторов пожара</w:t>
              </w:r>
            </w:hyperlink>
          </w:p>
          <w:p w:rsidR="006C1E0E" w:rsidRDefault="006C1E0E">
            <w:pPr>
              <w:pStyle w:val="31"/>
              <w:tabs>
                <w:tab w:val="right" w:leader="dot" w:pos="9629"/>
              </w:tabs>
              <w:rPr>
                <w:sz w:val="22"/>
              </w:rPr>
            </w:pPr>
            <w:hyperlink w:anchor="_Toc205710484" w:history="1">
              <w:r>
                <w:rPr>
                  <w:rStyle w:val="a3"/>
                  <w:sz w:val="22"/>
                </w:rPr>
                <w:t>Статья 7. Цель классификации пожаров и опасных факторов пожара</w:t>
              </w:r>
            </w:hyperlink>
          </w:p>
          <w:p w:rsidR="006C1E0E" w:rsidRDefault="006C1E0E">
            <w:pPr>
              <w:pStyle w:val="31"/>
              <w:tabs>
                <w:tab w:val="right" w:leader="dot" w:pos="9629"/>
              </w:tabs>
              <w:rPr>
                <w:sz w:val="22"/>
              </w:rPr>
            </w:pPr>
            <w:hyperlink w:anchor="_Toc205710485" w:history="1">
              <w:r>
                <w:rPr>
                  <w:rStyle w:val="a3"/>
                  <w:sz w:val="22"/>
                </w:rPr>
                <w:t>Статья 8. Классификация пожаров</w:t>
              </w:r>
            </w:hyperlink>
          </w:p>
          <w:p w:rsidR="006C1E0E" w:rsidRDefault="006C1E0E">
            <w:pPr>
              <w:pStyle w:val="31"/>
              <w:tabs>
                <w:tab w:val="right" w:leader="dot" w:pos="9629"/>
              </w:tabs>
              <w:rPr>
                <w:sz w:val="22"/>
              </w:rPr>
            </w:pPr>
            <w:hyperlink w:anchor="_Toc205710486" w:history="1">
              <w:r>
                <w:rPr>
                  <w:rStyle w:val="a3"/>
                  <w:sz w:val="22"/>
                </w:rPr>
                <w:t>Статья 9. Опасные факторы пожара</w:t>
              </w:r>
            </w:hyperlink>
          </w:p>
          <w:p w:rsidR="006C1E0E" w:rsidRDefault="006C1E0E">
            <w:pPr>
              <w:pStyle w:val="21"/>
              <w:tabs>
                <w:tab w:val="right" w:leader="dot" w:pos="9629"/>
              </w:tabs>
              <w:rPr>
                <w:sz w:val="22"/>
              </w:rPr>
            </w:pPr>
            <w:hyperlink w:anchor="_Toc205710487" w:history="1">
              <w:r>
                <w:rPr>
                  <w:rStyle w:val="a3"/>
                  <w:sz w:val="22"/>
                </w:rPr>
                <w:t>Глава 3. Показатели и классификация пожаровзрывоопасности и пожарной опасности веществ и материалов</w:t>
              </w:r>
            </w:hyperlink>
          </w:p>
          <w:p w:rsidR="006C1E0E" w:rsidRDefault="006C1E0E">
            <w:pPr>
              <w:pStyle w:val="31"/>
              <w:tabs>
                <w:tab w:val="right" w:leader="dot" w:pos="9629"/>
              </w:tabs>
              <w:rPr>
                <w:sz w:val="22"/>
              </w:rPr>
            </w:pPr>
            <w:hyperlink w:anchor="_Toc205710488" w:history="1">
              <w:r>
                <w:rPr>
                  <w:rStyle w:val="a3"/>
                  <w:sz w:val="22"/>
                </w:rPr>
                <w:t>Статья 10. Цель классификации веществ и материалов по пожаровзрывоопасности и пожарной опасности</w:t>
              </w:r>
            </w:hyperlink>
          </w:p>
          <w:p w:rsidR="006C1E0E" w:rsidRDefault="006C1E0E">
            <w:pPr>
              <w:pStyle w:val="31"/>
              <w:tabs>
                <w:tab w:val="right" w:leader="dot" w:pos="9629"/>
              </w:tabs>
              <w:rPr>
                <w:sz w:val="22"/>
              </w:rPr>
            </w:pPr>
            <w:hyperlink w:anchor="_Toc205710489" w:history="1">
              <w:r>
                <w:rPr>
                  <w:rStyle w:val="a3"/>
                  <w:sz w:val="22"/>
                </w:rPr>
                <w:t>Статья 11. Показатели пожаровзрывоопасности и пожарной опасности веществ и материалов</w:t>
              </w:r>
            </w:hyperlink>
          </w:p>
          <w:p w:rsidR="006C1E0E" w:rsidRDefault="006C1E0E">
            <w:pPr>
              <w:pStyle w:val="31"/>
              <w:tabs>
                <w:tab w:val="right" w:leader="dot" w:pos="9629"/>
              </w:tabs>
              <w:rPr>
                <w:sz w:val="22"/>
              </w:rPr>
            </w:pPr>
            <w:hyperlink w:anchor="_Toc205710490" w:history="1">
              <w:r>
                <w:rPr>
                  <w:rStyle w:val="a3"/>
                  <w:sz w:val="22"/>
                </w:rPr>
                <w:t>Статья 12. Классификация веществ и материалов (за исключением строительных, текстильных и кожевенных материалов) по пожарной опасности</w:t>
              </w:r>
            </w:hyperlink>
          </w:p>
          <w:p w:rsidR="006C1E0E" w:rsidRDefault="006C1E0E">
            <w:pPr>
              <w:pStyle w:val="31"/>
              <w:tabs>
                <w:tab w:val="right" w:leader="dot" w:pos="9629"/>
              </w:tabs>
              <w:rPr>
                <w:sz w:val="22"/>
              </w:rPr>
            </w:pPr>
            <w:hyperlink w:anchor="_Toc205710491" w:history="1">
              <w:r>
                <w:rPr>
                  <w:rStyle w:val="a3"/>
                  <w:sz w:val="22"/>
                </w:rPr>
                <w:t>Статья 13. Классификация строительных, текстильных и кожевенных материалов по пожарной опасности</w:t>
              </w:r>
            </w:hyperlink>
          </w:p>
          <w:p w:rsidR="006C1E0E" w:rsidRDefault="006C1E0E">
            <w:pPr>
              <w:pStyle w:val="21"/>
              <w:tabs>
                <w:tab w:val="right" w:leader="dot" w:pos="9629"/>
              </w:tabs>
              <w:rPr>
                <w:sz w:val="22"/>
              </w:rPr>
            </w:pPr>
            <w:hyperlink w:anchor="_Toc205710492" w:history="1">
              <w:r>
                <w:rPr>
                  <w:rStyle w:val="a3"/>
                  <w:sz w:val="22"/>
                </w:rPr>
                <w:t>Глава 4. Показатели пожаровзрывоопасности и пожарной опасности и классификация технологических сред по пожаровзрывоопасности и пожарной опасности</w:t>
              </w:r>
            </w:hyperlink>
          </w:p>
          <w:p w:rsidR="006C1E0E" w:rsidRDefault="006C1E0E">
            <w:pPr>
              <w:pStyle w:val="31"/>
              <w:tabs>
                <w:tab w:val="right" w:leader="dot" w:pos="9629"/>
              </w:tabs>
              <w:rPr>
                <w:sz w:val="22"/>
              </w:rPr>
            </w:pPr>
            <w:hyperlink w:anchor="_Toc205710493" w:history="1">
              <w:r>
                <w:rPr>
                  <w:rStyle w:val="a3"/>
                  <w:sz w:val="22"/>
                </w:rPr>
                <w:t>Статья 14. Цель классификации технологических сред по пожаровзрывоопасности и пожарной опасности</w:t>
              </w:r>
            </w:hyperlink>
          </w:p>
          <w:p w:rsidR="006C1E0E" w:rsidRDefault="006C1E0E">
            <w:pPr>
              <w:pStyle w:val="31"/>
              <w:tabs>
                <w:tab w:val="right" w:leader="dot" w:pos="9629"/>
              </w:tabs>
              <w:rPr>
                <w:sz w:val="22"/>
              </w:rPr>
            </w:pPr>
            <w:hyperlink w:anchor="_Toc205710494" w:history="1">
              <w:r>
                <w:rPr>
                  <w:rStyle w:val="a3"/>
                  <w:sz w:val="22"/>
                </w:rPr>
                <w:t>Статья 15. Показатели пожаровзрывоопасности и пожарной опасности технологических сред</w:t>
              </w:r>
            </w:hyperlink>
          </w:p>
          <w:p w:rsidR="006C1E0E" w:rsidRDefault="006C1E0E">
            <w:pPr>
              <w:pStyle w:val="31"/>
              <w:tabs>
                <w:tab w:val="right" w:leader="dot" w:pos="9629"/>
              </w:tabs>
              <w:rPr>
                <w:sz w:val="22"/>
              </w:rPr>
            </w:pPr>
            <w:hyperlink w:anchor="_Toc205710495" w:history="1">
              <w:r>
                <w:rPr>
                  <w:rStyle w:val="a3"/>
                  <w:sz w:val="22"/>
                </w:rPr>
                <w:t>Статья 16. Классификация технологических сред по пожаровзрывоопасности</w:t>
              </w:r>
            </w:hyperlink>
          </w:p>
          <w:p w:rsidR="006C1E0E" w:rsidRDefault="006C1E0E">
            <w:pPr>
              <w:pStyle w:val="21"/>
              <w:tabs>
                <w:tab w:val="right" w:leader="dot" w:pos="9629"/>
              </w:tabs>
              <w:rPr>
                <w:sz w:val="22"/>
              </w:rPr>
            </w:pPr>
            <w:hyperlink w:anchor="_Toc205710496" w:history="1">
              <w:r>
                <w:rPr>
                  <w:rStyle w:val="a3"/>
                  <w:sz w:val="22"/>
                </w:rPr>
                <w:t>Глава 5. Классификация пожароопасных и взрывоопасных зон</w:t>
              </w:r>
            </w:hyperlink>
          </w:p>
          <w:p w:rsidR="006C1E0E" w:rsidRDefault="006C1E0E">
            <w:pPr>
              <w:pStyle w:val="31"/>
              <w:tabs>
                <w:tab w:val="right" w:leader="dot" w:pos="9629"/>
              </w:tabs>
              <w:rPr>
                <w:sz w:val="22"/>
              </w:rPr>
            </w:pPr>
            <w:hyperlink w:anchor="_Toc205710497" w:history="1">
              <w:r>
                <w:rPr>
                  <w:rStyle w:val="a3"/>
                  <w:sz w:val="22"/>
                </w:rPr>
                <w:t>Статья 17. Цель классификации</w:t>
              </w:r>
            </w:hyperlink>
          </w:p>
          <w:p w:rsidR="006C1E0E" w:rsidRDefault="006C1E0E">
            <w:pPr>
              <w:pStyle w:val="31"/>
              <w:tabs>
                <w:tab w:val="right" w:leader="dot" w:pos="9629"/>
              </w:tabs>
              <w:rPr>
                <w:sz w:val="22"/>
              </w:rPr>
            </w:pPr>
            <w:hyperlink w:anchor="_Toc205710498" w:history="1">
              <w:r>
                <w:rPr>
                  <w:rStyle w:val="a3"/>
                  <w:sz w:val="22"/>
                </w:rPr>
                <w:t>Статья 18. Классификация пожароопасных зон</w:t>
              </w:r>
            </w:hyperlink>
          </w:p>
          <w:p w:rsidR="006C1E0E" w:rsidRDefault="006C1E0E">
            <w:pPr>
              <w:pStyle w:val="31"/>
              <w:tabs>
                <w:tab w:val="right" w:leader="dot" w:pos="9629"/>
              </w:tabs>
              <w:rPr>
                <w:sz w:val="22"/>
              </w:rPr>
            </w:pPr>
            <w:hyperlink w:anchor="_Toc205710499" w:history="1">
              <w:r>
                <w:rPr>
                  <w:rStyle w:val="a3"/>
                  <w:sz w:val="22"/>
                </w:rPr>
                <w:t>Статья 19. Классификация взрывоопасных зон</w:t>
              </w:r>
            </w:hyperlink>
          </w:p>
          <w:p w:rsidR="006C1E0E" w:rsidRDefault="006C1E0E">
            <w:pPr>
              <w:pStyle w:val="21"/>
              <w:tabs>
                <w:tab w:val="right" w:leader="dot" w:pos="9629"/>
              </w:tabs>
              <w:rPr>
                <w:sz w:val="22"/>
              </w:rPr>
            </w:pPr>
            <w:hyperlink w:anchor="_Toc205710500" w:history="1">
              <w:r>
                <w:rPr>
                  <w:rStyle w:val="a3"/>
                  <w:sz w:val="22"/>
                </w:rPr>
                <w:t>Глава 6. Классификация электрооборудования по пожаровзрывоопасности и пожарной опасности</w:t>
              </w:r>
            </w:hyperlink>
          </w:p>
          <w:p w:rsidR="006C1E0E" w:rsidRDefault="006C1E0E">
            <w:pPr>
              <w:pStyle w:val="31"/>
              <w:tabs>
                <w:tab w:val="right" w:leader="dot" w:pos="9629"/>
              </w:tabs>
              <w:rPr>
                <w:sz w:val="22"/>
              </w:rPr>
            </w:pPr>
            <w:hyperlink w:anchor="_Toc205710501" w:history="1">
              <w:r>
                <w:rPr>
                  <w:rStyle w:val="a3"/>
                  <w:sz w:val="22"/>
                </w:rPr>
                <w:t>Статья 20. Цель классификации</w:t>
              </w:r>
            </w:hyperlink>
          </w:p>
          <w:p w:rsidR="006C1E0E" w:rsidRDefault="006C1E0E">
            <w:pPr>
              <w:pStyle w:val="31"/>
              <w:tabs>
                <w:tab w:val="right" w:leader="dot" w:pos="9629"/>
              </w:tabs>
              <w:rPr>
                <w:sz w:val="22"/>
              </w:rPr>
            </w:pPr>
            <w:hyperlink w:anchor="_Toc205710502" w:history="1">
              <w:r>
                <w:rPr>
                  <w:rStyle w:val="a3"/>
                  <w:sz w:val="22"/>
                </w:rPr>
                <w:t>Статья 21. Классификация электрооборудования по пожаровзрывоопасности и пожарной опасности</w:t>
              </w:r>
            </w:hyperlink>
          </w:p>
          <w:p w:rsidR="006C1E0E" w:rsidRDefault="006C1E0E">
            <w:pPr>
              <w:pStyle w:val="31"/>
              <w:tabs>
                <w:tab w:val="right" w:leader="dot" w:pos="9629"/>
              </w:tabs>
              <w:rPr>
                <w:sz w:val="22"/>
              </w:rPr>
            </w:pPr>
            <w:hyperlink w:anchor="_Toc205710503" w:history="1">
              <w:r>
                <w:rPr>
                  <w:rStyle w:val="a3"/>
                  <w:sz w:val="22"/>
                </w:rPr>
                <w:t>Статья 22. Классификация пожарозащищенного электрооборудования</w:t>
              </w:r>
            </w:hyperlink>
          </w:p>
          <w:p w:rsidR="006C1E0E" w:rsidRDefault="006C1E0E">
            <w:pPr>
              <w:pStyle w:val="31"/>
              <w:tabs>
                <w:tab w:val="right" w:leader="dot" w:pos="9629"/>
              </w:tabs>
              <w:rPr>
                <w:sz w:val="22"/>
              </w:rPr>
            </w:pPr>
            <w:hyperlink w:anchor="_Toc205710504" w:history="1">
              <w:r>
                <w:rPr>
                  <w:rStyle w:val="a3"/>
                  <w:sz w:val="22"/>
                </w:rPr>
                <w:t>Статья 23. Классификация взрывозащищенного электрооборудования</w:t>
              </w:r>
            </w:hyperlink>
          </w:p>
          <w:p w:rsidR="006C1E0E" w:rsidRDefault="006C1E0E">
            <w:pPr>
              <w:pStyle w:val="21"/>
              <w:tabs>
                <w:tab w:val="right" w:leader="dot" w:pos="9629"/>
              </w:tabs>
              <w:rPr>
                <w:sz w:val="22"/>
              </w:rPr>
            </w:pPr>
            <w:hyperlink w:anchor="_Toc205710505" w:history="1">
              <w:r>
                <w:rPr>
                  <w:rStyle w:val="a3"/>
                  <w:sz w:val="22"/>
                </w:rPr>
                <w:t>Глава 7. Классификация наружных установок по пожарной опасности</w:t>
              </w:r>
            </w:hyperlink>
          </w:p>
          <w:p w:rsidR="006C1E0E" w:rsidRDefault="006C1E0E">
            <w:pPr>
              <w:pStyle w:val="31"/>
              <w:tabs>
                <w:tab w:val="right" w:leader="dot" w:pos="9629"/>
              </w:tabs>
              <w:rPr>
                <w:sz w:val="22"/>
              </w:rPr>
            </w:pPr>
            <w:hyperlink w:anchor="_Toc205710506" w:history="1">
              <w:r>
                <w:rPr>
                  <w:rStyle w:val="a3"/>
                  <w:sz w:val="22"/>
                </w:rPr>
                <w:t>Статья 24. Цель классификации наружных установок по пожарной опасности</w:t>
              </w:r>
            </w:hyperlink>
          </w:p>
          <w:p w:rsidR="006C1E0E" w:rsidRDefault="006C1E0E">
            <w:pPr>
              <w:pStyle w:val="31"/>
              <w:tabs>
                <w:tab w:val="right" w:leader="dot" w:pos="9629"/>
              </w:tabs>
              <w:rPr>
                <w:sz w:val="22"/>
              </w:rPr>
            </w:pPr>
            <w:hyperlink w:anchor="_Toc205710507" w:history="1">
              <w:r>
                <w:rPr>
                  <w:rStyle w:val="a3"/>
                  <w:sz w:val="22"/>
                </w:rPr>
                <w:t>Статья 25. Определение категорий наружных установок по пожарной опасности</w:t>
              </w:r>
            </w:hyperlink>
          </w:p>
          <w:p w:rsidR="006C1E0E" w:rsidRDefault="006C1E0E">
            <w:pPr>
              <w:pStyle w:val="21"/>
              <w:tabs>
                <w:tab w:val="right" w:leader="dot" w:pos="9629"/>
              </w:tabs>
              <w:rPr>
                <w:sz w:val="22"/>
              </w:rPr>
            </w:pPr>
            <w:hyperlink w:anchor="_Toc205710508" w:history="1">
              <w:r>
                <w:rPr>
                  <w:rStyle w:val="a3"/>
                  <w:sz w:val="22"/>
                </w:rPr>
                <w:t>Глава 8. Классификация зданий, сооружений, строений и помещений по пожарной и взрывопожарной опасности</w:t>
              </w:r>
            </w:hyperlink>
          </w:p>
          <w:p w:rsidR="006C1E0E" w:rsidRDefault="006C1E0E">
            <w:pPr>
              <w:pStyle w:val="31"/>
              <w:tabs>
                <w:tab w:val="right" w:leader="dot" w:pos="9629"/>
              </w:tabs>
              <w:rPr>
                <w:sz w:val="22"/>
              </w:rPr>
            </w:pPr>
            <w:hyperlink w:anchor="_Toc205710509" w:history="1">
              <w:r>
                <w:rPr>
                  <w:rStyle w:val="a3"/>
                  <w:sz w:val="22"/>
                </w:rPr>
                <w:t>Статья 26. Цель классификации зданий, сооружений, строений и помещений по пожарной и взрывопожарной опасности</w:t>
              </w:r>
            </w:hyperlink>
          </w:p>
          <w:p w:rsidR="006C1E0E" w:rsidRDefault="006C1E0E">
            <w:pPr>
              <w:pStyle w:val="31"/>
              <w:tabs>
                <w:tab w:val="right" w:leader="dot" w:pos="9629"/>
              </w:tabs>
              <w:rPr>
                <w:sz w:val="22"/>
              </w:rPr>
            </w:pPr>
            <w:hyperlink w:anchor="_Toc205710510" w:history="1">
              <w:r>
                <w:rPr>
                  <w:rStyle w:val="a3"/>
                  <w:sz w:val="22"/>
                </w:rPr>
                <w:t>Статья 27. Определение категории зданий, сооружений, строений и помещений по пожарной и взрывопожарной опасности</w:t>
              </w:r>
            </w:hyperlink>
          </w:p>
          <w:p w:rsidR="006C1E0E" w:rsidRDefault="006C1E0E">
            <w:pPr>
              <w:pStyle w:val="21"/>
              <w:tabs>
                <w:tab w:val="right" w:leader="dot" w:pos="9629"/>
              </w:tabs>
              <w:rPr>
                <w:sz w:val="22"/>
              </w:rPr>
            </w:pPr>
            <w:hyperlink w:anchor="_Toc205710511" w:history="1">
              <w:r>
                <w:rPr>
                  <w:rStyle w:val="a3"/>
                  <w:sz w:val="22"/>
                </w:rPr>
                <w:t>Глава 9. Пожарно-техническая классификация зданий, сооружений, строений и пожарных отсеков</w:t>
              </w:r>
            </w:hyperlink>
          </w:p>
          <w:p w:rsidR="006C1E0E" w:rsidRDefault="006C1E0E">
            <w:pPr>
              <w:pStyle w:val="31"/>
              <w:tabs>
                <w:tab w:val="right" w:leader="dot" w:pos="9629"/>
              </w:tabs>
              <w:rPr>
                <w:sz w:val="22"/>
              </w:rPr>
            </w:pPr>
            <w:hyperlink w:anchor="_Toc205710512" w:history="1">
              <w:r>
                <w:rPr>
                  <w:rStyle w:val="a3"/>
                  <w:sz w:val="22"/>
                </w:rPr>
                <w:t>Статья 28. Цель классификации</w:t>
              </w:r>
            </w:hyperlink>
          </w:p>
          <w:p w:rsidR="006C1E0E" w:rsidRDefault="006C1E0E">
            <w:pPr>
              <w:pStyle w:val="31"/>
              <w:tabs>
                <w:tab w:val="right" w:leader="dot" w:pos="9629"/>
              </w:tabs>
              <w:rPr>
                <w:sz w:val="22"/>
              </w:rPr>
            </w:pPr>
            <w:hyperlink w:anchor="_Toc205710513" w:history="1">
              <w:r>
                <w:rPr>
                  <w:rStyle w:val="a3"/>
                  <w:sz w:val="22"/>
                </w:rPr>
                <w:t>Статья 29. Пожарно-техническая классификация зданий, сооружений, строений и пожарных отсеков</w:t>
              </w:r>
            </w:hyperlink>
          </w:p>
          <w:p w:rsidR="006C1E0E" w:rsidRDefault="006C1E0E">
            <w:pPr>
              <w:pStyle w:val="31"/>
              <w:tabs>
                <w:tab w:val="right" w:leader="dot" w:pos="9629"/>
              </w:tabs>
              <w:rPr>
                <w:sz w:val="22"/>
              </w:rPr>
            </w:pPr>
            <w:hyperlink w:anchor="_Toc205710514" w:history="1">
              <w:r>
                <w:rPr>
                  <w:rStyle w:val="a3"/>
                  <w:sz w:val="22"/>
                </w:rPr>
                <w:t>Статья 30. Классификация зданий, сооружений, строений и пожарных отсеков по степени огнестойкости</w:t>
              </w:r>
            </w:hyperlink>
          </w:p>
          <w:p w:rsidR="006C1E0E" w:rsidRDefault="006C1E0E">
            <w:pPr>
              <w:pStyle w:val="31"/>
              <w:tabs>
                <w:tab w:val="right" w:leader="dot" w:pos="9629"/>
              </w:tabs>
              <w:rPr>
                <w:sz w:val="22"/>
              </w:rPr>
            </w:pPr>
            <w:hyperlink w:anchor="_Toc205710515" w:history="1">
              <w:r>
                <w:rPr>
                  <w:rStyle w:val="a3"/>
                  <w:sz w:val="22"/>
                </w:rPr>
                <w:t>Статья 31. Классификация зданий, сооружений, строений и пожарных отсеков по конструктивной пожарной опасности</w:t>
              </w:r>
            </w:hyperlink>
          </w:p>
          <w:p w:rsidR="006C1E0E" w:rsidRDefault="006C1E0E">
            <w:pPr>
              <w:pStyle w:val="31"/>
              <w:tabs>
                <w:tab w:val="right" w:leader="dot" w:pos="9629"/>
              </w:tabs>
              <w:rPr>
                <w:sz w:val="22"/>
              </w:rPr>
            </w:pPr>
            <w:hyperlink w:anchor="_Toc205710516" w:history="1">
              <w:r>
                <w:rPr>
                  <w:rStyle w:val="a3"/>
                  <w:sz w:val="22"/>
                </w:rPr>
                <w:t>Статья 32. Классификация зданий, сооружений, строений и пожарных отсеков по функциональной пожарной опасности</w:t>
              </w:r>
            </w:hyperlink>
          </w:p>
          <w:p w:rsidR="006C1E0E" w:rsidRDefault="006C1E0E">
            <w:pPr>
              <w:pStyle w:val="31"/>
              <w:tabs>
                <w:tab w:val="right" w:leader="dot" w:pos="9629"/>
              </w:tabs>
              <w:rPr>
                <w:sz w:val="22"/>
              </w:rPr>
            </w:pPr>
            <w:hyperlink w:anchor="_Toc205710517" w:history="1">
              <w:r>
                <w:rPr>
                  <w:rStyle w:val="a3"/>
                  <w:sz w:val="22"/>
                </w:rPr>
                <w:t>Статья 33. Классификация зданий пожарных депо</w:t>
              </w:r>
            </w:hyperlink>
          </w:p>
          <w:p w:rsidR="006C1E0E" w:rsidRDefault="006C1E0E">
            <w:pPr>
              <w:pStyle w:val="21"/>
              <w:tabs>
                <w:tab w:val="right" w:leader="dot" w:pos="9629"/>
              </w:tabs>
              <w:rPr>
                <w:sz w:val="22"/>
              </w:rPr>
            </w:pPr>
            <w:hyperlink w:anchor="_Toc205710518" w:history="1">
              <w:r>
                <w:rPr>
                  <w:rStyle w:val="a3"/>
                  <w:sz w:val="22"/>
                </w:rPr>
                <w:t>Глава 10. Пожарно-техническая классификация строительных конструкций и противопожарных преград</w:t>
              </w:r>
            </w:hyperlink>
          </w:p>
          <w:p w:rsidR="006C1E0E" w:rsidRDefault="006C1E0E">
            <w:pPr>
              <w:pStyle w:val="31"/>
              <w:tabs>
                <w:tab w:val="right" w:leader="dot" w:pos="9629"/>
              </w:tabs>
              <w:rPr>
                <w:sz w:val="22"/>
              </w:rPr>
            </w:pPr>
            <w:hyperlink w:anchor="_Toc205710519" w:history="1">
              <w:r>
                <w:rPr>
                  <w:rStyle w:val="a3"/>
                  <w:sz w:val="22"/>
                </w:rPr>
                <w:t>Статья 34. Цель классификации</w:t>
              </w:r>
            </w:hyperlink>
          </w:p>
          <w:p w:rsidR="006C1E0E" w:rsidRDefault="006C1E0E">
            <w:pPr>
              <w:pStyle w:val="31"/>
              <w:tabs>
                <w:tab w:val="right" w:leader="dot" w:pos="9629"/>
              </w:tabs>
              <w:rPr>
                <w:sz w:val="22"/>
              </w:rPr>
            </w:pPr>
            <w:hyperlink w:anchor="_Toc205710520" w:history="1">
              <w:r>
                <w:rPr>
                  <w:rStyle w:val="a3"/>
                  <w:sz w:val="22"/>
                </w:rPr>
                <w:t>Статья 35. Классификация строительных конструкций по огнестойкости</w:t>
              </w:r>
            </w:hyperlink>
          </w:p>
          <w:p w:rsidR="006C1E0E" w:rsidRDefault="006C1E0E">
            <w:pPr>
              <w:pStyle w:val="31"/>
              <w:tabs>
                <w:tab w:val="right" w:leader="dot" w:pos="9629"/>
              </w:tabs>
              <w:rPr>
                <w:sz w:val="22"/>
              </w:rPr>
            </w:pPr>
            <w:hyperlink w:anchor="_Toc205710521" w:history="1">
              <w:r>
                <w:rPr>
                  <w:rStyle w:val="a3"/>
                  <w:sz w:val="22"/>
                </w:rPr>
                <w:t>Статья 36. Классификация строительных конструкций по пожарной опасности</w:t>
              </w:r>
            </w:hyperlink>
          </w:p>
          <w:p w:rsidR="006C1E0E" w:rsidRDefault="006C1E0E">
            <w:pPr>
              <w:pStyle w:val="31"/>
              <w:tabs>
                <w:tab w:val="right" w:leader="dot" w:pos="9629"/>
              </w:tabs>
              <w:rPr>
                <w:sz w:val="22"/>
              </w:rPr>
            </w:pPr>
            <w:hyperlink w:anchor="_Toc205710522" w:history="1">
              <w:r>
                <w:rPr>
                  <w:rStyle w:val="a3"/>
                  <w:sz w:val="22"/>
                </w:rPr>
                <w:t>Статья 37. Классификация противопожарных преград</w:t>
              </w:r>
            </w:hyperlink>
          </w:p>
          <w:p w:rsidR="006C1E0E" w:rsidRDefault="006C1E0E">
            <w:pPr>
              <w:pStyle w:val="21"/>
              <w:tabs>
                <w:tab w:val="right" w:leader="dot" w:pos="9629"/>
              </w:tabs>
              <w:rPr>
                <w:sz w:val="22"/>
              </w:rPr>
            </w:pPr>
            <w:hyperlink w:anchor="_Toc205710523" w:history="1">
              <w:r>
                <w:rPr>
                  <w:rStyle w:val="a3"/>
                  <w:sz w:val="22"/>
                </w:rPr>
                <w:t>Глава 11. Пожарно-техническая классификация лестниц и лестничных клеток</w:t>
              </w:r>
            </w:hyperlink>
          </w:p>
          <w:p w:rsidR="006C1E0E" w:rsidRDefault="006C1E0E">
            <w:pPr>
              <w:pStyle w:val="31"/>
              <w:tabs>
                <w:tab w:val="right" w:leader="dot" w:pos="9629"/>
              </w:tabs>
              <w:rPr>
                <w:sz w:val="22"/>
              </w:rPr>
            </w:pPr>
            <w:hyperlink w:anchor="_Toc205710524" w:history="1">
              <w:r>
                <w:rPr>
                  <w:rStyle w:val="a3"/>
                  <w:sz w:val="22"/>
                </w:rPr>
                <w:t>Статья 38. Цель классификации</w:t>
              </w:r>
            </w:hyperlink>
          </w:p>
          <w:p w:rsidR="006C1E0E" w:rsidRDefault="006C1E0E">
            <w:pPr>
              <w:pStyle w:val="31"/>
              <w:tabs>
                <w:tab w:val="right" w:leader="dot" w:pos="9629"/>
              </w:tabs>
              <w:rPr>
                <w:sz w:val="22"/>
              </w:rPr>
            </w:pPr>
            <w:hyperlink w:anchor="_Toc205710525" w:history="1">
              <w:r>
                <w:rPr>
                  <w:rStyle w:val="a3"/>
                  <w:sz w:val="22"/>
                </w:rPr>
                <w:t>Статья 39. Классификация лестниц</w:t>
              </w:r>
            </w:hyperlink>
          </w:p>
          <w:p w:rsidR="006C1E0E" w:rsidRDefault="006C1E0E">
            <w:pPr>
              <w:pStyle w:val="31"/>
              <w:tabs>
                <w:tab w:val="right" w:leader="dot" w:pos="9629"/>
              </w:tabs>
              <w:rPr>
                <w:sz w:val="22"/>
              </w:rPr>
            </w:pPr>
            <w:hyperlink w:anchor="_Toc205710526" w:history="1">
              <w:r>
                <w:rPr>
                  <w:rStyle w:val="a3"/>
                  <w:sz w:val="22"/>
                </w:rPr>
                <w:t>Статья 40. Классификация лестничных клеток</w:t>
              </w:r>
            </w:hyperlink>
          </w:p>
          <w:p w:rsidR="006C1E0E" w:rsidRDefault="006C1E0E">
            <w:pPr>
              <w:pStyle w:val="21"/>
              <w:tabs>
                <w:tab w:val="right" w:leader="dot" w:pos="9629"/>
              </w:tabs>
              <w:rPr>
                <w:sz w:val="22"/>
              </w:rPr>
            </w:pPr>
            <w:hyperlink w:anchor="_Toc205710527" w:history="1">
              <w:r>
                <w:rPr>
                  <w:rStyle w:val="a3"/>
                  <w:sz w:val="22"/>
                </w:rPr>
                <w:t>Глава 12. Классификация пожарной техники</w:t>
              </w:r>
            </w:hyperlink>
          </w:p>
          <w:p w:rsidR="006C1E0E" w:rsidRDefault="006C1E0E">
            <w:pPr>
              <w:pStyle w:val="31"/>
              <w:tabs>
                <w:tab w:val="right" w:leader="dot" w:pos="9629"/>
              </w:tabs>
              <w:rPr>
                <w:sz w:val="22"/>
              </w:rPr>
            </w:pPr>
            <w:hyperlink w:anchor="_Toc205710528" w:history="1">
              <w:r>
                <w:rPr>
                  <w:rStyle w:val="a3"/>
                  <w:sz w:val="22"/>
                </w:rPr>
                <w:t>Статья 41. Цель классификации</w:t>
              </w:r>
            </w:hyperlink>
          </w:p>
          <w:p w:rsidR="006C1E0E" w:rsidRDefault="006C1E0E">
            <w:pPr>
              <w:pStyle w:val="31"/>
              <w:tabs>
                <w:tab w:val="right" w:leader="dot" w:pos="9629"/>
              </w:tabs>
              <w:rPr>
                <w:sz w:val="22"/>
              </w:rPr>
            </w:pPr>
            <w:hyperlink w:anchor="_Toc205710529" w:history="1">
              <w:r>
                <w:rPr>
                  <w:rStyle w:val="a3"/>
                  <w:sz w:val="22"/>
                </w:rPr>
                <w:t>Статья 42. Классификация пожарной техники</w:t>
              </w:r>
            </w:hyperlink>
          </w:p>
          <w:p w:rsidR="006C1E0E" w:rsidRDefault="006C1E0E">
            <w:pPr>
              <w:pStyle w:val="31"/>
              <w:tabs>
                <w:tab w:val="right" w:leader="dot" w:pos="9629"/>
              </w:tabs>
              <w:rPr>
                <w:sz w:val="22"/>
              </w:rPr>
            </w:pPr>
            <w:hyperlink w:anchor="_Toc205710530" w:history="1">
              <w:r>
                <w:rPr>
                  <w:rStyle w:val="a3"/>
                  <w:sz w:val="22"/>
                </w:rPr>
                <w:t>Статья 43. Классификация и область применения первичных средств пожаротушения</w:t>
              </w:r>
            </w:hyperlink>
          </w:p>
          <w:p w:rsidR="006C1E0E" w:rsidRDefault="006C1E0E">
            <w:pPr>
              <w:pStyle w:val="31"/>
              <w:tabs>
                <w:tab w:val="right" w:leader="dot" w:pos="9629"/>
              </w:tabs>
              <w:rPr>
                <w:sz w:val="22"/>
              </w:rPr>
            </w:pPr>
            <w:hyperlink w:anchor="_Toc205710531" w:history="1">
              <w:r>
                <w:rPr>
                  <w:rStyle w:val="a3"/>
                  <w:sz w:val="22"/>
                </w:rPr>
                <w:t>Статья 44. Классификация мобильных средств пожаротушения</w:t>
              </w:r>
            </w:hyperlink>
          </w:p>
          <w:p w:rsidR="006C1E0E" w:rsidRDefault="006C1E0E">
            <w:pPr>
              <w:pStyle w:val="31"/>
              <w:tabs>
                <w:tab w:val="right" w:leader="dot" w:pos="9629"/>
              </w:tabs>
              <w:rPr>
                <w:sz w:val="22"/>
              </w:rPr>
            </w:pPr>
            <w:hyperlink w:anchor="_Toc205710532" w:history="1">
              <w:r>
                <w:rPr>
                  <w:rStyle w:val="a3"/>
                  <w:sz w:val="22"/>
                </w:rPr>
                <w:t>Статья 45. Классификация установок пожаротушения</w:t>
              </w:r>
            </w:hyperlink>
          </w:p>
          <w:p w:rsidR="006C1E0E" w:rsidRDefault="006C1E0E">
            <w:pPr>
              <w:pStyle w:val="31"/>
              <w:tabs>
                <w:tab w:val="right" w:leader="dot" w:pos="9629"/>
              </w:tabs>
              <w:rPr>
                <w:sz w:val="22"/>
              </w:rPr>
            </w:pPr>
            <w:hyperlink w:anchor="_Toc205710533" w:history="1">
              <w:r>
                <w:rPr>
                  <w:rStyle w:val="a3"/>
                  <w:sz w:val="22"/>
                </w:rPr>
                <w:t>Статья 46. Классификация средств пожарной автоматики</w:t>
              </w:r>
            </w:hyperlink>
          </w:p>
          <w:p w:rsidR="006C1E0E" w:rsidRDefault="006C1E0E">
            <w:pPr>
              <w:pStyle w:val="31"/>
              <w:tabs>
                <w:tab w:val="right" w:leader="dot" w:pos="9629"/>
              </w:tabs>
              <w:rPr>
                <w:sz w:val="22"/>
              </w:rPr>
            </w:pPr>
            <w:hyperlink w:anchor="_Toc205710534" w:history="1">
              <w:r>
                <w:rPr>
                  <w:rStyle w:val="a3"/>
                  <w:sz w:val="22"/>
                </w:rPr>
                <w:t>Статья 47. Классификация средств индивидуальной защиты и спасения людей при пожаре</w:t>
              </w:r>
            </w:hyperlink>
          </w:p>
          <w:p w:rsidR="006C1E0E" w:rsidRDefault="006C1E0E">
            <w:pPr>
              <w:pStyle w:val="21"/>
              <w:tabs>
                <w:tab w:val="right" w:leader="dot" w:pos="9629"/>
              </w:tabs>
              <w:rPr>
                <w:sz w:val="22"/>
              </w:rPr>
            </w:pPr>
            <w:hyperlink w:anchor="_Toc205710535" w:history="1">
              <w:r>
                <w:rPr>
                  <w:rStyle w:val="a3"/>
                  <w:sz w:val="22"/>
                </w:rPr>
                <w:t>Глава 13. Система предотвращения пожаров</w:t>
              </w:r>
            </w:hyperlink>
          </w:p>
          <w:p w:rsidR="006C1E0E" w:rsidRDefault="006C1E0E">
            <w:pPr>
              <w:pStyle w:val="31"/>
              <w:tabs>
                <w:tab w:val="right" w:leader="dot" w:pos="9629"/>
              </w:tabs>
              <w:rPr>
                <w:sz w:val="22"/>
              </w:rPr>
            </w:pPr>
            <w:hyperlink w:anchor="_Toc205710536" w:history="1">
              <w:r>
                <w:rPr>
                  <w:rStyle w:val="a3"/>
                  <w:sz w:val="22"/>
                </w:rPr>
                <w:t>Статья 48. Цель создания систем предотвращения пожаров</w:t>
              </w:r>
            </w:hyperlink>
          </w:p>
          <w:p w:rsidR="006C1E0E" w:rsidRDefault="006C1E0E">
            <w:pPr>
              <w:pStyle w:val="31"/>
              <w:tabs>
                <w:tab w:val="right" w:leader="dot" w:pos="9629"/>
              </w:tabs>
              <w:rPr>
                <w:sz w:val="22"/>
              </w:rPr>
            </w:pPr>
            <w:hyperlink w:anchor="_Toc205710537" w:history="1">
              <w:r>
                <w:rPr>
                  <w:rStyle w:val="a3"/>
                  <w:sz w:val="22"/>
                </w:rPr>
                <w:t>Статья 49. Способы исключения условий образования горючей среды</w:t>
              </w:r>
            </w:hyperlink>
          </w:p>
          <w:p w:rsidR="006C1E0E" w:rsidRDefault="006C1E0E">
            <w:pPr>
              <w:pStyle w:val="31"/>
              <w:tabs>
                <w:tab w:val="right" w:leader="dot" w:pos="9629"/>
              </w:tabs>
              <w:rPr>
                <w:sz w:val="22"/>
              </w:rPr>
            </w:pPr>
            <w:hyperlink w:anchor="_Toc205710538" w:history="1">
              <w:r>
                <w:rPr>
                  <w:rStyle w:val="a3"/>
                  <w:sz w:val="22"/>
                </w:rPr>
                <w:t>Статья 50. Способы исключения условий образования в горючей среде (или внесения в нее) источников зажигания</w:t>
              </w:r>
            </w:hyperlink>
          </w:p>
          <w:p w:rsidR="006C1E0E" w:rsidRDefault="006C1E0E">
            <w:pPr>
              <w:pStyle w:val="21"/>
              <w:tabs>
                <w:tab w:val="right" w:leader="dot" w:pos="9629"/>
              </w:tabs>
              <w:rPr>
                <w:sz w:val="22"/>
              </w:rPr>
            </w:pPr>
            <w:hyperlink w:anchor="_Toc205710539" w:history="1">
              <w:r>
                <w:rPr>
                  <w:rStyle w:val="a3"/>
                  <w:sz w:val="22"/>
                </w:rPr>
                <w:t>Глава 14. Системы противопожарной защиты</w:t>
              </w:r>
            </w:hyperlink>
          </w:p>
          <w:p w:rsidR="006C1E0E" w:rsidRDefault="006C1E0E">
            <w:pPr>
              <w:pStyle w:val="31"/>
              <w:tabs>
                <w:tab w:val="right" w:leader="dot" w:pos="9629"/>
              </w:tabs>
              <w:rPr>
                <w:sz w:val="22"/>
              </w:rPr>
            </w:pPr>
            <w:hyperlink w:anchor="_Toc205710540" w:history="1">
              <w:r>
                <w:rPr>
                  <w:rStyle w:val="a3"/>
                  <w:sz w:val="22"/>
                </w:rPr>
                <w:t>Статья 51. Цель создания систем противопожарной защиты</w:t>
              </w:r>
            </w:hyperlink>
          </w:p>
          <w:p w:rsidR="006C1E0E" w:rsidRDefault="006C1E0E">
            <w:pPr>
              <w:pStyle w:val="31"/>
              <w:tabs>
                <w:tab w:val="right" w:leader="dot" w:pos="9629"/>
              </w:tabs>
              <w:rPr>
                <w:sz w:val="22"/>
              </w:rPr>
            </w:pPr>
            <w:hyperlink w:anchor="_Toc205710541" w:history="1">
              <w:r>
                <w:rPr>
                  <w:rStyle w:val="a3"/>
                  <w:sz w:val="22"/>
                </w:rPr>
                <w:t>Статья 52. Способы защиты людей и имущества от воздействия опасных факторов пожара</w:t>
              </w:r>
            </w:hyperlink>
          </w:p>
          <w:p w:rsidR="006C1E0E" w:rsidRDefault="006C1E0E">
            <w:pPr>
              <w:pStyle w:val="31"/>
              <w:tabs>
                <w:tab w:val="right" w:leader="dot" w:pos="9629"/>
              </w:tabs>
              <w:rPr>
                <w:sz w:val="22"/>
              </w:rPr>
            </w:pPr>
            <w:hyperlink w:anchor="_Toc205710542" w:history="1">
              <w:r>
                <w:rPr>
                  <w:rStyle w:val="a3"/>
                  <w:sz w:val="22"/>
                </w:rPr>
                <w:t>Статья 53. Пути эвакуации людей при пожаре</w:t>
              </w:r>
            </w:hyperlink>
          </w:p>
          <w:p w:rsidR="006C1E0E" w:rsidRDefault="006C1E0E">
            <w:pPr>
              <w:pStyle w:val="31"/>
              <w:tabs>
                <w:tab w:val="right" w:leader="dot" w:pos="9629"/>
              </w:tabs>
              <w:rPr>
                <w:sz w:val="22"/>
              </w:rPr>
            </w:pPr>
            <w:hyperlink w:anchor="_Toc205710543" w:history="1">
              <w:r>
                <w:rPr>
                  <w:rStyle w:val="a3"/>
                  <w:sz w:val="22"/>
                </w:rPr>
                <w:t>Статья 54. Системы обнаружения пожара, оповещения и управления эвакуацией людей при пожаре</w:t>
              </w:r>
            </w:hyperlink>
          </w:p>
          <w:p w:rsidR="006C1E0E" w:rsidRDefault="006C1E0E">
            <w:pPr>
              <w:pStyle w:val="31"/>
              <w:tabs>
                <w:tab w:val="right" w:leader="dot" w:pos="9629"/>
              </w:tabs>
              <w:rPr>
                <w:sz w:val="22"/>
              </w:rPr>
            </w:pPr>
            <w:hyperlink w:anchor="_Toc205710544" w:history="1">
              <w:r>
                <w:rPr>
                  <w:rStyle w:val="a3"/>
                  <w:sz w:val="22"/>
                </w:rPr>
                <w:t>Статья 55. Системы коллективной защиты и средства индивидуальной защиты людей от опасных факторов пожара</w:t>
              </w:r>
            </w:hyperlink>
          </w:p>
          <w:p w:rsidR="006C1E0E" w:rsidRDefault="006C1E0E">
            <w:pPr>
              <w:pStyle w:val="31"/>
              <w:tabs>
                <w:tab w:val="right" w:leader="dot" w:pos="9629"/>
              </w:tabs>
              <w:rPr>
                <w:sz w:val="22"/>
              </w:rPr>
            </w:pPr>
            <w:hyperlink w:anchor="_Toc205710545" w:history="1">
              <w:r>
                <w:rPr>
                  <w:rStyle w:val="a3"/>
                  <w:sz w:val="22"/>
                </w:rPr>
                <w:t>Статья 56. Система противодымной защиты</w:t>
              </w:r>
            </w:hyperlink>
          </w:p>
          <w:p w:rsidR="006C1E0E" w:rsidRDefault="006C1E0E">
            <w:pPr>
              <w:pStyle w:val="31"/>
              <w:tabs>
                <w:tab w:val="right" w:leader="dot" w:pos="9629"/>
              </w:tabs>
              <w:rPr>
                <w:sz w:val="22"/>
              </w:rPr>
            </w:pPr>
            <w:hyperlink w:anchor="_Toc205710546" w:history="1">
              <w:r>
                <w:rPr>
                  <w:rStyle w:val="a3"/>
                  <w:sz w:val="22"/>
                </w:rPr>
                <w:t>Статья 57. Огнестойкость и пожарная опасность зданий, сооружений и строений</w:t>
              </w:r>
            </w:hyperlink>
          </w:p>
          <w:p w:rsidR="006C1E0E" w:rsidRDefault="006C1E0E">
            <w:pPr>
              <w:pStyle w:val="31"/>
              <w:tabs>
                <w:tab w:val="right" w:leader="dot" w:pos="9629"/>
              </w:tabs>
              <w:rPr>
                <w:sz w:val="22"/>
              </w:rPr>
            </w:pPr>
            <w:hyperlink w:anchor="_Toc205710547" w:history="1">
              <w:r>
                <w:rPr>
                  <w:rStyle w:val="a3"/>
                  <w:sz w:val="22"/>
                </w:rPr>
                <w:t>Статья 58. Огнестойкость и пожарная опасность строительных конструкций</w:t>
              </w:r>
            </w:hyperlink>
          </w:p>
          <w:p w:rsidR="006C1E0E" w:rsidRDefault="006C1E0E">
            <w:pPr>
              <w:pStyle w:val="31"/>
              <w:tabs>
                <w:tab w:val="right" w:leader="dot" w:pos="9629"/>
              </w:tabs>
              <w:rPr>
                <w:sz w:val="22"/>
              </w:rPr>
            </w:pPr>
            <w:hyperlink w:anchor="_Toc205710548" w:history="1">
              <w:r>
                <w:rPr>
                  <w:rStyle w:val="a3"/>
                  <w:sz w:val="22"/>
                </w:rPr>
                <w:t>Статья 59. Ограничение распространения пожара за пределы очага</w:t>
              </w:r>
            </w:hyperlink>
          </w:p>
          <w:p w:rsidR="006C1E0E" w:rsidRDefault="006C1E0E">
            <w:pPr>
              <w:pStyle w:val="31"/>
              <w:tabs>
                <w:tab w:val="right" w:leader="dot" w:pos="9629"/>
              </w:tabs>
              <w:rPr>
                <w:sz w:val="22"/>
              </w:rPr>
            </w:pPr>
            <w:hyperlink w:anchor="_Toc205710549" w:history="1">
              <w:r>
                <w:rPr>
                  <w:rStyle w:val="a3"/>
                  <w:sz w:val="22"/>
                </w:rPr>
                <w:t>Статья 60. Первичные средства пожаротушения в зданиях, сооружениях и строениях</w:t>
              </w:r>
            </w:hyperlink>
          </w:p>
          <w:p w:rsidR="006C1E0E" w:rsidRDefault="006C1E0E">
            <w:pPr>
              <w:pStyle w:val="31"/>
              <w:tabs>
                <w:tab w:val="right" w:leader="dot" w:pos="9629"/>
              </w:tabs>
              <w:rPr>
                <w:sz w:val="22"/>
              </w:rPr>
            </w:pPr>
            <w:hyperlink w:anchor="_Toc205710550" w:history="1">
              <w:r>
                <w:rPr>
                  <w:rStyle w:val="a3"/>
                  <w:sz w:val="22"/>
                </w:rPr>
                <w:t>Статья 61. Автоматические установки пожаротушения</w:t>
              </w:r>
            </w:hyperlink>
          </w:p>
          <w:p w:rsidR="006C1E0E" w:rsidRDefault="006C1E0E">
            <w:pPr>
              <w:pStyle w:val="31"/>
              <w:tabs>
                <w:tab w:val="right" w:leader="dot" w:pos="9629"/>
              </w:tabs>
              <w:rPr>
                <w:sz w:val="22"/>
              </w:rPr>
            </w:pPr>
            <w:hyperlink w:anchor="_Toc205710551" w:history="1">
              <w:r>
                <w:rPr>
                  <w:rStyle w:val="a3"/>
                  <w:sz w:val="22"/>
                </w:rPr>
                <w:t>Статья 62. Источники противопожарного водоснабжения</w:t>
              </w:r>
            </w:hyperlink>
          </w:p>
          <w:p w:rsidR="006C1E0E" w:rsidRDefault="006C1E0E">
            <w:pPr>
              <w:pStyle w:val="31"/>
              <w:tabs>
                <w:tab w:val="right" w:leader="dot" w:pos="9629"/>
              </w:tabs>
              <w:rPr>
                <w:sz w:val="22"/>
              </w:rPr>
            </w:pPr>
            <w:hyperlink w:anchor="_Toc205710552" w:history="1">
              <w:r>
                <w:rPr>
                  <w:rStyle w:val="a3"/>
                  <w:sz w:val="22"/>
                </w:rPr>
                <w:t>Статья 63. Первичные меры пожарной безопасности</w:t>
              </w:r>
            </w:hyperlink>
          </w:p>
          <w:p w:rsidR="006C1E0E" w:rsidRDefault="006C1E0E">
            <w:pPr>
              <w:pStyle w:val="31"/>
              <w:tabs>
                <w:tab w:val="right" w:leader="dot" w:pos="9629"/>
              </w:tabs>
              <w:rPr>
                <w:sz w:val="22"/>
              </w:rPr>
            </w:pPr>
            <w:hyperlink w:anchor="_Toc205710553" w:history="1">
              <w:r>
                <w:rPr>
                  <w:rStyle w:val="a3"/>
                  <w:sz w:val="22"/>
                </w:rPr>
                <w:t>Статья 64. Требования к декларации пожарной безопасности</w:t>
              </w:r>
            </w:hyperlink>
          </w:p>
          <w:p w:rsidR="006C1E0E" w:rsidRDefault="006C1E0E">
            <w:pPr>
              <w:pStyle w:val="11"/>
              <w:tabs>
                <w:tab w:val="right" w:leader="dot" w:pos="9629"/>
              </w:tabs>
              <w:rPr>
                <w:sz w:val="22"/>
              </w:rPr>
            </w:pPr>
            <w:hyperlink w:anchor="_Toc205710554" w:history="1">
              <w:r>
                <w:rPr>
                  <w:rStyle w:val="a3"/>
                  <w:sz w:val="22"/>
                </w:rPr>
                <w:t>Раздел II. Требования пожарной безопасности при проектировании, строительстве и эксплуатации поселений и городских округов</w:t>
              </w:r>
            </w:hyperlink>
          </w:p>
          <w:p w:rsidR="006C1E0E" w:rsidRDefault="006C1E0E">
            <w:pPr>
              <w:pStyle w:val="21"/>
              <w:tabs>
                <w:tab w:val="right" w:leader="dot" w:pos="9629"/>
              </w:tabs>
              <w:rPr>
                <w:sz w:val="22"/>
              </w:rPr>
            </w:pPr>
            <w:hyperlink w:anchor="_Toc205710555" w:history="1">
              <w:r>
                <w:rPr>
                  <w:rStyle w:val="a3"/>
                  <w:sz w:val="22"/>
                </w:rPr>
                <w:t>Глава 15. Требования пожарной безопасности при градостроительной деятельности</w:t>
              </w:r>
            </w:hyperlink>
          </w:p>
          <w:p w:rsidR="006C1E0E" w:rsidRDefault="006C1E0E">
            <w:pPr>
              <w:pStyle w:val="31"/>
              <w:tabs>
                <w:tab w:val="right" w:leader="dot" w:pos="9629"/>
              </w:tabs>
              <w:rPr>
                <w:sz w:val="22"/>
              </w:rPr>
            </w:pPr>
            <w:hyperlink w:anchor="_Toc205710556" w:history="1">
              <w:r>
                <w:rPr>
                  <w:rStyle w:val="a3"/>
                  <w:sz w:val="22"/>
                </w:rPr>
                <w:t>Статья 65. Требования к документации при планировке территорий поселений и городских округов</w:t>
              </w:r>
            </w:hyperlink>
          </w:p>
          <w:p w:rsidR="006C1E0E" w:rsidRDefault="006C1E0E">
            <w:pPr>
              <w:pStyle w:val="31"/>
              <w:tabs>
                <w:tab w:val="right" w:leader="dot" w:pos="9629"/>
              </w:tabs>
              <w:rPr>
                <w:sz w:val="22"/>
              </w:rPr>
            </w:pPr>
            <w:hyperlink w:anchor="_Toc205710557" w:history="1">
              <w:r>
                <w:rPr>
                  <w:rStyle w:val="a3"/>
                  <w:sz w:val="22"/>
                </w:rPr>
                <w:t>Статья 66. Размещение пожаровзрывоопасных объектов на территориях поселений и городских округов</w:t>
              </w:r>
            </w:hyperlink>
          </w:p>
          <w:p w:rsidR="006C1E0E" w:rsidRDefault="006C1E0E">
            <w:pPr>
              <w:pStyle w:val="31"/>
              <w:tabs>
                <w:tab w:val="right" w:leader="dot" w:pos="9629"/>
              </w:tabs>
              <w:rPr>
                <w:sz w:val="22"/>
              </w:rPr>
            </w:pPr>
            <w:hyperlink w:anchor="_Toc205710558" w:history="1">
              <w:r>
                <w:rPr>
                  <w:rStyle w:val="a3"/>
                  <w:sz w:val="22"/>
                </w:rPr>
                <w:t>Статья 67. Проходы, проезды и подъезды к зданиям, сооружениям и строениям</w:t>
              </w:r>
            </w:hyperlink>
          </w:p>
          <w:p w:rsidR="006C1E0E" w:rsidRDefault="006C1E0E">
            <w:pPr>
              <w:pStyle w:val="31"/>
              <w:tabs>
                <w:tab w:val="right" w:leader="dot" w:pos="9629"/>
              </w:tabs>
              <w:rPr>
                <w:sz w:val="22"/>
              </w:rPr>
            </w:pPr>
            <w:hyperlink w:anchor="_Toc205710559" w:history="1">
              <w:r>
                <w:rPr>
                  <w:rStyle w:val="a3"/>
                  <w:sz w:val="22"/>
                </w:rPr>
                <w:t>Статья 68. Противопожарное водоснабжение поселений и городских округов</w:t>
              </w:r>
            </w:hyperlink>
          </w:p>
          <w:p w:rsidR="006C1E0E" w:rsidRDefault="006C1E0E">
            <w:pPr>
              <w:pStyle w:val="21"/>
              <w:tabs>
                <w:tab w:val="right" w:leader="dot" w:pos="9629"/>
              </w:tabs>
              <w:rPr>
                <w:sz w:val="22"/>
              </w:rPr>
            </w:pPr>
            <w:hyperlink w:anchor="_Toc205710560" w:history="1">
              <w:r>
                <w:rPr>
                  <w:rStyle w:val="a3"/>
                  <w:sz w:val="22"/>
                </w:rPr>
                <w:t xml:space="preserve">Глава 16. Требования к противопожарным расстояниям между зданиями, сооружениями и </w:t>
              </w:r>
              <w:r>
                <w:rPr>
                  <w:rStyle w:val="a3"/>
                  <w:sz w:val="22"/>
                </w:rPr>
                <w:lastRenderedPageBreak/>
                <w:t>строениями</w:t>
              </w:r>
            </w:hyperlink>
          </w:p>
          <w:p w:rsidR="006C1E0E" w:rsidRDefault="006C1E0E">
            <w:pPr>
              <w:pStyle w:val="31"/>
              <w:tabs>
                <w:tab w:val="right" w:leader="dot" w:pos="9629"/>
              </w:tabs>
              <w:rPr>
                <w:sz w:val="22"/>
              </w:rPr>
            </w:pPr>
            <w:hyperlink w:anchor="_Toc205710561" w:history="1">
              <w:r>
                <w:rPr>
                  <w:rStyle w:val="a3"/>
                  <w:sz w:val="22"/>
                </w:rPr>
                <w:t>Статья 69. Противопожарные расстояния между зданиями, сооружениями и строениями</w:t>
              </w:r>
            </w:hyperlink>
          </w:p>
          <w:p w:rsidR="006C1E0E" w:rsidRDefault="006C1E0E">
            <w:pPr>
              <w:pStyle w:val="31"/>
              <w:tabs>
                <w:tab w:val="right" w:leader="dot" w:pos="9629"/>
              </w:tabs>
              <w:rPr>
                <w:sz w:val="22"/>
              </w:rPr>
            </w:pPr>
            <w:hyperlink w:anchor="_Toc205710562" w:history="1">
              <w:r>
                <w:rPr>
                  <w:rStyle w:val="a3"/>
                  <w:sz w:val="22"/>
                </w:rPr>
                <w:t>Статья 70. Противопожарные расстояния от зданий, сооружений и строений складов нефти и нефтепродуктов до граничащих с ними объектов защиты</w:t>
              </w:r>
            </w:hyperlink>
          </w:p>
          <w:p w:rsidR="006C1E0E" w:rsidRDefault="006C1E0E">
            <w:pPr>
              <w:pStyle w:val="31"/>
              <w:tabs>
                <w:tab w:val="right" w:leader="dot" w:pos="9629"/>
              </w:tabs>
              <w:rPr>
                <w:sz w:val="22"/>
              </w:rPr>
            </w:pPr>
            <w:hyperlink w:anchor="_Toc205710563" w:history="1">
              <w:r>
                <w:rPr>
                  <w:rStyle w:val="a3"/>
                  <w:sz w:val="22"/>
                </w:rPr>
                <w:t>Статья 71. Противопожарные расстояния от зданий, сооружений и строений автозаправочных станций до граничащих с ними объектов защиты</w:t>
              </w:r>
            </w:hyperlink>
          </w:p>
          <w:p w:rsidR="006C1E0E" w:rsidRDefault="006C1E0E">
            <w:pPr>
              <w:pStyle w:val="31"/>
              <w:tabs>
                <w:tab w:val="right" w:leader="dot" w:pos="9629"/>
              </w:tabs>
              <w:rPr>
                <w:sz w:val="22"/>
              </w:rPr>
            </w:pPr>
            <w:hyperlink w:anchor="_Toc205710564" w:history="1">
              <w:r>
                <w:rPr>
                  <w:rStyle w:val="a3"/>
                  <w:sz w:val="22"/>
                </w:rPr>
                <w:t>Статья 72. Противопожарные расстояния от гаражей и открытых стоянок автотранспорта до граничащих с ними объектов защиты</w:t>
              </w:r>
            </w:hyperlink>
          </w:p>
          <w:p w:rsidR="006C1E0E" w:rsidRDefault="006C1E0E">
            <w:pPr>
              <w:pStyle w:val="31"/>
              <w:tabs>
                <w:tab w:val="right" w:leader="dot" w:pos="9629"/>
              </w:tabs>
              <w:rPr>
                <w:sz w:val="22"/>
              </w:rPr>
            </w:pPr>
            <w:hyperlink w:anchor="_Toc205710565" w:history="1">
              <w:r>
                <w:rPr>
                  <w:rStyle w:val="a3"/>
                  <w:sz w:val="22"/>
                </w:rPr>
                <w:t>Статья 73. Противопожарные расстояния от резервуаров сжиженных углеводородных газов до зданий, сооружений и строений</w:t>
              </w:r>
            </w:hyperlink>
          </w:p>
          <w:p w:rsidR="006C1E0E" w:rsidRDefault="006C1E0E">
            <w:pPr>
              <w:pStyle w:val="31"/>
              <w:tabs>
                <w:tab w:val="right" w:leader="dot" w:pos="9629"/>
              </w:tabs>
              <w:rPr>
                <w:sz w:val="22"/>
              </w:rPr>
            </w:pPr>
            <w:hyperlink w:anchor="_Toc205710566" w:history="1">
              <w:r>
                <w:rPr>
                  <w:rStyle w:val="a3"/>
                  <w:sz w:val="22"/>
                </w:rPr>
                <w:t>Статья 74. Противопожарные расстояния от газопроводов, нефтепроводов, нефтепродуктопроводов, конденсатопроводов до соседних объектов защиты</w:t>
              </w:r>
            </w:hyperlink>
          </w:p>
          <w:p w:rsidR="006C1E0E" w:rsidRDefault="006C1E0E">
            <w:pPr>
              <w:pStyle w:val="31"/>
              <w:tabs>
                <w:tab w:val="right" w:leader="dot" w:pos="9629"/>
              </w:tabs>
              <w:rPr>
                <w:sz w:val="22"/>
              </w:rPr>
            </w:pPr>
            <w:hyperlink w:anchor="_Toc205710567" w:history="1">
              <w:r>
                <w:rPr>
                  <w:rStyle w:val="a3"/>
                  <w:sz w:val="22"/>
                </w:rPr>
                <w:t>Статья 75. Противопожарные расстояния на территориях садовых, дачных и приусадебных земельных участков</w:t>
              </w:r>
            </w:hyperlink>
          </w:p>
          <w:p w:rsidR="006C1E0E" w:rsidRDefault="006C1E0E">
            <w:pPr>
              <w:pStyle w:val="21"/>
              <w:tabs>
                <w:tab w:val="right" w:leader="dot" w:pos="9629"/>
              </w:tabs>
              <w:rPr>
                <w:sz w:val="22"/>
              </w:rPr>
            </w:pPr>
            <w:hyperlink w:anchor="_Toc205710568" w:history="1">
              <w:r>
                <w:rPr>
                  <w:rStyle w:val="a3"/>
                  <w:sz w:val="22"/>
                </w:rPr>
                <w:t>Глава 17. Общие требования пожарной безопасности к поселениям и городским округам по размещению подразделений пожарной охраны</w:t>
              </w:r>
            </w:hyperlink>
          </w:p>
          <w:p w:rsidR="006C1E0E" w:rsidRDefault="006C1E0E">
            <w:pPr>
              <w:pStyle w:val="31"/>
              <w:tabs>
                <w:tab w:val="right" w:leader="dot" w:pos="9629"/>
              </w:tabs>
              <w:rPr>
                <w:sz w:val="22"/>
              </w:rPr>
            </w:pPr>
            <w:hyperlink w:anchor="_Toc205710569" w:history="1">
              <w:r>
                <w:rPr>
                  <w:rStyle w:val="a3"/>
                  <w:sz w:val="22"/>
                </w:rPr>
                <w:t>Статья 76. Требования пожарной безопасности по размещению подразделений пожарной охраны в поселениях и городских округах</w:t>
              </w:r>
            </w:hyperlink>
          </w:p>
          <w:p w:rsidR="006C1E0E" w:rsidRDefault="006C1E0E">
            <w:pPr>
              <w:pStyle w:val="31"/>
              <w:tabs>
                <w:tab w:val="right" w:leader="dot" w:pos="9629"/>
              </w:tabs>
              <w:rPr>
                <w:sz w:val="22"/>
              </w:rPr>
            </w:pPr>
            <w:hyperlink w:anchor="_Toc205710570" w:history="1">
              <w:r>
                <w:rPr>
                  <w:rStyle w:val="a3"/>
                  <w:sz w:val="22"/>
                </w:rPr>
                <w:t>Статья 77. Требования пожарной безопасности к пожарным депо</w:t>
              </w:r>
            </w:hyperlink>
          </w:p>
          <w:p w:rsidR="006C1E0E" w:rsidRDefault="006C1E0E">
            <w:pPr>
              <w:pStyle w:val="11"/>
              <w:tabs>
                <w:tab w:val="right" w:leader="dot" w:pos="9629"/>
              </w:tabs>
              <w:rPr>
                <w:sz w:val="22"/>
              </w:rPr>
            </w:pPr>
            <w:hyperlink w:anchor="_Toc205710571" w:history="1">
              <w:r>
                <w:rPr>
                  <w:rStyle w:val="a3"/>
                  <w:sz w:val="22"/>
                </w:rPr>
                <w:t>Раздел III. Требования пожарной безопасности при проектировании, строительстве и эксплуатации зданий, сооружений и строений</w:t>
              </w:r>
            </w:hyperlink>
          </w:p>
          <w:p w:rsidR="006C1E0E" w:rsidRDefault="006C1E0E">
            <w:pPr>
              <w:pStyle w:val="21"/>
              <w:tabs>
                <w:tab w:val="right" w:leader="dot" w:pos="9629"/>
              </w:tabs>
              <w:rPr>
                <w:sz w:val="22"/>
              </w:rPr>
            </w:pPr>
            <w:hyperlink w:anchor="_Toc205710572" w:history="1">
              <w:r>
                <w:rPr>
                  <w:rStyle w:val="a3"/>
                  <w:sz w:val="22"/>
                </w:rPr>
                <w:t>Глава 18. Общие требования пожарной безопасности при проектировании, строительстве и эксплуатации зданий, сооружений и строений</w:t>
              </w:r>
            </w:hyperlink>
          </w:p>
          <w:p w:rsidR="006C1E0E" w:rsidRDefault="006C1E0E">
            <w:pPr>
              <w:pStyle w:val="31"/>
              <w:tabs>
                <w:tab w:val="right" w:leader="dot" w:pos="9629"/>
              </w:tabs>
              <w:rPr>
                <w:sz w:val="22"/>
              </w:rPr>
            </w:pPr>
            <w:hyperlink w:anchor="_Toc205710573" w:history="1">
              <w:r>
                <w:rPr>
                  <w:rStyle w:val="a3"/>
                  <w:sz w:val="22"/>
                </w:rPr>
                <w:t>Статья 78. Требования к проектной документации на объекты строительства</w:t>
              </w:r>
            </w:hyperlink>
          </w:p>
          <w:p w:rsidR="006C1E0E" w:rsidRDefault="006C1E0E">
            <w:pPr>
              <w:pStyle w:val="31"/>
              <w:tabs>
                <w:tab w:val="right" w:leader="dot" w:pos="9629"/>
              </w:tabs>
              <w:rPr>
                <w:sz w:val="22"/>
              </w:rPr>
            </w:pPr>
            <w:hyperlink w:anchor="_Toc205710574" w:history="1">
              <w:r>
                <w:rPr>
                  <w:rStyle w:val="a3"/>
                  <w:sz w:val="22"/>
                </w:rPr>
                <w:t>Статья 79. Нормативное значение пожарного риска для зданий, сооружений и строений</w:t>
              </w:r>
            </w:hyperlink>
          </w:p>
          <w:p w:rsidR="006C1E0E" w:rsidRDefault="006C1E0E">
            <w:pPr>
              <w:pStyle w:val="31"/>
              <w:tabs>
                <w:tab w:val="right" w:leader="dot" w:pos="9629"/>
              </w:tabs>
              <w:rPr>
                <w:sz w:val="22"/>
              </w:rPr>
            </w:pPr>
            <w:hyperlink w:anchor="_Toc205710575" w:history="1">
              <w:r>
                <w:rPr>
                  <w:rStyle w:val="a3"/>
                  <w:sz w:val="22"/>
                </w:rPr>
                <w:t>Статья 80. Требования пожарной безопасности при проектировании, реконструкции и изменении функционального назначения зданий, сооружений и строений</w:t>
              </w:r>
            </w:hyperlink>
          </w:p>
          <w:p w:rsidR="006C1E0E" w:rsidRDefault="006C1E0E">
            <w:pPr>
              <w:pStyle w:val="21"/>
              <w:tabs>
                <w:tab w:val="right" w:leader="dot" w:pos="9629"/>
              </w:tabs>
              <w:rPr>
                <w:sz w:val="22"/>
              </w:rPr>
            </w:pPr>
            <w:hyperlink w:anchor="_Toc205710576" w:history="1">
              <w:r>
                <w:rPr>
                  <w:rStyle w:val="a3"/>
                  <w:sz w:val="22"/>
                </w:rPr>
                <w:t>Глава 19. Требования к составу и функциональным характеристикам систем обеспечения пожарной безопасности зданий, сооружений и строений</w:t>
              </w:r>
            </w:hyperlink>
          </w:p>
          <w:p w:rsidR="006C1E0E" w:rsidRDefault="006C1E0E">
            <w:pPr>
              <w:pStyle w:val="31"/>
              <w:tabs>
                <w:tab w:val="right" w:leader="dot" w:pos="9629"/>
              </w:tabs>
              <w:rPr>
                <w:sz w:val="22"/>
              </w:rPr>
            </w:pPr>
            <w:hyperlink w:anchor="_Toc205710577" w:history="1">
              <w:r>
                <w:rPr>
                  <w:rStyle w:val="a3"/>
                  <w:sz w:val="22"/>
                </w:rPr>
                <w:t>Статья 81. Требования к функциональным характеристикам систем обеспечения пожарной безопасности зданий, сооружений и строений</w:t>
              </w:r>
            </w:hyperlink>
          </w:p>
          <w:p w:rsidR="006C1E0E" w:rsidRDefault="006C1E0E">
            <w:pPr>
              <w:pStyle w:val="31"/>
              <w:tabs>
                <w:tab w:val="right" w:leader="dot" w:pos="9629"/>
              </w:tabs>
              <w:rPr>
                <w:sz w:val="22"/>
              </w:rPr>
            </w:pPr>
            <w:hyperlink w:anchor="_Toc205710578" w:history="1">
              <w:r>
                <w:rPr>
                  <w:rStyle w:val="a3"/>
                  <w:sz w:val="22"/>
                </w:rPr>
                <w:t>Статья 82. Требования пожарной безопасности к электроустановкам зданий, сооружений и строений</w:t>
              </w:r>
            </w:hyperlink>
          </w:p>
          <w:p w:rsidR="006C1E0E" w:rsidRDefault="006C1E0E">
            <w:pPr>
              <w:pStyle w:val="31"/>
              <w:tabs>
                <w:tab w:val="right" w:leader="dot" w:pos="9629"/>
              </w:tabs>
              <w:rPr>
                <w:sz w:val="22"/>
              </w:rPr>
            </w:pPr>
            <w:hyperlink w:anchor="_Toc205710579" w:history="1">
              <w:r>
                <w:rPr>
                  <w:rStyle w:val="a3"/>
                  <w:sz w:val="22"/>
                </w:rPr>
                <w:t>Статья 83. Требования к системам автоматического пожаротушения и системам пожарной сигнализации</w:t>
              </w:r>
            </w:hyperlink>
          </w:p>
          <w:p w:rsidR="006C1E0E" w:rsidRDefault="006C1E0E">
            <w:pPr>
              <w:pStyle w:val="31"/>
              <w:tabs>
                <w:tab w:val="right" w:leader="dot" w:pos="9629"/>
              </w:tabs>
              <w:rPr>
                <w:sz w:val="22"/>
              </w:rPr>
            </w:pPr>
            <w:hyperlink w:anchor="_Toc205710580" w:history="1">
              <w:r>
                <w:rPr>
                  <w:rStyle w:val="a3"/>
                  <w:sz w:val="22"/>
                </w:rPr>
                <w:t>Статья 84. Требования пожарной безопасности к системам оповещения людей о пожаре и управления эвакуацией людей в зданиях, сооружениях и строениях</w:t>
              </w:r>
            </w:hyperlink>
          </w:p>
          <w:p w:rsidR="006C1E0E" w:rsidRDefault="006C1E0E">
            <w:pPr>
              <w:pStyle w:val="31"/>
              <w:tabs>
                <w:tab w:val="right" w:leader="dot" w:pos="9629"/>
              </w:tabs>
              <w:rPr>
                <w:sz w:val="22"/>
              </w:rPr>
            </w:pPr>
            <w:hyperlink w:anchor="_Toc205710581" w:history="1">
              <w:r>
                <w:rPr>
                  <w:rStyle w:val="a3"/>
                  <w:sz w:val="22"/>
                </w:rPr>
                <w:t>Статья 85. Требования к системам противодымной защиты зданий, сооружений и строений</w:t>
              </w:r>
            </w:hyperlink>
          </w:p>
          <w:p w:rsidR="006C1E0E" w:rsidRDefault="006C1E0E">
            <w:pPr>
              <w:pStyle w:val="31"/>
              <w:tabs>
                <w:tab w:val="right" w:leader="dot" w:pos="9629"/>
              </w:tabs>
              <w:rPr>
                <w:sz w:val="22"/>
              </w:rPr>
            </w:pPr>
            <w:hyperlink w:anchor="_Toc205710582" w:history="1">
              <w:r>
                <w:rPr>
                  <w:rStyle w:val="a3"/>
                  <w:sz w:val="22"/>
                </w:rPr>
                <w:t>Статья 86. Требования к внутреннему противопожарному водоснабжению</w:t>
              </w:r>
            </w:hyperlink>
          </w:p>
          <w:p w:rsidR="006C1E0E" w:rsidRDefault="006C1E0E">
            <w:pPr>
              <w:pStyle w:val="31"/>
              <w:tabs>
                <w:tab w:val="right" w:leader="dot" w:pos="9629"/>
              </w:tabs>
              <w:rPr>
                <w:sz w:val="22"/>
              </w:rPr>
            </w:pPr>
            <w:hyperlink w:anchor="_Toc205710583" w:history="1">
              <w:r>
                <w:rPr>
                  <w:rStyle w:val="a3"/>
                  <w:sz w:val="22"/>
                </w:rPr>
                <w:t>Статья 87. Требования к огнестойкости и пожарной опасности зданий, сооружений, строений и пожарных отсеков</w:t>
              </w:r>
            </w:hyperlink>
          </w:p>
          <w:p w:rsidR="006C1E0E" w:rsidRDefault="006C1E0E">
            <w:pPr>
              <w:pStyle w:val="31"/>
              <w:tabs>
                <w:tab w:val="right" w:leader="dot" w:pos="9629"/>
              </w:tabs>
              <w:rPr>
                <w:sz w:val="22"/>
              </w:rPr>
            </w:pPr>
            <w:hyperlink w:anchor="_Toc205710584" w:history="1">
              <w:r>
                <w:rPr>
                  <w:rStyle w:val="a3"/>
                  <w:sz w:val="22"/>
                </w:rPr>
                <w:t>Статья 88. Требования к ограничению распространения пожара в зданиях, сооружениях, строениях, пожарных отсеках</w:t>
              </w:r>
            </w:hyperlink>
          </w:p>
          <w:p w:rsidR="006C1E0E" w:rsidRDefault="006C1E0E">
            <w:pPr>
              <w:pStyle w:val="31"/>
              <w:tabs>
                <w:tab w:val="right" w:leader="dot" w:pos="9629"/>
              </w:tabs>
              <w:rPr>
                <w:sz w:val="22"/>
              </w:rPr>
            </w:pPr>
            <w:hyperlink w:anchor="_Toc205710585" w:history="1">
              <w:r>
                <w:rPr>
                  <w:rStyle w:val="a3"/>
                  <w:sz w:val="22"/>
                </w:rPr>
                <w:t>Статья 89. Требования пожарной безопасности к эвакуационным путям, эвакуационным и аварийным выходам</w:t>
              </w:r>
            </w:hyperlink>
          </w:p>
          <w:p w:rsidR="006C1E0E" w:rsidRDefault="006C1E0E">
            <w:pPr>
              <w:pStyle w:val="31"/>
              <w:tabs>
                <w:tab w:val="right" w:leader="dot" w:pos="9629"/>
              </w:tabs>
              <w:rPr>
                <w:sz w:val="22"/>
              </w:rPr>
            </w:pPr>
            <w:hyperlink w:anchor="_Toc205710586" w:history="1">
              <w:r>
                <w:rPr>
                  <w:rStyle w:val="a3"/>
                  <w:sz w:val="22"/>
                </w:rPr>
                <w:t>Статья 90. Обеспечение деятельности пожарных подразделений</w:t>
              </w:r>
            </w:hyperlink>
          </w:p>
          <w:p w:rsidR="006C1E0E" w:rsidRDefault="006C1E0E">
            <w:pPr>
              <w:pStyle w:val="31"/>
              <w:tabs>
                <w:tab w:val="right" w:leader="dot" w:pos="9629"/>
              </w:tabs>
              <w:rPr>
                <w:sz w:val="22"/>
              </w:rPr>
            </w:pPr>
            <w:hyperlink w:anchor="_Toc205710587" w:history="1">
              <w:r>
                <w:rPr>
                  <w:rStyle w:val="a3"/>
                  <w:sz w:val="22"/>
                </w:rPr>
                <w:t>Статья 91. 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hyperlink>
          </w:p>
          <w:p w:rsidR="006C1E0E" w:rsidRDefault="006C1E0E">
            <w:pPr>
              <w:pStyle w:val="11"/>
              <w:tabs>
                <w:tab w:val="right" w:leader="dot" w:pos="9629"/>
              </w:tabs>
              <w:rPr>
                <w:sz w:val="22"/>
              </w:rPr>
            </w:pPr>
            <w:hyperlink w:anchor="_Toc205710588" w:history="1">
              <w:r>
                <w:rPr>
                  <w:rStyle w:val="a3"/>
                  <w:sz w:val="22"/>
                </w:rPr>
                <w:t>Раздел IV. Требования пожарной безопасности к производственным объектам</w:t>
              </w:r>
            </w:hyperlink>
          </w:p>
          <w:p w:rsidR="006C1E0E" w:rsidRDefault="006C1E0E">
            <w:pPr>
              <w:pStyle w:val="21"/>
              <w:tabs>
                <w:tab w:val="right" w:leader="dot" w:pos="9629"/>
              </w:tabs>
              <w:rPr>
                <w:sz w:val="22"/>
              </w:rPr>
            </w:pPr>
            <w:hyperlink w:anchor="_Toc205710589" w:history="1">
              <w:r>
                <w:rPr>
                  <w:rStyle w:val="a3"/>
                  <w:sz w:val="22"/>
                </w:rPr>
                <w:t>Глава 20. Общие требования пожарной безопасности к производственным объектам</w:t>
              </w:r>
            </w:hyperlink>
          </w:p>
          <w:p w:rsidR="006C1E0E" w:rsidRDefault="006C1E0E">
            <w:pPr>
              <w:pStyle w:val="31"/>
              <w:tabs>
                <w:tab w:val="right" w:leader="dot" w:pos="9629"/>
              </w:tabs>
              <w:rPr>
                <w:sz w:val="22"/>
              </w:rPr>
            </w:pPr>
            <w:hyperlink w:anchor="_Toc205710590" w:history="1">
              <w:r>
                <w:rPr>
                  <w:rStyle w:val="a3"/>
                  <w:sz w:val="22"/>
                </w:rPr>
                <w:t>Статья 92. Требования к документации на производственные объекты</w:t>
              </w:r>
            </w:hyperlink>
          </w:p>
          <w:p w:rsidR="006C1E0E" w:rsidRDefault="006C1E0E">
            <w:pPr>
              <w:pStyle w:val="31"/>
              <w:tabs>
                <w:tab w:val="right" w:leader="dot" w:pos="9629"/>
              </w:tabs>
              <w:rPr>
                <w:sz w:val="22"/>
              </w:rPr>
            </w:pPr>
            <w:hyperlink w:anchor="_Toc205710591" w:history="1">
              <w:r>
                <w:rPr>
                  <w:rStyle w:val="a3"/>
                  <w:sz w:val="22"/>
                </w:rPr>
                <w:t>Статья 93. Нормативные значения пожарного риска для производственных объектов</w:t>
              </w:r>
            </w:hyperlink>
          </w:p>
          <w:p w:rsidR="006C1E0E" w:rsidRDefault="006C1E0E">
            <w:pPr>
              <w:pStyle w:val="21"/>
              <w:tabs>
                <w:tab w:val="right" w:leader="dot" w:pos="9629"/>
              </w:tabs>
              <w:rPr>
                <w:sz w:val="22"/>
              </w:rPr>
            </w:pPr>
            <w:hyperlink w:anchor="_Toc205710592" w:history="1">
              <w:r>
                <w:rPr>
                  <w:rStyle w:val="a3"/>
                  <w:sz w:val="22"/>
                </w:rPr>
                <w:t>Глава 21. Порядок проведения анализа пожарной опасности производственного объекта и расчета пожарного риска</w:t>
              </w:r>
            </w:hyperlink>
          </w:p>
          <w:p w:rsidR="006C1E0E" w:rsidRDefault="006C1E0E">
            <w:pPr>
              <w:pStyle w:val="31"/>
              <w:tabs>
                <w:tab w:val="right" w:leader="dot" w:pos="9629"/>
              </w:tabs>
              <w:rPr>
                <w:sz w:val="22"/>
              </w:rPr>
            </w:pPr>
            <w:hyperlink w:anchor="_Toc205710593" w:history="1">
              <w:r>
                <w:rPr>
                  <w:rStyle w:val="a3"/>
                  <w:sz w:val="22"/>
                </w:rPr>
                <w:t>Статья 94. Последовательность оценки пожарного риска на производственном объекте</w:t>
              </w:r>
            </w:hyperlink>
          </w:p>
          <w:p w:rsidR="006C1E0E" w:rsidRDefault="006C1E0E">
            <w:pPr>
              <w:pStyle w:val="31"/>
              <w:tabs>
                <w:tab w:val="right" w:leader="dot" w:pos="9629"/>
              </w:tabs>
              <w:rPr>
                <w:sz w:val="22"/>
              </w:rPr>
            </w:pPr>
            <w:hyperlink w:anchor="_Toc205710594" w:history="1">
              <w:r>
                <w:rPr>
                  <w:rStyle w:val="a3"/>
                  <w:sz w:val="22"/>
                </w:rPr>
                <w:t>Статья 95. Анализ пожарной опасности производственных объектов</w:t>
              </w:r>
            </w:hyperlink>
          </w:p>
          <w:p w:rsidR="006C1E0E" w:rsidRDefault="006C1E0E">
            <w:pPr>
              <w:pStyle w:val="31"/>
              <w:tabs>
                <w:tab w:val="right" w:leader="dot" w:pos="9629"/>
              </w:tabs>
              <w:rPr>
                <w:sz w:val="22"/>
              </w:rPr>
            </w:pPr>
            <w:hyperlink w:anchor="_Toc205710595" w:history="1">
              <w:r>
                <w:rPr>
                  <w:rStyle w:val="a3"/>
                  <w:sz w:val="22"/>
                </w:rPr>
                <w:t>Статья 96. Оценка пожарного риска на производственном объекте</w:t>
              </w:r>
            </w:hyperlink>
          </w:p>
          <w:p w:rsidR="006C1E0E" w:rsidRDefault="006C1E0E">
            <w:pPr>
              <w:pStyle w:val="21"/>
              <w:tabs>
                <w:tab w:val="right" w:leader="dot" w:pos="9629"/>
              </w:tabs>
              <w:rPr>
                <w:sz w:val="22"/>
              </w:rPr>
            </w:pPr>
            <w:hyperlink w:anchor="_Toc205710596" w:history="1">
              <w:r>
                <w:rPr>
                  <w:rStyle w:val="a3"/>
                  <w:sz w:val="22"/>
                </w:rPr>
                <w:t>Глава 22. Требования к размещению пожарных депо, дорогам, въездам (выездам) и проездам, источникам водоснабжения на территории производственного объекта</w:t>
              </w:r>
            </w:hyperlink>
          </w:p>
          <w:p w:rsidR="006C1E0E" w:rsidRDefault="006C1E0E">
            <w:pPr>
              <w:pStyle w:val="31"/>
              <w:tabs>
                <w:tab w:val="right" w:leader="dot" w:pos="9629"/>
              </w:tabs>
              <w:rPr>
                <w:sz w:val="22"/>
              </w:rPr>
            </w:pPr>
            <w:hyperlink w:anchor="_Toc205710597" w:history="1">
              <w:r>
                <w:rPr>
                  <w:rStyle w:val="a3"/>
                  <w:sz w:val="22"/>
                </w:rPr>
                <w:t>Статья 97. Размещение пожарных депо на территории производственного объекта</w:t>
              </w:r>
            </w:hyperlink>
          </w:p>
          <w:p w:rsidR="006C1E0E" w:rsidRDefault="006C1E0E">
            <w:pPr>
              <w:pStyle w:val="31"/>
              <w:tabs>
                <w:tab w:val="right" w:leader="dot" w:pos="9629"/>
              </w:tabs>
              <w:rPr>
                <w:sz w:val="22"/>
              </w:rPr>
            </w:pPr>
            <w:hyperlink w:anchor="_Toc205710598" w:history="1">
              <w:r>
                <w:rPr>
                  <w:rStyle w:val="a3"/>
                  <w:sz w:val="22"/>
                </w:rPr>
                <w:t>Статья 98. Требования к дорогам, въездам (выездам) и проездам на территории производственного объекта</w:t>
              </w:r>
            </w:hyperlink>
          </w:p>
          <w:p w:rsidR="006C1E0E" w:rsidRDefault="006C1E0E">
            <w:pPr>
              <w:pStyle w:val="31"/>
              <w:tabs>
                <w:tab w:val="right" w:leader="dot" w:pos="9629"/>
              </w:tabs>
              <w:rPr>
                <w:sz w:val="22"/>
              </w:rPr>
            </w:pPr>
            <w:hyperlink w:anchor="_Toc205710599" w:history="1">
              <w:r>
                <w:rPr>
                  <w:rStyle w:val="a3"/>
                  <w:sz w:val="22"/>
                </w:rPr>
                <w:t>Статья 99. Требования к источникам противопожарного водоснабжения производственного объекта</w:t>
              </w:r>
            </w:hyperlink>
          </w:p>
          <w:p w:rsidR="006C1E0E" w:rsidRDefault="006C1E0E">
            <w:pPr>
              <w:pStyle w:val="31"/>
              <w:tabs>
                <w:tab w:val="right" w:leader="dot" w:pos="9629"/>
              </w:tabs>
              <w:rPr>
                <w:sz w:val="22"/>
              </w:rPr>
            </w:pPr>
            <w:hyperlink w:anchor="_Toc205710600" w:history="1">
              <w:r>
                <w:rPr>
                  <w:rStyle w:val="a3"/>
                  <w:sz w:val="22"/>
                </w:rPr>
                <w:t>Статья 100. Требования к ограничению распространения пожара на производственном объекте</w:t>
              </w:r>
            </w:hyperlink>
          </w:p>
          <w:p w:rsidR="006C1E0E" w:rsidRDefault="006C1E0E">
            <w:pPr>
              <w:pStyle w:val="11"/>
              <w:tabs>
                <w:tab w:val="right" w:leader="dot" w:pos="9629"/>
              </w:tabs>
              <w:rPr>
                <w:sz w:val="22"/>
              </w:rPr>
            </w:pPr>
            <w:hyperlink w:anchor="_Toc205710601" w:history="1">
              <w:r>
                <w:rPr>
                  <w:rStyle w:val="a3"/>
                  <w:sz w:val="22"/>
                </w:rPr>
                <w:t>Раздел V. Требования пожарной безопасности к пожарной технике</w:t>
              </w:r>
            </w:hyperlink>
          </w:p>
          <w:p w:rsidR="006C1E0E" w:rsidRDefault="006C1E0E">
            <w:pPr>
              <w:pStyle w:val="21"/>
              <w:tabs>
                <w:tab w:val="right" w:leader="dot" w:pos="9629"/>
              </w:tabs>
              <w:rPr>
                <w:sz w:val="22"/>
              </w:rPr>
            </w:pPr>
            <w:hyperlink w:anchor="_Toc205710602" w:history="1">
              <w:r>
                <w:rPr>
                  <w:rStyle w:val="a3"/>
                  <w:sz w:val="22"/>
                </w:rPr>
                <w:t>Глава 23. Общие требования</w:t>
              </w:r>
            </w:hyperlink>
          </w:p>
          <w:p w:rsidR="006C1E0E" w:rsidRDefault="006C1E0E">
            <w:pPr>
              <w:pStyle w:val="31"/>
              <w:tabs>
                <w:tab w:val="right" w:leader="dot" w:pos="9629"/>
              </w:tabs>
              <w:rPr>
                <w:sz w:val="22"/>
              </w:rPr>
            </w:pPr>
            <w:hyperlink w:anchor="_Toc205710603" w:history="1">
              <w:r>
                <w:rPr>
                  <w:rStyle w:val="a3"/>
                  <w:sz w:val="22"/>
                </w:rPr>
                <w:t>Статья 101. Требования к пожарной технике</w:t>
              </w:r>
            </w:hyperlink>
          </w:p>
          <w:p w:rsidR="006C1E0E" w:rsidRDefault="006C1E0E">
            <w:pPr>
              <w:pStyle w:val="31"/>
              <w:tabs>
                <w:tab w:val="right" w:leader="dot" w:pos="9629"/>
              </w:tabs>
              <w:rPr>
                <w:sz w:val="22"/>
              </w:rPr>
            </w:pPr>
            <w:hyperlink w:anchor="_Toc205710604" w:history="1">
              <w:r>
                <w:rPr>
                  <w:rStyle w:val="a3"/>
                  <w:sz w:val="22"/>
                </w:rPr>
                <w:t>Статья 102. Требования к огнетушащим веществам</w:t>
              </w:r>
            </w:hyperlink>
          </w:p>
          <w:p w:rsidR="006C1E0E" w:rsidRDefault="006C1E0E">
            <w:pPr>
              <w:pStyle w:val="31"/>
              <w:tabs>
                <w:tab w:val="right" w:leader="dot" w:pos="9629"/>
              </w:tabs>
              <w:rPr>
                <w:sz w:val="22"/>
              </w:rPr>
            </w:pPr>
            <w:hyperlink w:anchor="_Toc205710605" w:history="1">
              <w:r>
                <w:rPr>
                  <w:rStyle w:val="a3"/>
                  <w:sz w:val="22"/>
                </w:rPr>
                <w:t>Статья 103. Требования к автоматическим установкам пожарной сигнализации</w:t>
              </w:r>
            </w:hyperlink>
          </w:p>
          <w:p w:rsidR="006C1E0E" w:rsidRDefault="006C1E0E">
            <w:pPr>
              <w:pStyle w:val="31"/>
              <w:tabs>
                <w:tab w:val="right" w:leader="dot" w:pos="9629"/>
              </w:tabs>
              <w:rPr>
                <w:sz w:val="22"/>
              </w:rPr>
            </w:pPr>
            <w:hyperlink w:anchor="_Toc205710606" w:history="1">
              <w:r>
                <w:rPr>
                  <w:rStyle w:val="a3"/>
                  <w:sz w:val="22"/>
                </w:rPr>
                <w:t>Статья 104. Требования к автоматическим установкам пожаротушения</w:t>
              </w:r>
            </w:hyperlink>
          </w:p>
          <w:p w:rsidR="006C1E0E" w:rsidRDefault="006C1E0E">
            <w:pPr>
              <w:pStyle w:val="21"/>
              <w:tabs>
                <w:tab w:val="right" w:leader="dot" w:pos="9629"/>
              </w:tabs>
              <w:rPr>
                <w:sz w:val="22"/>
              </w:rPr>
            </w:pPr>
            <w:hyperlink w:anchor="_Toc205710607" w:history="1">
              <w:r>
                <w:rPr>
                  <w:rStyle w:val="a3"/>
                  <w:sz w:val="22"/>
                </w:rPr>
                <w:t>Глава 24. Требования к первичным средствам пожаротушения</w:t>
              </w:r>
            </w:hyperlink>
          </w:p>
          <w:p w:rsidR="006C1E0E" w:rsidRDefault="006C1E0E">
            <w:pPr>
              <w:pStyle w:val="31"/>
              <w:tabs>
                <w:tab w:val="right" w:leader="dot" w:pos="9629"/>
              </w:tabs>
              <w:rPr>
                <w:sz w:val="22"/>
              </w:rPr>
            </w:pPr>
            <w:hyperlink w:anchor="_Toc205710608" w:history="1">
              <w:r>
                <w:rPr>
                  <w:rStyle w:val="a3"/>
                  <w:sz w:val="22"/>
                </w:rPr>
                <w:t>Статья 105. Требования к огнетушителям</w:t>
              </w:r>
            </w:hyperlink>
          </w:p>
          <w:p w:rsidR="006C1E0E" w:rsidRDefault="006C1E0E">
            <w:pPr>
              <w:pStyle w:val="31"/>
              <w:tabs>
                <w:tab w:val="right" w:leader="dot" w:pos="9629"/>
              </w:tabs>
              <w:rPr>
                <w:sz w:val="22"/>
              </w:rPr>
            </w:pPr>
            <w:hyperlink w:anchor="_Toc205710609" w:history="1">
              <w:r>
                <w:rPr>
                  <w:rStyle w:val="a3"/>
                  <w:sz w:val="22"/>
                </w:rPr>
                <w:t>Статья 106. Требования к пожарным кранам</w:t>
              </w:r>
            </w:hyperlink>
          </w:p>
          <w:p w:rsidR="006C1E0E" w:rsidRDefault="006C1E0E">
            <w:pPr>
              <w:pStyle w:val="31"/>
              <w:tabs>
                <w:tab w:val="right" w:leader="dot" w:pos="9629"/>
              </w:tabs>
              <w:rPr>
                <w:sz w:val="22"/>
              </w:rPr>
            </w:pPr>
            <w:hyperlink w:anchor="_Toc205710610" w:history="1">
              <w:r>
                <w:rPr>
                  <w:rStyle w:val="a3"/>
                  <w:sz w:val="22"/>
                </w:rPr>
                <w:t>Статья 107. Требования к пожарным шкафам</w:t>
              </w:r>
            </w:hyperlink>
          </w:p>
          <w:p w:rsidR="006C1E0E" w:rsidRDefault="006C1E0E">
            <w:pPr>
              <w:pStyle w:val="21"/>
              <w:tabs>
                <w:tab w:val="right" w:leader="dot" w:pos="9629"/>
              </w:tabs>
              <w:rPr>
                <w:sz w:val="22"/>
              </w:rPr>
            </w:pPr>
            <w:hyperlink w:anchor="_Toc205710611" w:history="1">
              <w:r>
                <w:rPr>
                  <w:rStyle w:val="a3"/>
                  <w:sz w:val="22"/>
                </w:rPr>
                <w:t>Глава 25. Требования к мобильным средствам пожаротушения</w:t>
              </w:r>
            </w:hyperlink>
          </w:p>
          <w:p w:rsidR="006C1E0E" w:rsidRDefault="006C1E0E">
            <w:pPr>
              <w:pStyle w:val="31"/>
              <w:tabs>
                <w:tab w:val="right" w:leader="dot" w:pos="9629"/>
              </w:tabs>
              <w:rPr>
                <w:sz w:val="22"/>
              </w:rPr>
            </w:pPr>
            <w:hyperlink w:anchor="_Toc205710612" w:history="1">
              <w:r>
                <w:rPr>
                  <w:rStyle w:val="a3"/>
                  <w:sz w:val="22"/>
                </w:rPr>
                <w:t>Статья 108. Требования к пожарным автомобилям</w:t>
              </w:r>
            </w:hyperlink>
          </w:p>
          <w:p w:rsidR="006C1E0E" w:rsidRDefault="006C1E0E">
            <w:pPr>
              <w:pStyle w:val="31"/>
              <w:tabs>
                <w:tab w:val="right" w:leader="dot" w:pos="9629"/>
              </w:tabs>
              <w:rPr>
                <w:sz w:val="22"/>
              </w:rPr>
            </w:pPr>
            <w:hyperlink w:anchor="_Toc205710613" w:history="1">
              <w:r>
                <w:rPr>
                  <w:rStyle w:val="a3"/>
                  <w:sz w:val="22"/>
                </w:rPr>
                <w:t>Статья 109. Требования к пожарным летательным аппаратам, поездам и судам</w:t>
              </w:r>
            </w:hyperlink>
          </w:p>
          <w:p w:rsidR="006C1E0E" w:rsidRDefault="006C1E0E">
            <w:pPr>
              <w:pStyle w:val="31"/>
              <w:tabs>
                <w:tab w:val="right" w:leader="dot" w:pos="9629"/>
              </w:tabs>
              <w:rPr>
                <w:sz w:val="22"/>
              </w:rPr>
            </w:pPr>
            <w:hyperlink w:anchor="_Toc205710614" w:history="1">
              <w:r>
                <w:rPr>
                  <w:rStyle w:val="a3"/>
                  <w:sz w:val="22"/>
                </w:rPr>
                <w:t>Статья 110. Требования к пожарным мотопомпам</w:t>
              </w:r>
            </w:hyperlink>
          </w:p>
          <w:p w:rsidR="006C1E0E" w:rsidRDefault="006C1E0E">
            <w:pPr>
              <w:pStyle w:val="21"/>
              <w:tabs>
                <w:tab w:val="right" w:leader="dot" w:pos="9629"/>
              </w:tabs>
              <w:rPr>
                <w:sz w:val="22"/>
              </w:rPr>
            </w:pPr>
            <w:hyperlink w:anchor="_Toc205710615" w:history="1">
              <w:r>
                <w:rPr>
                  <w:rStyle w:val="a3"/>
                  <w:sz w:val="22"/>
                </w:rPr>
                <w:t>Глава 26. Требования к автоматическим установкам пожаротушения</w:t>
              </w:r>
            </w:hyperlink>
          </w:p>
          <w:p w:rsidR="006C1E0E" w:rsidRDefault="006C1E0E">
            <w:pPr>
              <w:pStyle w:val="31"/>
              <w:tabs>
                <w:tab w:val="right" w:leader="dot" w:pos="9629"/>
              </w:tabs>
              <w:rPr>
                <w:sz w:val="22"/>
              </w:rPr>
            </w:pPr>
            <w:hyperlink w:anchor="_Toc205710616" w:history="1">
              <w:r>
                <w:rPr>
                  <w:rStyle w:val="a3"/>
                  <w:sz w:val="22"/>
                </w:rPr>
                <w:t>Статья 111. Требования к автоматическим установкам водяного и пенного пожаротушения</w:t>
              </w:r>
            </w:hyperlink>
          </w:p>
          <w:p w:rsidR="006C1E0E" w:rsidRDefault="006C1E0E">
            <w:pPr>
              <w:pStyle w:val="31"/>
              <w:tabs>
                <w:tab w:val="right" w:leader="dot" w:pos="9629"/>
              </w:tabs>
              <w:rPr>
                <w:sz w:val="22"/>
              </w:rPr>
            </w:pPr>
            <w:hyperlink w:anchor="_Toc205710617" w:history="1">
              <w:r>
                <w:rPr>
                  <w:rStyle w:val="a3"/>
                  <w:sz w:val="22"/>
                </w:rPr>
                <w:t>Статья 112. Требования к автоматическим установкам газового пожаротушения</w:t>
              </w:r>
            </w:hyperlink>
          </w:p>
          <w:p w:rsidR="006C1E0E" w:rsidRDefault="006C1E0E">
            <w:pPr>
              <w:pStyle w:val="31"/>
              <w:tabs>
                <w:tab w:val="right" w:leader="dot" w:pos="9629"/>
              </w:tabs>
              <w:rPr>
                <w:sz w:val="22"/>
              </w:rPr>
            </w:pPr>
            <w:hyperlink w:anchor="_Toc205710618" w:history="1">
              <w:r>
                <w:rPr>
                  <w:rStyle w:val="a3"/>
                  <w:sz w:val="22"/>
                </w:rPr>
                <w:t>Статья 113. Требования к автоматическим установкам порошкового пожаротушения</w:t>
              </w:r>
            </w:hyperlink>
          </w:p>
          <w:p w:rsidR="006C1E0E" w:rsidRDefault="006C1E0E">
            <w:pPr>
              <w:pStyle w:val="31"/>
              <w:tabs>
                <w:tab w:val="right" w:leader="dot" w:pos="9629"/>
              </w:tabs>
              <w:rPr>
                <w:sz w:val="22"/>
              </w:rPr>
            </w:pPr>
            <w:hyperlink w:anchor="_Toc205710619" w:history="1">
              <w:r>
                <w:rPr>
                  <w:rStyle w:val="a3"/>
                  <w:sz w:val="22"/>
                </w:rPr>
                <w:t>Статья 114. Требования к автоматическим установкам аэрозольного пожаротушения</w:t>
              </w:r>
            </w:hyperlink>
          </w:p>
          <w:p w:rsidR="006C1E0E" w:rsidRDefault="006C1E0E">
            <w:pPr>
              <w:pStyle w:val="31"/>
              <w:tabs>
                <w:tab w:val="right" w:leader="dot" w:pos="9629"/>
              </w:tabs>
              <w:rPr>
                <w:sz w:val="22"/>
              </w:rPr>
            </w:pPr>
            <w:hyperlink w:anchor="_Toc205710620" w:history="1">
              <w:r>
                <w:rPr>
                  <w:rStyle w:val="a3"/>
                  <w:sz w:val="22"/>
                </w:rPr>
                <w:t>Статья 115. Требования к автоматическим установкам комбинированного пожаротушения</w:t>
              </w:r>
            </w:hyperlink>
          </w:p>
          <w:p w:rsidR="006C1E0E" w:rsidRDefault="006C1E0E">
            <w:pPr>
              <w:pStyle w:val="31"/>
              <w:tabs>
                <w:tab w:val="right" w:leader="dot" w:pos="9629"/>
              </w:tabs>
              <w:rPr>
                <w:sz w:val="22"/>
              </w:rPr>
            </w:pPr>
            <w:hyperlink w:anchor="_Toc205710621" w:history="1">
              <w:r>
                <w:rPr>
                  <w:rStyle w:val="a3"/>
                  <w:sz w:val="22"/>
                </w:rPr>
                <w:t>Статья 116. Требования к роботизированным установкам пожаротушения</w:t>
              </w:r>
            </w:hyperlink>
          </w:p>
          <w:p w:rsidR="006C1E0E" w:rsidRDefault="006C1E0E">
            <w:pPr>
              <w:pStyle w:val="31"/>
              <w:tabs>
                <w:tab w:val="right" w:leader="dot" w:pos="9629"/>
              </w:tabs>
              <w:rPr>
                <w:sz w:val="22"/>
              </w:rPr>
            </w:pPr>
            <w:hyperlink w:anchor="_Toc205710622" w:history="1">
              <w:r>
                <w:rPr>
                  <w:rStyle w:val="a3"/>
                  <w:sz w:val="22"/>
                </w:rPr>
                <w:t>Статья 117. Требования к автоматическим установкам сдерживания пожара</w:t>
              </w:r>
            </w:hyperlink>
          </w:p>
          <w:p w:rsidR="006C1E0E" w:rsidRDefault="006C1E0E">
            <w:pPr>
              <w:pStyle w:val="21"/>
              <w:tabs>
                <w:tab w:val="right" w:leader="dot" w:pos="9629"/>
              </w:tabs>
              <w:rPr>
                <w:sz w:val="22"/>
              </w:rPr>
            </w:pPr>
            <w:hyperlink w:anchor="_Toc205710623" w:history="1">
              <w:r>
                <w:rPr>
                  <w:rStyle w:val="a3"/>
                  <w:sz w:val="22"/>
                </w:rPr>
                <w:t>Глава 27. Требования к средствам индивидуальной защиты пожарных и граждан при пожаре</w:t>
              </w:r>
            </w:hyperlink>
          </w:p>
          <w:p w:rsidR="006C1E0E" w:rsidRDefault="006C1E0E">
            <w:pPr>
              <w:pStyle w:val="31"/>
              <w:tabs>
                <w:tab w:val="right" w:leader="dot" w:pos="9629"/>
              </w:tabs>
              <w:rPr>
                <w:sz w:val="22"/>
              </w:rPr>
            </w:pPr>
            <w:hyperlink w:anchor="_Toc205710624" w:history="1">
              <w:r>
                <w:rPr>
                  <w:rStyle w:val="a3"/>
                  <w:sz w:val="22"/>
                </w:rPr>
                <w:t>Статья 118. Требования к средствам индивидуальной защиты пожарных</w:t>
              </w:r>
            </w:hyperlink>
          </w:p>
          <w:p w:rsidR="006C1E0E" w:rsidRDefault="006C1E0E">
            <w:pPr>
              <w:pStyle w:val="31"/>
              <w:tabs>
                <w:tab w:val="right" w:leader="dot" w:pos="9629"/>
              </w:tabs>
              <w:rPr>
                <w:sz w:val="22"/>
              </w:rPr>
            </w:pPr>
            <w:hyperlink w:anchor="_Toc205710625" w:history="1">
              <w:r>
                <w:rPr>
                  <w:rStyle w:val="a3"/>
                  <w:sz w:val="22"/>
                </w:rPr>
                <w:t>Статья 119. Требования к средствам индивидуальной защиты органов дыхания и зрения пожарных</w:t>
              </w:r>
            </w:hyperlink>
          </w:p>
          <w:p w:rsidR="006C1E0E" w:rsidRDefault="006C1E0E">
            <w:pPr>
              <w:pStyle w:val="31"/>
              <w:tabs>
                <w:tab w:val="right" w:leader="dot" w:pos="9629"/>
              </w:tabs>
              <w:rPr>
                <w:sz w:val="22"/>
              </w:rPr>
            </w:pPr>
            <w:hyperlink w:anchor="_Toc205710626" w:history="1">
              <w:r>
                <w:rPr>
                  <w:rStyle w:val="a3"/>
                  <w:sz w:val="22"/>
                </w:rPr>
                <w:t>Статья 120. Требования к специальной защитной одежде пожарных</w:t>
              </w:r>
            </w:hyperlink>
          </w:p>
          <w:p w:rsidR="006C1E0E" w:rsidRDefault="006C1E0E">
            <w:pPr>
              <w:pStyle w:val="31"/>
              <w:tabs>
                <w:tab w:val="right" w:leader="dot" w:pos="9629"/>
              </w:tabs>
              <w:rPr>
                <w:sz w:val="22"/>
              </w:rPr>
            </w:pPr>
            <w:hyperlink w:anchor="_Toc205710627" w:history="1">
              <w:r>
                <w:rPr>
                  <w:rStyle w:val="a3"/>
                  <w:sz w:val="22"/>
                </w:rPr>
                <w:t>Статья 121. Требования к средствам защиты рук, ног и головы</w:t>
              </w:r>
            </w:hyperlink>
          </w:p>
          <w:p w:rsidR="006C1E0E" w:rsidRDefault="006C1E0E">
            <w:pPr>
              <w:pStyle w:val="31"/>
              <w:tabs>
                <w:tab w:val="right" w:leader="dot" w:pos="9629"/>
              </w:tabs>
              <w:rPr>
                <w:sz w:val="22"/>
              </w:rPr>
            </w:pPr>
            <w:hyperlink w:anchor="_Toc205710628" w:history="1">
              <w:r>
                <w:rPr>
                  <w:rStyle w:val="a3"/>
                  <w:sz w:val="22"/>
                </w:rPr>
                <w:t>Статья 122. Требования к средствам самоспасания пожарных</w:t>
              </w:r>
            </w:hyperlink>
          </w:p>
          <w:p w:rsidR="006C1E0E" w:rsidRDefault="006C1E0E">
            <w:pPr>
              <w:pStyle w:val="31"/>
              <w:tabs>
                <w:tab w:val="right" w:leader="dot" w:pos="9629"/>
              </w:tabs>
              <w:rPr>
                <w:sz w:val="22"/>
              </w:rPr>
            </w:pPr>
            <w:hyperlink w:anchor="_Toc205710629" w:history="1">
              <w:r>
                <w:rPr>
                  <w:rStyle w:val="a3"/>
                  <w:sz w:val="22"/>
                </w:rPr>
                <w:t>Статья 123. Требования к средствам индивидуальной защиты и спасения граждан при пожаре</w:t>
              </w:r>
            </w:hyperlink>
          </w:p>
          <w:p w:rsidR="006C1E0E" w:rsidRDefault="006C1E0E">
            <w:pPr>
              <w:pStyle w:val="21"/>
              <w:tabs>
                <w:tab w:val="right" w:leader="dot" w:pos="9629"/>
              </w:tabs>
              <w:rPr>
                <w:sz w:val="22"/>
              </w:rPr>
            </w:pPr>
            <w:hyperlink w:anchor="_Toc205710630" w:history="1">
              <w:r>
                <w:rPr>
                  <w:rStyle w:val="a3"/>
                  <w:sz w:val="22"/>
                </w:rPr>
                <w:t>Глава 28. Требования к пожарному инструменту и дополнительному снаряжению пожарных</w:t>
              </w:r>
            </w:hyperlink>
          </w:p>
          <w:p w:rsidR="006C1E0E" w:rsidRDefault="006C1E0E">
            <w:pPr>
              <w:pStyle w:val="31"/>
              <w:tabs>
                <w:tab w:val="right" w:leader="dot" w:pos="9629"/>
              </w:tabs>
              <w:rPr>
                <w:sz w:val="22"/>
              </w:rPr>
            </w:pPr>
            <w:hyperlink w:anchor="_Toc205710631" w:history="1">
              <w:r>
                <w:rPr>
                  <w:rStyle w:val="a3"/>
                  <w:sz w:val="22"/>
                </w:rPr>
                <w:t>Статья 124. Требования к пожарному инструменту</w:t>
              </w:r>
            </w:hyperlink>
          </w:p>
          <w:p w:rsidR="006C1E0E" w:rsidRDefault="006C1E0E">
            <w:pPr>
              <w:pStyle w:val="31"/>
              <w:tabs>
                <w:tab w:val="right" w:leader="dot" w:pos="9629"/>
              </w:tabs>
              <w:rPr>
                <w:sz w:val="22"/>
              </w:rPr>
            </w:pPr>
            <w:hyperlink w:anchor="_Toc205710632" w:history="1">
              <w:r>
                <w:rPr>
                  <w:rStyle w:val="a3"/>
                  <w:sz w:val="22"/>
                </w:rPr>
                <w:t>Статья 125. Требования к дополнительному снаряжению пожарных</w:t>
              </w:r>
            </w:hyperlink>
          </w:p>
          <w:p w:rsidR="006C1E0E" w:rsidRDefault="006C1E0E">
            <w:pPr>
              <w:pStyle w:val="21"/>
              <w:tabs>
                <w:tab w:val="right" w:leader="dot" w:pos="9629"/>
              </w:tabs>
              <w:rPr>
                <w:sz w:val="22"/>
              </w:rPr>
            </w:pPr>
            <w:hyperlink w:anchor="_Toc205710633" w:history="1">
              <w:r>
                <w:rPr>
                  <w:rStyle w:val="a3"/>
                  <w:sz w:val="22"/>
                </w:rPr>
                <w:t>Глава 29. Требования к пожарному оборудованию</w:t>
              </w:r>
            </w:hyperlink>
          </w:p>
          <w:p w:rsidR="006C1E0E" w:rsidRDefault="006C1E0E">
            <w:pPr>
              <w:pStyle w:val="31"/>
              <w:tabs>
                <w:tab w:val="right" w:leader="dot" w:pos="9629"/>
              </w:tabs>
              <w:rPr>
                <w:sz w:val="22"/>
              </w:rPr>
            </w:pPr>
            <w:hyperlink w:anchor="_Toc205710634" w:history="1">
              <w:r>
                <w:rPr>
                  <w:rStyle w:val="a3"/>
                  <w:sz w:val="22"/>
                </w:rPr>
                <w:t>Статья 126. Общие требования к пожарному оборудованию</w:t>
              </w:r>
            </w:hyperlink>
          </w:p>
          <w:p w:rsidR="006C1E0E" w:rsidRDefault="006C1E0E">
            <w:pPr>
              <w:pStyle w:val="31"/>
              <w:tabs>
                <w:tab w:val="right" w:leader="dot" w:pos="9629"/>
              </w:tabs>
              <w:rPr>
                <w:sz w:val="22"/>
              </w:rPr>
            </w:pPr>
            <w:hyperlink w:anchor="_Toc205710635" w:history="1">
              <w:r>
                <w:rPr>
                  <w:rStyle w:val="a3"/>
                  <w:sz w:val="22"/>
                </w:rPr>
                <w:t>Статья 127. Общие требования к пожарным гидрантам и колонкам</w:t>
              </w:r>
            </w:hyperlink>
          </w:p>
          <w:p w:rsidR="006C1E0E" w:rsidRDefault="006C1E0E">
            <w:pPr>
              <w:pStyle w:val="31"/>
              <w:tabs>
                <w:tab w:val="right" w:leader="dot" w:pos="9629"/>
              </w:tabs>
              <w:rPr>
                <w:sz w:val="22"/>
              </w:rPr>
            </w:pPr>
            <w:hyperlink w:anchor="_Toc205710636" w:history="1">
              <w:r>
                <w:rPr>
                  <w:rStyle w:val="a3"/>
                  <w:sz w:val="22"/>
                </w:rPr>
                <w:t>Статья 128. Требования к пожарным рукавам и соединительным головкам</w:t>
              </w:r>
            </w:hyperlink>
          </w:p>
          <w:p w:rsidR="006C1E0E" w:rsidRDefault="006C1E0E">
            <w:pPr>
              <w:pStyle w:val="31"/>
              <w:tabs>
                <w:tab w:val="right" w:leader="dot" w:pos="9629"/>
              </w:tabs>
              <w:rPr>
                <w:sz w:val="22"/>
              </w:rPr>
            </w:pPr>
            <w:hyperlink w:anchor="_Toc205710637" w:history="1">
              <w:r>
                <w:rPr>
                  <w:rStyle w:val="a3"/>
                  <w:sz w:val="22"/>
                </w:rPr>
                <w:t>Статья 129. Требования к пожарным стволам, пеногенераторам и пеносмесителям</w:t>
              </w:r>
            </w:hyperlink>
          </w:p>
          <w:p w:rsidR="006C1E0E" w:rsidRDefault="006C1E0E">
            <w:pPr>
              <w:pStyle w:val="31"/>
              <w:tabs>
                <w:tab w:val="right" w:leader="dot" w:pos="9629"/>
              </w:tabs>
              <w:rPr>
                <w:sz w:val="22"/>
              </w:rPr>
            </w:pPr>
            <w:hyperlink w:anchor="_Toc205710638" w:history="1">
              <w:r>
                <w:rPr>
                  <w:rStyle w:val="a3"/>
                  <w:sz w:val="22"/>
                </w:rPr>
                <w:t>Статья 130. Требования к пожарным рукавным водосборникам и пожарным рукавным разветвлениям</w:t>
              </w:r>
            </w:hyperlink>
          </w:p>
          <w:p w:rsidR="006C1E0E" w:rsidRDefault="006C1E0E">
            <w:pPr>
              <w:pStyle w:val="31"/>
              <w:tabs>
                <w:tab w:val="right" w:leader="dot" w:pos="9629"/>
              </w:tabs>
              <w:rPr>
                <w:sz w:val="22"/>
              </w:rPr>
            </w:pPr>
            <w:hyperlink w:anchor="_Toc205710639" w:history="1">
              <w:r>
                <w:rPr>
                  <w:rStyle w:val="a3"/>
                  <w:sz w:val="22"/>
                </w:rPr>
                <w:t>Статья 131. Требования к пожарным гидроэлеваторам и пожарным всасывающим сеткам</w:t>
              </w:r>
            </w:hyperlink>
          </w:p>
          <w:p w:rsidR="006C1E0E" w:rsidRDefault="006C1E0E">
            <w:pPr>
              <w:pStyle w:val="31"/>
              <w:tabs>
                <w:tab w:val="right" w:leader="dot" w:pos="9629"/>
              </w:tabs>
              <w:rPr>
                <w:sz w:val="22"/>
              </w:rPr>
            </w:pPr>
            <w:hyperlink w:anchor="_Toc205710640" w:history="1">
              <w:r>
                <w:rPr>
                  <w:rStyle w:val="a3"/>
                  <w:sz w:val="22"/>
                </w:rPr>
                <w:t>Статья 132. Требования к ручным пожарным лестницам</w:t>
              </w:r>
            </w:hyperlink>
          </w:p>
          <w:p w:rsidR="006C1E0E" w:rsidRDefault="006C1E0E">
            <w:pPr>
              <w:pStyle w:val="11"/>
              <w:tabs>
                <w:tab w:val="right" w:leader="dot" w:pos="9629"/>
              </w:tabs>
              <w:rPr>
                <w:sz w:val="22"/>
              </w:rPr>
            </w:pPr>
            <w:hyperlink w:anchor="_Toc205710641" w:history="1">
              <w:r>
                <w:rPr>
                  <w:rStyle w:val="a3"/>
                  <w:sz w:val="22"/>
                </w:rPr>
                <w:t>Раздел VI. Требования пожарной безопасности к продукции общего назначения</w:t>
              </w:r>
            </w:hyperlink>
          </w:p>
          <w:p w:rsidR="006C1E0E" w:rsidRDefault="006C1E0E">
            <w:pPr>
              <w:pStyle w:val="21"/>
              <w:tabs>
                <w:tab w:val="right" w:leader="dot" w:pos="9629"/>
              </w:tabs>
              <w:rPr>
                <w:sz w:val="22"/>
              </w:rPr>
            </w:pPr>
            <w:hyperlink w:anchor="_Toc205710642" w:history="1">
              <w:r>
                <w:rPr>
                  <w:rStyle w:val="a3"/>
                  <w:sz w:val="22"/>
                </w:rPr>
                <w:t>Глава 30. Требования пожарной безопасности к веществам и материалам</w:t>
              </w:r>
            </w:hyperlink>
          </w:p>
          <w:p w:rsidR="006C1E0E" w:rsidRDefault="006C1E0E">
            <w:pPr>
              <w:pStyle w:val="31"/>
              <w:tabs>
                <w:tab w:val="right" w:leader="dot" w:pos="9629"/>
              </w:tabs>
              <w:rPr>
                <w:sz w:val="22"/>
              </w:rPr>
            </w:pPr>
            <w:hyperlink w:anchor="_Toc205710643" w:history="1">
              <w:r>
                <w:rPr>
                  <w:rStyle w:val="a3"/>
                  <w:sz w:val="22"/>
                </w:rPr>
                <w:t>Статья 133. Требования пожарной безопасности к информации о пожарной опасности веществ и материалов</w:t>
              </w:r>
            </w:hyperlink>
          </w:p>
          <w:p w:rsidR="006C1E0E" w:rsidRDefault="006C1E0E">
            <w:pPr>
              <w:pStyle w:val="31"/>
              <w:tabs>
                <w:tab w:val="right" w:leader="dot" w:pos="9629"/>
              </w:tabs>
              <w:rPr>
                <w:sz w:val="22"/>
              </w:rPr>
            </w:pPr>
            <w:hyperlink w:anchor="_Toc205710644" w:history="1">
              <w:r>
                <w:rPr>
                  <w:rStyle w:val="a3"/>
                  <w:sz w:val="22"/>
                </w:rPr>
                <w:t>Статья 134. Требования пожарной безопасности к применению строительных материалов в зданиях, сооружениях и строениях</w:t>
              </w:r>
            </w:hyperlink>
          </w:p>
          <w:p w:rsidR="006C1E0E" w:rsidRDefault="006C1E0E">
            <w:pPr>
              <w:pStyle w:val="31"/>
              <w:tabs>
                <w:tab w:val="right" w:leader="dot" w:pos="9629"/>
              </w:tabs>
              <w:rPr>
                <w:sz w:val="22"/>
              </w:rPr>
            </w:pPr>
            <w:hyperlink w:anchor="_Toc205710645" w:history="1">
              <w:r>
                <w:rPr>
                  <w:rStyle w:val="a3"/>
                  <w:sz w:val="22"/>
                </w:rPr>
                <w:t>Статья 135. Требования пожарной безопасности к применению текстильных и кожевенных материалов, к информации об их пожарной опасности</w:t>
              </w:r>
            </w:hyperlink>
          </w:p>
          <w:p w:rsidR="006C1E0E" w:rsidRDefault="006C1E0E">
            <w:pPr>
              <w:pStyle w:val="31"/>
              <w:tabs>
                <w:tab w:val="right" w:leader="dot" w:pos="9629"/>
              </w:tabs>
              <w:rPr>
                <w:sz w:val="22"/>
              </w:rPr>
            </w:pPr>
            <w:hyperlink w:anchor="_Toc205710646" w:history="1">
              <w:r>
                <w:rPr>
                  <w:rStyle w:val="a3"/>
                  <w:sz w:val="22"/>
                </w:rPr>
                <w:t>Статья 136. Требования к информации о пожарной безопасности средств огнезащиты</w:t>
              </w:r>
            </w:hyperlink>
          </w:p>
          <w:p w:rsidR="006C1E0E" w:rsidRDefault="006C1E0E">
            <w:pPr>
              <w:pStyle w:val="21"/>
              <w:tabs>
                <w:tab w:val="right" w:leader="dot" w:pos="9629"/>
              </w:tabs>
              <w:rPr>
                <w:sz w:val="22"/>
              </w:rPr>
            </w:pPr>
            <w:hyperlink w:anchor="_Toc205710647" w:history="1">
              <w:r>
                <w:rPr>
                  <w:rStyle w:val="a3"/>
                  <w:sz w:val="22"/>
                </w:rPr>
                <w:t>Глава 31. Требования пожарной безопасности к строительным конструкциям и инженерному оборудованию зданий, сооружений и строений</w:t>
              </w:r>
            </w:hyperlink>
          </w:p>
          <w:p w:rsidR="006C1E0E" w:rsidRDefault="006C1E0E">
            <w:pPr>
              <w:pStyle w:val="31"/>
              <w:tabs>
                <w:tab w:val="right" w:leader="dot" w:pos="9629"/>
              </w:tabs>
              <w:rPr>
                <w:sz w:val="22"/>
              </w:rPr>
            </w:pPr>
            <w:hyperlink w:anchor="_Toc205710648" w:history="1">
              <w:r>
                <w:rPr>
                  <w:rStyle w:val="a3"/>
                  <w:sz w:val="22"/>
                </w:rPr>
                <w:t>Статья 137. Требования пожарной безопасности к строительным конструкциям</w:t>
              </w:r>
            </w:hyperlink>
          </w:p>
          <w:p w:rsidR="006C1E0E" w:rsidRDefault="006C1E0E">
            <w:pPr>
              <w:pStyle w:val="31"/>
              <w:tabs>
                <w:tab w:val="right" w:leader="dot" w:pos="9629"/>
              </w:tabs>
              <w:rPr>
                <w:sz w:val="22"/>
              </w:rPr>
            </w:pPr>
            <w:hyperlink w:anchor="_Toc205710649" w:history="1">
              <w:r>
                <w:rPr>
                  <w:rStyle w:val="a3"/>
                  <w:sz w:val="22"/>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hyperlink>
          </w:p>
          <w:p w:rsidR="006C1E0E" w:rsidRDefault="006C1E0E">
            <w:pPr>
              <w:pStyle w:val="31"/>
              <w:tabs>
                <w:tab w:val="right" w:leader="dot" w:pos="9629"/>
              </w:tabs>
              <w:rPr>
                <w:sz w:val="22"/>
              </w:rPr>
            </w:pPr>
            <w:hyperlink w:anchor="_Toc205710650" w:history="1">
              <w:r>
                <w:rPr>
                  <w:rStyle w:val="a3"/>
                  <w:sz w:val="22"/>
                </w:rPr>
                <w:t>Статья 139. Требования пожарной безопасности к конструкциям и оборудованию систем мусороудаления</w:t>
              </w:r>
            </w:hyperlink>
          </w:p>
          <w:p w:rsidR="006C1E0E" w:rsidRDefault="006C1E0E">
            <w:pPr>
              <w:pStyle w:val="31"/>
              <w:tabs>
                <w:tab w:val="right" w:leader="dot" w:pos="9629"/>
              </w:tabs>
              <w:rPr>
                <w:sz w:val="22"/>
              </w:rPr>
            </w:pPr>
            <w:hyperlink w:anchor="_Toc205710651" w:history="1">
              <w:r>
                <w:rPr>
                  <w:rStyle w:val="a3"/>
                  <w:sz w:val="22"/>
                </w:rPr>
                <w:t>Статья 140. Требования пожарной безопасности к лифтам</w:t>
              </w:r>
            </w:hyperlink>
          </w:p>
          <w:p w:rsidR="006C1E0E" w:rsidRDefault="006C1E0E">
            <w:pPr>
              <w:pStyle w:val="21"/>
              <w:tabs>
                <w:tab w:val="right" w:leader="dot" w:pos="9629"/>
              </w:tabs>
              <w:rPr>
                <w:sz w:val="22"/>
              </w:rPr>
            </w:pPr>
            <w:hyperlink w:anchor="_Toc205710652" w:history="1">
              <w:r>
                <w:rPr>
                  <w:rStyle w:val="a3"/>
                  <w:sz w:val="22"/>
                </w:rPr>
                <w:t>Глава 32. Требования пожарной безопасности к электротехнической продукции</w:t>
              </w:r>
            </w:hyperlink>
          </w:p>
          <w:p w:rsidR="006C1E0E" w:rsidRDefault="006C1E0E">
            <w:pPr>
              <w:pStyle w:val="31"/>
              <w:tabs>
                <w:tab w:val="right" w:leader="dot" w:pos="9629"/>
              </w:tabs>
              <w:rPr>
                <w:sz w:val="22"/>
              </w:rPr>
            </w:pPr>
            <w:hyperlink w:anchor="_Toc205710653" w:history="1">
              <w:r>
                <w:rPr>
                  <w:rStyle w:val="a3"/>
                  <w:sz w:val="22"/>
                </w:rPr>
                <w:t>Статья 141. Требования к информации о пожарной опасности электротехнической продукции</w:t>
              </w:r>
            </w:hyperlink>
          </w:p>
          <w:p w:rsidR="006C1E0E" w:rsidRDefault="006C1E0E">
            <w:pPr>
              <w:pStyle w:val="31"/>
              <w:tabs>
                <w:tab w:val="right" w:leader="dot" w:pos="9629"/>
              </w:tabs>
              <w:rPr>
                <w:sz w:val="22"/>
              </w:rPr>
            </w:pPr>
            <w:hyperlink w:anchor="_Toc205710654" w:history="1">
              <w:r>
                <w:rPr>
                  <w:rStyle w:val="a3"/>
                  <w:sz w:val="22"/>
                </w:rPr>
                <w:t>Статья 142. Требования пожарной безопасности к электротехнической продукции</w:t>
              </w:r>
            </w:hyperlink>
          </w:p>
          <w:p w:rsidR="006C1E0E" w:rsidRDefault="006C1E0E">
            <w:pPr>
              <w:pStyle w:val="31"/>
              <w:tabs>
                <w:tab w:val="right" w:leader="dot" w:pos="9629"/>
              </w:tabs>
              <w:rPr>
                <w:sz w:val="22"/>
              </w:rPr>
            </w:pPr>
            <w:hyperlink w:anchor="_Toc205710655" w:history="1">
              <w:r>
                <w:rPr>
                  <w:rStyle w:val="a3"/>
                  <w:sz w:val="22"/>
                </w:rPr>
                <w:t>Статья 143. Требования пожарной безопасности к электрооборудованию</w:t>
              </w:r>
            </w:hyperlink>
          </w:p>
          <w:p w:rsidR="006C1E0E" w:rsidRDefault="006C1E0E">
            <w:pPr>
              <w:pStyle w:val="11"/>
              <w:tabs>
                <w:tab w:val="right" w:leader="dot" w:pos="9629"/>
              </w:tabs>
              <w:rPr>
                <w:sz w:val="22"/>
              </w:rPr>
            </w:pPr>
            <w:hyperlink w:anchor="_Toc205710656" w:history="1">
              <w:r>
                <w:rPr>
                  <w:rStyle w:val="a3"/>
                  <w:sz w:val="22"/>
                </w:rPr>
                <w:t>Раздел VII. Оценка соответствия объектов защиты (продукции) требованиям пожарной безопасности</w:t>
              </w:r>
            </w:hyperlink>
          </w:p>
          <w:p w:rsidR="006C1E0E" w:rsidRDefault="006C1E0E">
            <w:pPr>
              <w:pStyle w:val="21"/>
              <w:tabs>
                <w:tab w:val="right" w:leader="dot" w:pos="9629"/>
              </w:tabs>
              <w:rPr>
                <w:sz w:val="22"/>
              </w:rPr>
            </w:pPr>
            <w:hyperlink w:anchor="_Toc205710657" w:history="1">
              <w:r>
                <w:rPr>
                  <w:rStyle w:val="a3"/>
                  <w:sz w:val="22"/>
                </w:rPr>
                <w:t>Глава 33. Оценка соответствия объектов защиты (продукции) требованиям пожарной безопасности</w:t>
              </w:r>
            </w:hyperlink>
          </w:p>
          <w:p w:rsidR="006C1E0E" w:rsidRDefault="006C1E0E">
            <w:pPr>
              <w:pStyle w:val="31"/>
              <w:tabs>
                <w:tab w:val="right" w:leader="dot" w:pos="9629"/>
              </w:tabs>
              <w:rPr>
                <w:sz w:val="22"/>
              </w:rPr>
            </w:pPr>
            <w:hyperlink w:anchor="_Toc205710658" w:history="1">
              <w:r>
                <w:rPr>
                  <w:rStyle w:val="a3"/>
                  <w:sz w:val="22"/>
                </w:rPr>
                <w:t>Статья 144. Формы оценки соответствия объектов защиты (продукции) требованиям пожарной безопасности</w:t>
              </w:r>
            </w:hyperlink>
          </w:p>
          <w:p w:rsidR="006C1E0E" w:rsidRDefault="006C1E0E">
            <w:pPr>
              <w:pStyle w:val="31"/>
              <w:tabs>
                <w:tab w:val="right" w:leader="dot" w:pos="9629"/>
              </w:tabs>
              <w:rPr>
                <w:sz w:val="22"/>
              </w:rPr>
            </w:pPr>
            <w:hyperlink w:anchor="_Toc205710659" w:history="1">
              <w:r>
                <w:rPr>
                  <w:rStyle w:val="a3"/>
                  <w:sz w:val="22"/>
                </w:rPr>
                <w:t>Статья 145. Подтверждение соответствия объектов защиты (продукции) требованиям пожарной безопасности</w:t>
              </w:r>
            </w:hyperlink>
          </w:p>
          <w:p w:rsidR="006C1E0E" w:rsidRDefault="006C1E0E">
            <w:pPr>
              <w:pStyle w:val="31"/>
              <w:tabs>
                <w:tab w:val="right" w:leader="dot" w:pos="9629"/>
              </w:tabs>
              <w:rPr>
                <w:sz w:val="22"/>
              </w:rPr>
            </w:pPr>
            <w:hyperlink w:anchor="_Toc205710660" w:history="1">
              <w:r>
                <w:rPr>
                  <w:rStyle w:val="a3"/>
                  <w:sz w:val="22"/>
                </w:rPr>
                <w:t>Статья 146. Схемы подтверждения соответствия продукции требованиям пожарной безопасности</w:t>
              </w:r>
            </w:hyperlink>
          </w:p>
          <w:p w:rsidR="006C1E0E" w:rsidRDefault="006C1E0E">
            <w:pPr>
              <w:pStyle w:val="31"/>
              <w:tabs>
                <w:tab w:val="right" w:leader="dot" w:pos="9629"/>
              </w:tabs>
              <w:rPr>
                <w:sz w:val="22"/>
              </w:rPr>
            </w:pPr>
            <w:hyperlink w:anchor="_Toc205710661" w:history="1">
              <w:r>
                <w:rPr>
                  <w:rStyle w:val="a3"/>
                  <w:sz w:val="22"/>
                </w:rPr>
                <w:t>Статья 147. Порядок проведения сертификации</w:t>
              </w:r>
            </w:hyperlink>
          </w:p>
          <w:p w:rsidR="006C1E0E" w:rsidRDefault="006C1E0E">
            <w:pPr>
              <w:pStyle w:val="31"/>
              <w:tabs>
                <w:tab w:val="right" w:leader="dot" w:pos="9629"/>
              </w:tabs>
              <w:rPr>
                <w:sz w:val="22"/>
              </w:rPr>
            </w:pPr>
            <w:hyperlink w:anchor="_Toc205710662" w:history="1">
              <w:r>
                <w:rPr>
                  <w:rStyle w:val="a3"/>
                  <w:sz w:val="22"/>
                </w:rPr>
                <w:t>Статья 148. Дополнительные требования, учитываемые при аккредитации органов по сертификации, испытательных лабораторий (центров)</w:t>
              </w:r>
            </w:hyperlink>
          </w:p>
          <w:p w:rsidR="006C1E0E" w:rsidRDefault="006C1E0E">
            <w:pPr>
              <w:pStyle w:val="31"/>
              <w:tabs>
                <w:tab w:val="right" w:leader="dot" w:pos="9629"/>
              </w:tabs>
              <w:rPr>
                <w:sz w:val="22"/>
              </w:rPr>
            </w:pPr>
            <w:hyperlink w:anchor="_Toc205710663" w:history="1">
              <w:r>
                <w:rPr>
                  <w:rStyle w:val="a3"/>
                  <w:sz w:val="22"/>
                </w:rPr>
                <w:t>Статья 149. Особенности подтверждения соответствия веществ и материалов требованиям пожарной безопасности</w:t>
              </w:r>
            </w:hyperlink>
          </w:p>
          <w:p w:rsidR="006C1E0E" w:rsidRDefault="006C1E0E">
            <w:pPr>
              <w:pStyle w:val="31"/>
              <w:tabs>
                <w:tab w:val="right" w:leader="dot" w:pos="9629"/>
              </w:tabs>
              <w:rPr>
                <w:sz w:val="22"/>
              </w:rPr>
            </w:pPr>
            <w:hyperlink w:anchor="_Toc205710664" w:history="1">
              <w:r>
                <w:rPr>
                  <w:rStyle w:val="a3"/>
                  <w:sz w:val="22"/>
                </w:rPr>
                <w:t>Статья 150. Особенности подтверждения соответствия средств огнезащиты</w:t>
              </w:r>
            </w:hyperlink>
          </w:p>
          <w:p w:rsidR="006C1E0E" w:rsidRDefault="006C1E0E">
            <w:pPr>
              <w:pStyle w:val="11"/>
              <w:tabs>
                <w:tab w:val="right" w:leader="dot" w:pos="9629"/>
              </w:tabs>
              <w:rPr>
                <w:sz w:val="22"/>
              </w:rPr>
            </w:pPr>
            <w:hyperlink w:anchor="_Toc205710665" w:history="1">
              <w:r>
                <w:rPr>
                  <w:rStyle w:val="a3"/>
                  <w:sz w:val="22"/>
                </w:rPr>
                <w:t>Раздел VIII. Заключительные положения</w:t>
              </w:r>
            </w:hyperlink>
          </w:p>
          <w:p w:rsidR="006C1E0E" w:rsidRDefault="006C1E0E">
            <w:pPr>
              <w:pStyle w:val="21"/>
              <w:tabs>
                <w:tab w:val="right" w:leader="dot" w:pos="9629"/>
              </w:tabs>
              <w:rPr>
                <w:sz w:val="22"/>
              </w:rPr>
            </w:pPr>
            <w:hyperlink w:anchor="_Toc205710666" w:history="1">
              <w:r>
                <w:rPr>
                  <w:rStyle w:val="a3"/>
                  <w:sz w:val="22"/>
                </w:rPr>
                <w:t>Глава 34. Заключительные положения</w:t>
              </w:r>
            </w:hyperlink>
          </w:p>
          <w:p w:rsidR="006C1E0E" w:rsidRDefault="006C1E0E">
            <w:pPr>
              <w:pStyle w:val="31"/>
              <w:tabs>
                <w:tab w:val="right" w:leader="dot" w:pos="9629"/>
              </w:tabs>
              <w:rPr>
                <w:sz w:val="22"/>
              </w:rPr>
            </w:pPr>
            <w:hyperlink w:anchor="_Toc205710667" w:history="1">
              <w:r>
                <w:rPr>
                  <w:rStyle w:val="a3"/>
                  <w:sz w:val="22"/>
                </w:rPr>
                <w:t>Статья 151. Заключительные положения</w:t>
              </w:r>
            </w:hyperlink>
          </w:p>
          <w:p w:rsidR="006C1E0E" w:rsidRDefault="006C1E0E">
            <w:pPr>
              <w:pStyle w:val="31"/>
              <w:tabs>
                <w:tab w:val="right" w:leader="dot" w:pos="9629"/>
              </w:tabs>
              <w:rPr>
                <w:sz w:val="22"/>
              </w:rPr>
            </w:pPr>
            <w:hyperlink w:anchor="_Toc205710668" w:history="1">
              <w:r>
                <w:rPr>
                  <w:rStyle w:val="a3"/>
                  <w:sz w:val="22"/>
                </w:rPr>
                <w:t>Статья 152. Вступление в силу настоящего Федерального закона</w:t>
              </w:r>
            </w:hyperlink>
          </w:p>
          <w:p w:rsidR="006C1E0E" w:rsidRDefault="006C1E0E">
            <w:pPr>
              <w:pStyle w:val="11"/>
              <w:tabs>
                <w:tab w:val="right" w:leader="dot" w:pos="9629"/>
              </w:tabs>
              <w:rPr>
                <w:sz w:val="22"/>
              </w:rPr>
            </w:pPr>
            <w:hyperlink w:anchor="_Toc205710669" w:history="1">
              <w:r>
                <w:rPr>
                  <w:rStyle w:val="a3"/>
                  <w:sz w:val="22"/>
                </w:rPr>
                <w:t>Приложение</w:t>
              </w:r>
            </w:hyperlink>
          </w:p>
          <w:p w:rsidR="006C1E0E" w:rsidRDefault="006C1E0E">
            <w:pPr>
              <w:widowControl w:val="0"/>
              <w:autoSpaceDE w:val="0"/>
              <w:autoSpaceDN w:val="0"/>
              <w:adjustRightInd w:val="0"/>
              <w:jc w:val="both"/>
              <w:rPr>
                <w:sz w:val="22"/>
                <w:szCs w:val="20"/>
              </w:rPr>
            </w:pPr>
            <w:r>
              <w:rPr>
                <w:sz w:val="22"/>
                <w:szCs w:val="20"/>
              </w:rPr>
              <w:fldChar w:fldCharType="end"/>
            </w:r>
          </w:p>
        </w:tc>
      </w:tr>
    </w:tbl>
    <w:p w:rsidR="006C1E0E" w:rsidRDefault="006C1E0E">
      <w:pPr>
        <w:widowControl w:val="0"/>
        <w:autoSpaceDE w:val="0"/>
        <w:autoSpaceDN w:val="0"/>
        <w:adjustRightInd w:val="0"/>
        <w:ind w:firstLine="284"/>
        <w:jc w:val="both"/>
        <w:rPr>
          <w:szCs w:val="20"/>
        </w:rPr>
      </w:pPr>
    </w:p>
    <w:p w:rsidR="006C1E0E" w:rsidRDefault="006C1E0E">
      <w:pPr>
        <w:pStyle w:val="1"/>
        <w:rPr>
          <w:szCs w:val="20"/>
        </w:rPr>
      </w:pPr>
      <w:bookmarkStart w:id="3" w:name="_Toc205708382"/>
      <w:bookmarkStart w:id="4" w:name="_Toc205708579"/>
      <w:bookmarkStart w:id="5" w:name="_Toc205710475"/>
      <w:r>
        <w:rPr>
          <w:szCs w:val="20"/>
        </w:rPr>
        <w:t>Раздел I</w:t>
      </w:r>
      <w:r>
        <w:t xml:space="preserve">. </w:t>
      </w:r>
      <w:r>
        <w:rPr>
          <w:szCs w:val="20"/>
        </w:rPr>
        <w:t>Общие принципы обеспечения пожарной безопасности</w:t>
      </w:r>
      <w:bookmarkEnd w:id="3"/>
      <w:bookmarkEnd w:id="4"/>
      <w:bookmarkEnd w:id="5"/>
    </w:p>
    <w:p w:rsidR="006C1E0E" w:rsidRDefault="006C1E0E">
      <w:pPr>
        <w:pStyle w:val="2"/>
        <w:spacing w:before="120" w:after="120"/>
        <w:jc w:val="center"/>
        <w:rPr>
          <w:rFonts w:ascii="Times New Roman" w:hAnsi="Times New Roman" w:cs="Times New Roman"/>
          <w:i w:val="0"/>
          <w:iCs w:val="0"/>
          <w:sz w:val="24"/>
        </w:rPr>
      </w:pPr>
      <w:bookmarkStart w:id="6" w:name="_Toc205708383"/>
      <w:bookmarkStart w:id="7" w:name="_Toc205708580"/>
      <w:bookmarkStart w:id="8" w:name="_Toc205710476"/>
      <w:r>
        <w:rPr>
          <w:rFonts w:ascii="Times New Roman" w:hAnsi="Times New Roman" w:cs="Times New Roman"/>
          <w:i w:val="0"/>
          <w:iCs w:val="0"/>
          <w:sz w:val="24"/>
        </w:rPr>
        <w:t>Глава 1. Общие положения</w:t>
      </w:r>
      <w:bookmarkEnd w:id="6"/>
      <w:bookmarkEnd w:id="7"/>
      <w:bookmarkEnd w:id="8"/>
    </w:p>
    <w:p w:rsidR="006C1E0E" w:rsidRDefault="006C1E0E">
      <w:pPr>
        <w:pStyle w:val="3"/>
        <w:spacing w:before="120" w:after="120"/>
        <w:jc w:val="center"/>
        <w:rPr>
          <w:rFonts w:ascii="Times New Roman" w:hAnsi="Times New Roman" w:cs="Times New Roman"/>
          <w:sz w:val="24"/>
        </w:rPr>
      </w:pPr>
      <w:bookmarkStart w:id="9" w:name="_Toc205708384"/>
      <w:bookmarkStart w:id="10" w:name="_Toc205708581"/>
      <w:bookmarkStart w:id="11" w:name="_Toc205710477"/>
      <w:r>
        <w:rPr>
          <w:rFonts w:ascii="Times New Roman" w:hAnsi="Times New Roman" w:cs="Times New Roman"/>
          <w:sz w:val="24"/>
        </w:rPr>
        <w:t>Статья 1. Цели и сфера применения технического регламента</w:t>
      </w:r>
      <w:bookmarkEnd w:id="9"/>
      <w:bookmarkEnd w:id="10"/>
      <w:bookmarkEnd w:id="11"/>
    </w:p>
    <w:p w:rsidR="006C1E0E" w:rsidRDefault="006C1E0E">
      <w:pPr>
        <w:widowControl w:val="0"/>
        <w:autoSpaceDE w:val="0"/>
        <w:autoSpaceDN w:val="0"/>
        <w:adjustRightInd w:val="0"/>
        <w:ind w:firstLine="284"/>
        <w:jc w:val="both"/>
        <w:rPr>
          <w:szCs w:val="20"/>
        </w:rPr>
      </w:pPr>
      <w:r>
        <w:rPr>
          <w:szCs w:val="20"/>
        </w:rP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w:t>
      </w:r>
    </w:p>
    <w:p w:rsidR="006C1E0E" w:rsidRDefault="006C1E0E">
      <w:pPr>
        <w:widowControl w:val="0"/>
        <w:autoSpaceDE w:val="0"/>
        <w:autoSpaceDN w:val="0"/>
        <w:adjustRightInd w:val="0"/>
        <w:ind w:firstLine="284"/>
        <w:jc w:val="both"/>
        <w:rPr>
          <w:szCs w:val="20"/>
        </w:rPr>
      </w:pPr>
      <w:r>
        <w:rPr>
          <w:szCs w:val="20"/>
        </w:rPr>
        <w:t>Федеральные законы о технических регламентах, содержащие требования пожарной безопасности к конкретной продукции, не действуют в части, устанавливающей более низкие, чем установленные настоящим Федеральным законом, требования пожарной безопасности.</w:t>
      </w:r>
    </w:p>
    <w:p w:rsidR="006C1E0E" w:rsidRDefault="006C1E0E">
      <w:pPr>
        <w:widowControl w:val="0"/>
        <w:autoSpaceDE w:val="0"/>
        <w:autoSpaceDN w:val="0"/>
        <w:adjustRightInd w:val="0"/>
        <w:ind w:firstLine="284"/>
        <w:jc w:val="both"/>
        <w:rPr>
          <w:szCs w:val="20"/>
        </w:rPr>
      </w:pPr>
      <w:r>
        <w:rPr>
          <w:szCs w:val="20"/>
        </w:rPr>
        <w:t>2. Положения настоящего Федерального закона об обеспечении пожарной безопасности объектов защиты обязательны для исполнения при:</w:t>
      </w:r>
    </w:p>
    <w:p w:rsidR="006C1E0E" w:rsidRDefault="006C1E0E">
      <w:pPr>
        <w:widowControl w:val="0"/>
        <w:autoSpaceDE w:val="0"/>
        <w:autoSpaceDN w:val="0"/>
        <w:adjustRightInd w:val="0"/>
        <w:ind w:firstLine="284"/>
        <w:jc w:val="both"/>
        <w:rPr>
          <w:szCs w:val="20"/>
        </w:rPr>
      </w:pPr>
      <w:r>
        <w:rPr>
          <w:szCs w:val="20"/>
        </w:rP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6C1E0E" w:rsidRDefault="006C1E0E">
      <w:pPr>
        <w:widowControl w:val="0"/>
        <w:autoSpaceDE w:val="0"/>
        <w:autoSpaceDN w:val="0"/>
        <w:adjustRightInd w:val="0"/>
        <w:ind w:firstLine="284"/>
        <w:jc w:val="both"/>
        <w:rPr>
          <w:szCs w:val="20"/>
        </w:rPr>
      </w:pPr>
      <w:r>
        <w:rPr>
          <w:szCs w:val="20"/>
        </w:rPr>
        <w:t>2) разработке, принятии, применении и исполнении федеральных законов о технических регламентах, содержащих требования пожарной безопасности, а также нормативных документов по пожарной безопасности;</w:t>
      </w:r>
    </w:p>
    <w:p w:rsidR="006C1E0E" w:rsidRDefault="006C1E0E">
      <w:pPr>
        <w:widowControl w:val="0"/>
        <w:autoSpaceDE w:val="0"/>
        <w:autoSpaceDN w:val="0"/>
        <w:adjustRightInd w:val="0"/>
        <w:ind w:firstLine="284"/>
        <w:jc w:val="both"/>
        <w:rPr>
          <w:szCs w:val="20"/>
        </w:rPr>
      </w:pPr>
      <w:r>
        <w:rPr>
          <w:szCs w:val="20"/>
        </w:rPr>
        <w:t>3) разработке технической документации на объекты защиты.</w:t>
      </w:r>
    </w:p>
    <w:p w:rsidR="006C1E0E" w:rsidRDefault="006C1E0E">
      <w:pPr>
        <w:widowControl w:val="0"/>
        <w:autoSpaceDE w:val="0"/>
        <w:autoSpaceDN w:val="0"/>
        <w:adjustRightInd w:val="0"/>
        <w:ind w:firstLine="284"/>
        <w:jc w:val="both"/>
        <w:rPr>
          <w:szCs w:val="20"/>
        </w:rPr>
      </w:pPr>
      <w:r>
        <w:rPr>
          <w:szCs w:val="20"/>
        </w:rPr>
        <w:t>3. В отношении объектов защиты специального назначения, в том числе объектов военного назначения, объектов производства,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6C1E0E" w:rsidRDefault="006C1E0E">
      <w:pPr>
        <w:widowControl w:val="0"/>
        <w:autoSpaceDE w:val="0"/>
        <w:autoSpaceDN w:val="0"/>
        <w:adjustRightInd w:val="0"/>
        <w:ind w:firstLine="284"/>
        <w:jc w:val="both"/>
        <w:rPr>
          <w:szCs w:val="20"/>
        </w:rPr>
      </w:pPr>
      <w:r>
        <w:rPr>
          <w:szCs w:val="20"/>
        </w:rP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сооружений, строений, объектов организаций ядерного оружейного комплекса Российской Федерации устанавливается законодательством Российской Федерации.</w:t>
      </w:r>
    </w:p>
    <w:p w:rsidR="006C1E0E" w:rsidRDefault="006C1E0E">
      <w:pPr>
        <w:pStyle w:val="3"/>
        <w:spacing w:before="120" w:after="120"/>
        <w:jc w:val="center"/>
        <w:rPr>
          <w:rFonts w:ascii="Times New Roman" w:hAnsi="Times New Roman" w:cs="Times New Roman"/>
          <w:sz w:val="24"/>
        </w:rPr>
      </w:pPr>
      <w:bookmarkStart w:id="12" w:name="_Toc205708385"/>
      <w:bookmarkStart w:id="13" w:name="_Toc205708582"/>
      <w:bookmarkStart w:id="14" w:name="_Toc205710478"/>
      <w:r>
        <w:rPr>
          <w:rFonts w:ascii="Times New Roman" w:hAnsi="Times New Roman" w:cs="Times New Roman"/>
          <w:sz w:val="24"/>
        </w:rPr>
        <w:t>Статья 2. Основные понятия</w:t>
      </w:r>
      <w:bookmarkEnd w:id="12"/>
      <w:bookmarkEnd w:id="13"/>
      <w:bookmarkEnd w:id="14"/>
    </w:p>
    <w:p w:rsidR="006C1E0E" w:rsidRDefault="006C1E0E">
      <w:pPr>
        <w:widowControl w:val="0"/>
        <w:autoSpaceDE w:val="0"/>
        <w:autoSpaceDN w:val="0"/>
        <w:adjustRightInd w:val="0"/>
        <w:ind w:firstLine="284"/>
        <w:jc w:val="both"/>
        <w:rPr>
          <w:szCs w:val="20"/>
        </w:rPr>
      </w:pPr>
      <w:r>
        <w:rPr>
          <w:szCs w:val="20"/>
        </w:rPr>
        <w:t xml:space="preserve">Для целей настоящего Федерального закона используются основные понятия, установленные статьей 2 Федерального закона от 27 декабря 2002 года </w:t>
      </w:r>
      <w:r w:rsidRPr="00BC40F5">
        <w:rPr>
          <w:szCs w:val="20"/>
        </w:rPr>
        <w:t>N 184-ФЗ</w:t>
      </w:r>
      <w:r>
        <w:rPr>
          <w:szCs w:val="20"/>
        </w:rPr>
        <w:t xml:space="preserve"> "О техническом регулировании" (далее - Федеральный закон "О техническом регулировании"), статьей 1 Федерального закона от 21 декабря 1994 года </w:t>
      </w:r>
      <w:r w:rsidRPr="00BC40F5">
        <w:rPr>
          <w:szCs w:val="20"/>
        </w:rPr>
        <w:t>N 69-ФЗ</w:t>
      </w:r>
      <w:r>
        <w:rPr>
          <w:szCs w:val="20"/>
        </w:rPr>
        <w:t xml:space="preserve"> "О пожарной безопасности" (далее - Федеральный закон "О пожарной безопасности"), а также следующие основные понятия:</w:t>
      </w:r>
    </w:p>
    <w:p w:rsidR="006C1E0E" w:rsidRDefault="006C1E0E">
      <w:pPr>
        <w:widowControl w:val="0"/>
        <w:autoSpaceDE w:val="0"/>
        <w:autoSpaceDN w:val="0"/>
        <w:adjustRightInd w:val="0"/>
        <w:ind w:firstLine="284"/>
        <w:jc w:val="both"/>
        <w:rPr>
          <w:szCs w:val="20"/>
        </w:rPr>
      </w:pPr>
      <w:r>
        <w:rPr>
          <w:szCs w:val="20"/>
        </w:rP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6C1E0E" w:rsidRDefault="006C1E0E">
      <w:pPr>
        <w:widowControl w:val="0"/>
        <w:autoSpaceDE w:val="0"/>
        <w:autoSpaceDN w:val="0"/>
        <w:adjustRightInd w:val="0"/>
        <w:ind w:firstLine="284"/>
        <w:jc w:val="both"/>
        <w:rPr>
          <w:szCs w:val="20"/>
        </w:rPr>
      </w:pPr>
      <w:r>
        <w:rPr>
          <w:szCs w:val="20"/>
        </w:rPr>
        <w:t>2) безопасная зона - зона, в которой люди защищены от воздействия опасных факторов пожара или в которой опасные факторы пожара отсутствуют;</w:t>
      </w:r>
    </w:p>
    <w:p w:rsidR="006C1E0E" w:rsidRDefault="006C1E0E">
      <w:pPr>
        <w:widowControl w:val="0"/>
        <w:autoSpaceDE w:val="0"/>
        <w:autoSpaceDN w:val="0"/>
        <w:adjustRightInd w:val="0"/>
        <w:ind w:firstLine="284"/>
        <w:jc w:val="both"/>
        <w:rPr>
          <w:szCs w:val="20"/>
        </w:rPr>
      </w:pPr>
      <w:r>
        <w:rPr>
          <w:szCs w:val="20"/>
        </w:rPr>
        <w:t>3) взрыв - быстрое химическое превращение среды, сопровождающееся выделением энергии и образованием сжатых газов;</w:t>
      </w:r>
    </w:p>
    <w:p w:rsidR="006C1E0E" w:rsidRDefault="006C1E0E">
      <w:pPr>
        <w:widowControl w:val="0"/>
        <w:autoSpaceDE w:val="0"/>
        <w:autoSpaceDN w:val="0"/>
        <w:adjustRightInd w:val="0"/>
        <w:ind w:firstLine="284"/>
        <w:jc w:val="both"/>
        <w:rPr>
          <w:szCs w:val="20"/>
        </w:rPr>
      </w:pPr>
      <w:r>
        <w:rPr>
          <w:szCs w:val="20"/>
        </w:rP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6C1E0E" w:rsidRDefault="006C1E0E">
      <w:pPr>
        <w:widowControl w:val="0"/>
        <w:autoSpaceDE w:val="0"/>
        <w:autoSpaceDN w:val="0"/>
        <w:adjustRightInd w:val="0"/>
        <w:ind w:firstLine="284"/>
        <w:jc w:val="both"/>
        <w:rPr>
          <w:szCs w:val="20"/>
        </w:rPr>
      </w:pPr>
      <w:r>
        <w:rPr>
          <w:szCs w:val="20"/>
        </w:rPr>
        <w:t>5) взрывопожароопасность объекта защиты - состояние объекта защиты, характеризуемое возможностью возникновения взрыва и развития пожара;</w:t>
      </w:r>
    </w:p>
    <w:p w:rsidR="006C1E0E" w:rsidRDefault="006C1E0E">
      <w:pPr>
        <w:widowControl w:val="0"/>
        <w:autoSpaceDE w:val="0"/>
        <w:autoSpaceDN w:val="0"/>
        <w:adjustRightInd w:val="0"/>
        <w:ind w:firstLine="284"/>
        <w:jc w:val="both"/>
        <w:rPr>
          <w:szCs w:val="20"/>
        </w:rPr>
      </w:pPr>
      <w:r>
        <w:rPr>
          <w:szCs w:val="20"/>
        </w:rPr>
        <w:t>6) горючая среда - среда, способная воспламеняться при воздействии источника зажигания;</w:t>
      </w:r>
    </w:p>
    <w:p w:rsidR="006C1E0E" w:rsidRDefault="006C1E0E">
      <w:pPr>
        <w:widowControl w:val="0"/>
        <w:autoSpaceDE w:val="0"/>
        <w:autoSpaceDN w:val="0"/>
        <w:adjustRightInd w:val="0"/>
        <w:ind w:firstLine="284"/>
        <w:jc w:val="both"/>
        <w:rPr>
          <w:szCs w:val="20"/>
        </w:rPr>
      </w:pPr>
      <w:r>
        <w:rPr>
          <w:szCs w:val="20"/>
        </w:rP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6C1E0E" w:rsidRDefault="006C1E0E">
      <w:pPr>
        <w:widowControl w:val="0"/>
        <w:autoSpaceDE w:val="0"/>
        <w:autoSpaceDN w:val="0"/>
        <w:adjustRightInd w:val="0"/>
        <w:ind w:firstLine="284"/>
        <w:jc w:val="both"/>
        <w:rPr>
          <w:szCs w:val="20"/>
        </w:rPr>
      </w:pPr>
      <w:r>
        <w:rPr>
          <w:szCs w:val="20"/>
        </w:rPr>
        <w:t>8) допустимый пожарный риск - пожарный риск, уровень которого допустим и обоснован исходя из социально-экономических условий;</w:t>
      </w:r>
    </w:p>
    <w:p w:rsidR="006C1E0E" w:rsidRDefault="006C1E0E">
      <w:pPr>
        <w:widowControl w:val="0"/>
        <w:autoSpaceDE w:val="0"/>
        <w:autoSpaceDN w:val="0"/>
        <w:adjustRightInd w:val="0"/>
        <w:ind w:firstLine="284"/>
        <w:jc w:val="both"/>
        <w:rPr>
          <w:szCs w:val="20"/>
        </w:rPr>
      </w:pPr>
      <w:r>
        <w:rPr>
          <w:szCs w:val="20"/>
        </w:rPr>
        <w:t>9) индивидуальный пожарный риск - пожарный риск, который может привести к гибели человека в результате воздействия опасных факторов пожара;</w:t>
      </w:r>
    </w:p>
    <w:p w:rsidR="006C1E0E" w:rsidRDefault="006C1E0E">
      <w:pPr>
        <w:widowControl w:val="0"/>
        <w:autoSpaceDE w:val="0"/>
        <w:autoSpaceDN w:val="0"/>
        <w:adjustRightInd w:val="0"/>
        <w:ind w:firstLine="284"/>
        <w:jc w:val="both"/>
        <w:rPr>
          <w:szCs w:val="20"/>
        </w:rPr>
      </w:pPr>
      <w:r>
        <w:rPr>
          <w:szCs w:val="20"/>
        </w:rPr>
        <w:t>10) источник зажигания - средство энергетического воздействия, инициирующее возникновение горения;</w:t>
      </w:r>
    </w:p>
    <w:p w:rsidR="006C1E0E" w:rsidRDefault="006C1E0E">
      <w:pPr>
        <w:widowControl w:val="0"/>
        <w:autoSpaceDE w:val="0"/>
        <w:autoSpaceDN w:val="0"/>
        <w:adjustRightInd w:val="0"/>
        <w:ind w:firstLine="284"/>
        <w:jc w:val="both"/>
        <w:rPr>
          <w:szCs w:val="20"/>
        </w:rPr>
      </w:pPr>
      <w:r>
        <w:rPr>
          <w:szCs w:val="20"/>
        </w:rPr>
        <w:t>11) класс конструктивной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степенью участия строительных конструкций в развитии пожара и образовании опасных факторов пожара;</w:t>
      </w:r>
    </w:p>
    <w:p w:rsidR="006C1E0E" w:rsidRDefault="006C1E0E">
      <w:pPr>
        <w:widowControl w:val="0"/>
        <w:autoSpaceDE w:val="0"/>
        <w:autoSpaceDN w:val="0"/>
        <w:adjustRightInd w:val="0"/>
        <w:ind w:firstLine="284"/>
        <w:jc w:val="both"/>
        <w:rPr>
          <w:szCs w:val="20"/>
        </w:rPr>
      </w:pPr>
      <w:r>
        <w:rPr>
          <w:szCs w:val="20"/>
        </w:rPr>
        <w:t>12) класс функциональной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назначением и особенностями эксплуатации указанных зданий, сооружений, строений и пожарных отсеков, в том числе особенностями осуществления в указанных зданиях, сооружениях, строениях и пожарных отсеках технологических процессов производства;</w:t>
      </w:r>
    </w:p>
    <w:p w:rsidR="006C1E0E" w:rsidRDefault="006C1E0E">
      <w:pPr>
        <w:widowControl w:val="0"/>
        <w:autoSpaceDE w:val="0"/>
        <w:autoSpaceDN w:val="0"/>
        <w:adjustRightInd w:val="0"/>
        <w:ind w:firstLine="284"/>
        <w:jc w:val="both"/>
        <w:rPr>
          <w:szCs w:val="20"/>
        </w:rPr>
      </w:pPr>
      <w:r>
        <w:rPr>
          <w:szCs w:val="20"/>
        </w:rPr>
        <w:t>13) наружная установка - комплекс аппаратов и технологического оборудования, расположенных вне зданий, сооружений и строений;</w:t>
      </w:r>
    </w:p>
    <w:p w:rsidR="006C1E0E" w:rsidRDefault="006C1E0E">
      <w:pPr>
        <w:widowControl w:val="0"/>
        <w:autoSpaceDE w:val="0"/>
        <w:autoSpaceDN w:val="0"/>
        <w:adjustRightInd w:val="0"/>
        <w:ind w:firstLine="284"/>
        <w:jc w:val="both"/>
        <w:rPr>
          <w:szCs w:val="20"/>
        </w:rPr>
      </w:pPr>
      <w:r>
        <w:rPr>
          <w:szCs w:val="20"/>
        </w:rP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6C1E0E" w:rsidRDefault="006C1E0E">
      <w:pPr>
        <w:widowControl w:val="0"/>
        <w:autoSpaceDE w:val="0"/>
        <w:autoSpaceDN w:val="0"/>
        <w:adjustRightInd w:val="0"/>
        <w:ind w:firstLine="284"/>
        <w:jc w:val="both"/>
        <w:rPr>
          <w:szCs w:val="20"/>
        </w:rPr>
      </w:pPr>
      <w:r>
        <w:rPr>
          <w:szCs w:val="20"/>
        </w:rP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строения,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6C1E0E" w:rsidRDefault="006C1E0E">
      <w:pPr>
        <w:widowControl w:val="0"/>
        <w:autoSpaceDE w:val="0"/>
        <w:autoSpaceDN w:val="0"/>
        <w:adjustRightInd w:val="0"/>
        <w:ind w:firstLine="284"/>
        <w:jc w:val="both"/>
        <w:rPr>
          <w:szCs w:val="20"/>
        </w:rPr>
      </w:pPr>
      <w:r>
        <w:rPr>
          <w:szCs w:val="20"/>
        </w:rPr>
        <w:t>16) окислители-вещества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6C1E0E" w:rsidRDefault="006C1E0E">
      <w:pPr>
        <w:widowControl w:val="0"/>
        <w:autoSpaceDE w:val="0"/>
        <w:autoSpaceDN w:val="0"/>
        <w:adjustRightInd w:val="0"/>
        <w:ind w:firstLine="284"/>
        <w:jc w:val="both"/>
        <w:rPr>
          <w:szCs w:val="20"/>
        </w:rPr>
      </w:pPr>
      <w:r>
        <w:rPr>
          <w:szCs w:val="20"/>
        </w:rP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6C1E0E" w:rsidRDefault="006C1E0E">
      <w:pPr>
        <w:widowControl w:val="0"/>
        <w:autoSpaceDE w:val="0"/>
        <w:autoSpaceDN w:val="0"/>
        <w:adjustRightInd w:val="0"/>
        <w:ind w:firstLine="284"/>
        <w:jc w:val="both"/>
        <w:rPr>
          <w:szCs w:val="20"/>
        </w:rPr>
      </w:pPr>
      <w:r>
        <w:rPr>
          <w:szCs w:val="20"/>
        </w:rPr>
        <w:t>18) очаг пожара - место первоначального возникновения пожара;</w:t>
      </w:r>
    </w:p>
    <w:p w:rsidR="006C1E0E" w:rsidRDefault="006C1E0E">
      <w:pPr>
        <w:widowControl w:val="0"/>
        <w:autoSpaceDE w:val="0"/>
        <w:autoSpaceDN w:val="0"/>
        <w:adjustRightInd w:val="0"/>
        <w:ind w:firstLine="284"/>
        <w:jc w:val="both"/>
        <w:rPr>
          <w:szCs w:val="20"/>
        </w:rPr>
      </w:pPr>
      <w:r>
        <w:rPr>
          <w:szCs w:val="20"/>
        </w:rPr>
        <w:t>19) первичные средства пожаротушения - переносные или передвижные средства пожаротушения, используемые для борьбы с пожаром в начальной стадии его развития;</w:t>
      </w:r>
    </w:p>
    <w:p w:rsidR="006C1E0E" w:rsidRDefault="006C1E0E">
      <w:pPr>
        <w:widowControl w:val="0"/>
        <w:autoSpaceDE w:val="0"/>
        <w:autoSpaceDN w:val="0"/>
        <w:adjustRightInd w:val="0"/>
        <w:ind w:firstLine="284"/>
        <w:jc w:val="both"/>
        <w:rPr>
          <w:szCs w:val="20"/>
        </w:rPr>
      </w:pPr>
      <w:r>
        <w:rPr>
          <w:szCs w:val="20"/>
        </w:rP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6C1E0E" w:rsidRDefault="006C1E0E">
      <w:pPr>
        <w:widowControl w:val="0"/>
        <w:autoSpaceDE w:val="0"/>
        <w:autoSpaceDN w:val="0"/>
        <w:adjustRightInd w:val="0"/>
        <w:ind w:firstLine="284"/>
        <w:jc w:val="both"/>
        <w:rPr>
          <w:szCs w:val="20"/>
        </w:rPr>
      </w:pPr>
      <w:r>
        <w:rPr>
          <w:szCs w:val="20"/>
        </w:rP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6C1E0E" w:rsidRDefault="006C1E0E">
      <w:pPr>
        <w:widowControl w:val="0"/>
        <w:autoSpaceDE w:val="0"/>
        <w:autoSpaceDN w:val="0"/>
        <w:adjustRightInd w:val="0"/>
        <w:ind w:firstLine="284"/>
        <w:jc w:val="both"/>
        <w:rPr>
          <w:szCs w:val="20"/>
        </w:rPr>
      </w:pPr>
      <w:r>
        <w:rPr>
          <w:szCs w:val="20"/>
        </w:rP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6C1E0E" w:rsidRDefault="006C1E0E">
      <w:pPr>
        <w:widowControl w:val="0"/>
        <w:autoSpaceDE w:val="0"/>
        <w:autoSpaceDN w:val="0"/>
        <w:adjustRightInd w:val="0"/>
        <w:ind w:firstLine="284"/>
        <w:jc w:val="both"/>
        <w:rPr>
          <w:szCs w:val="20"/>
        </w:rPr>
      </w:pPr>
      <w:r>
        <w:rPr>
          <w:szCs w:val="20"/>
        </w:rP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6C1E0E" w:rsidRDefault="006C1E0E">
      <w:pPr>
        <w:widowControl w:val="0"/>
        <w:autoSpaceDE w:val="0"/>
        <w:autoSpaceDN w:val="0"/>
        <w:adjustRightInd w:val="0"/>
        <w:ind w:firstLine="284"/>
        <w:jc w:val="both"/>
        <w:rPr>
          <w:szCs w:val="20"/>
        </w:rPr>
      </w:pPr>
      <w:r>
        <w:rPr>
          <w:szCs w:val="20"/>
        </w:rP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6C1E0E" w:rsidRDefault="006C1E0E">
      <w:pPr>
        <w:widowControl w:val="0"/>
        <w:autoSpaceDE w:val="0"/>
        <w:autoSpaceDN w:val="0"/>
        <w:adjustRightInd w:val="0"/>
        <w:ind w:firstLine="284"/>
        <w:jc w:val="both"/>
        <w:rPr>
          <w:szCs w:val="20"/>
        </w:rPr>
      </w:pPr>
      <w:r>
        <w:rPr>
          <w:szCs w:val="20"/>
        </w:rPr>
        <w:t>25) пожарный извещатель - техническое средство, предназначенное для формирования сигнала о пожаре;</w:t>
      </w:r>
    </w:p>
    <w:p w:rsidR="006C1E0E" w:rsidRDefault="006C1E0E">
      <w:pPr>
        <w:widowControl w:val="0"/>
        <w:autoSpaceDE w:val="0"/>
        <w:autoSpaceDN w:val="0"/>
        <w:adjustRightInd w:val="0"/>
        <w:ind w:firstLine="284"/>
        <w:jc w:val="both"/>
        <w:rPr>
          <w:szCs w:val="20"/>
        </w:rPr>
      </w:pPr>
      <w:r>
        <w:rPr>
          <w:szCs w:val="20"/>
        </w:rPr>
        <w:t>26) пожарный оповещатель - техническое средство, предназначенное для оповещения людей о пожаре;</w:t>
      </w:r>
    </w:p>
    <w:p w:rsidR="006C1E0E" w:rsidRDefault="006C1E0E">
      <w:pPr>
        <w:widowControl w:val="0"/>
        <w:autoSpaceDE w:val="0"/>
        <w:autoSpaceDN w:val="0"/>
        <w:adjustRightInd w:val="0"/>
        <w:ind w:firstLine="284"/>
        <w:jc w:val="both"/>
        <w:rPr>
          <w:szCs w:val="20"/>
        </w:rPr>
      </w:pPr>
      <w:r>
        <w:rPr>
          <w:szCs w:val="20"/>
        </w:rPr>
        <w:t>27) пожарный отсек -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6C1E0E" w:rsidRDefault="006C1E0E">
      <w:pPr>
        <w:widowControl w:val="0"/>
        <w:autoSpaceDE w:val="0"/>
        <w:autoSpaceDN w:val="0"/>
        <w:adjustRightInd w:val="0"/>
        <w:ind w:firstLine="284"/>
        <w:jc w:val="both"/>
        <w:rPr>
          <w:szCs w:val="20"/>
        </w:rPr>
      </w:pPr>
      <w:r>
        <w:rPr>
          <w:szCs w:val="20"/>
        </w:rPr>
        <w:t>28) пожарный риск - мера возможности реализации пожарной опасности объекта защиты и ее последствий для людей и материальных ценностей;</w:t>
      </w:r>
    </w:p>
    <w:p w:rsidR="006C1E0E" w:rsidRDefault="006C1E0E">
      <w:pPr>
        <w:widowControl w:val="0"/>
        <w:autoSpaceDE w:val="0"/>
        <w:autoSpaceDN w:val="0"/>
        <w:adjustRightInd w:val="0"/>
        <w:ind w:firstLine="284"/>
        <w:jc w:val="both"/>
        <w:rPr>
          <w:szCs w:val="20"/>
        </w:rPr>
      </w:pPr>
      <w:r>
        <w:rPr>
          <w:szCs w:val="20"/>
        </w:rP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6C1E0E" w:rsidRDefault="006C1E0E">
      <w:pPr>
        <w:widowControl w:val="0"/>
        <w:autoSpaceDE w:val="0"/>
        <w:autoSpaceDN w:val="0"/>
        <w:adjustRightInd w:val="0"/>
        <w:ind w:firstLine="284"/>
        <w:jc w:val="both"/>
        <w:rPr>
          <w:szCs w:val="20"/>
        </w:rPr>
      </w:pPr>
      <w:r>
        <w:rPr>
          <w:szCs w:val="20"/>
        </w:rP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6C1E0E" w:rsidRDefault="006C1E0E">
      <w:pPr>
        <w:widowControl w:val="0"/>
        <w:autoSpaceDE w:val="0"/>
        <w:autoSpaceDN w:val="0"/>
        <w:adjustRightInd w:val="0"/>
        <w:ind w:firstLine="284"/>
        <w:jc w:val="both"/>
        <w:rPr>
          <w:szCs w:val="20"/>
        </w:rPr>
      </w:pPr>
      <w:r>
        <w:rPr>
          <w:szCs w:val="20"/>
        </w:rP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6C1E0E" w:rsidRDefault="006C1E0E">
      <w:pPr>
        <w:widowControl w:val="0"/>
        <w:autoSpaceDE w:val="0"/>
        <w:autoSpaceDN w:val="0"/>
        <w:adjustRightInd w:val="0"/>
        <w:ind w:firstLine="284"/>
        <w:jc w:val="both"/>
        <w:rPr>
          <w:szCs w:val="20"/>
        </w:rPr>
      </w:pPr>
      <w:r>
        <w:rPr>
          <w:szCs w:val="20"/>
        </w:rP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6C1E0E" w:rsidRDefault="006C1E0E">
      <w:pPr>
        <w:widowControl w:val="0"/>
        <w:autoSpaceDE w:val="0"/>
        <w:autoSpaceDN w:val="0"/>
        <w:adjustRightInd w:val="0"/>
        <w:ind w:firstLine="284"/>
        <w:jc w:val="both"/>
        <w:rPr>
          <w:szCs w:val="20"/>
        </w:rPr>
      </w:pPr>
      <w:r>
        <w:rPr>
          <w:szCs w:val="20"/>
        </w:rP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6C1E0E" w:rsidRDefault="006C1E0E">
      <w:pPr>
        <w:widowControl w:val="0"/>
        <w:autoSpaceDE w:val="0"/>
        <w:autoSpaceDN w:val="0"/>
        <w:adjustRightInd w:val="0"/>
        <w:ind w:firstLine="284"/>
        <w:jc w:val="both"/>
        <w:rPr>
          <w:szCs w:val="20"/>
        </w:rPr>
      </w:pPr>
      <w:r>
        <w:rPr>
          <w:szCs w:val="20"/>
        </w:rP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6C1E0E" w:rsidRDefault="006C1E0E">
      <w:pPr>
        <w:widowControl w:val="0"/>
        <w:autoSpaceDE w:val="0"/>
        <w:autoSpaceDN w:val="0"/>
        <w:adjustRightInd w:val="0"/>
        <w:ind w:firstLine="284"/>
        <w:jc w:val="both"/>
        <w:rPr>
          <w:szCs w:val="20"/>
        </w:rPr>
      </w:pPr>
      <w:r>
        <w:rPr>
          <w:szCs w:val="20"/>
        </w:rP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строения в другую или между зданиями, сооружениями, строениями, зелеными насаждениями;</w:t>
      </w:r>
    </w:p>
    <w:p w:rsidR="006C1E0E" w:rsidRDefault="006C1E0E">
      <w:pPr>
        <w:widowControl w:val="0"/>
        <w:autoSpaceDE w:val="0"/>
        <w:autoSpaceDN w:val="0"/>
        <w:adjustRightInd w:val="0"/>
        <w:ind w:firstLine="284"/>
        <w:jc w:val="both"/>
        <w:rPr>
          <w:szCs w:val="20"/>
        </w:rPr>
      </w:pPr>
      <w:r>
        <w:rPr>
          <w:szCs w:val="20"/>
        </w:rPr>
        <w:t>36) противопожарный разрыв (противопожарное расстояние) - нормированное расстояние между зданиями, строениями и (или) сооружениями, устанавливаемое для предотвращения распространения пожара;</w:t>
      </w:r>
    </w:p>
    <w:p w:rsidR="006C1E0E" w:rsidRDefault="006C1E0E">
      <w:pPr>
        <w:widowControl w:val="0"/>
        <w:autoSpaceDE w:val="0"/>
        <w:autoSpaceDN w:val="0"/>
        <w:adjustRightInd w:val="0"/>
        <w:ind w:firstLine="284"/>
        <w:jc w:val="both"/>
        <w:rPr>
          <w:szCs w:val="20"/>
        </w:rPr>
      </w:pPr>
      <w:r>
        <w:rPr>
          <w:szCs w:val="20"/>
        </w:rP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6C1E0E" w:rsidRDefault="006C1E0E">
      <w:pPr>
        <w:widowControl w:val="0"/>
        <w:autoSpaceDE w:val="0"/>
        <w:autoSpaceDN w:val="0"/>
        <w:adjustRightInd w:val="0"/>
        <w:ind w:firstLine="284"/>
        <w:jc w:val="both"/>
        <w:rPr>
          <w:szCs w:val="20"/>
        </w:rPr>
      </w:pPr>
      <w:r>
        <w:rPr>
          <w:szCs w:val="20"/>
        </w:rP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6C1E0E" w:rsidRDefault="006C1E0E">
      <w:pPr>
        <w:widowControl w:val="0"/>
        <w:autoSpaceDE w:val="0"/>
        <w:autoSpaceDN w:val="0"/>
        <w:adjustRightInd w:val="0"/>
        <w:ind w:firstLine="284"/>
        <w:jc w:val="both"/>
        <w:rPr>
          <w:szCs w:val="20"/>
        </w:rPr>
      </w:pPr>
      <w:r>
        <w:rPr>
          <w:szCs w:val="20"/>
        </w:rP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6C1E0E" w:rsidRDefault="006C1E0E">
      <w:pPr>
        <w:widowControl w:val="0"/>
        <w:autoSpaceDE w:val="0"/>
        <w:autoSpaceDN w:val="0"/>
        <w:adjustRightInd w:val="0"/>
        <w:ind w:firstLine="284"/>
        <w:jc w:val="both"/>
        <w:rPr>
          <w:szCs w:val="20"/>
        </w:rPr>
      </w:pPr>
      <w:r>
        <w:rPr>
          <w:szCs w:val="20"/>
        </w:rP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p w:rsidR="006C1E0E" w:rsidRDefault="006C1E0E">
      <w:pPr>
        <w:widowControl w:val="0"/>
        <w:autoSpaceDE w:val="0"/>
        <w:autoSpaceDN w:val="0"/>
        <w:adjustRightInd w:val="0"/>
        <w:ind w:firstLine="284"/>
        <w:jc w:val="both"/>
        <w:rPr>
          <w:szCs w:val="20"/>
        </w:rPr>
      </w:pPr>
      <w:r>
        <w:rPr>
          <w:szCs w:val="20"/>
        </w:rP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6C1E0E" w:rsidRDefault="006C1E0E">
      <w:pPr>
        <w:widowControl w:val="0"/>
        <w:autoSpaceDE w:val="0"/>
        <w:autoSpaceDN w:val="0"/>
        <w:adjustRightInd w:val="0"/>
        <w:ind w:firstLine="284"/>
        <w:jc w:val="both"/>
        <w:rPr>
          <w:szCs w:val="20"/>
        </w:rPr>
      </w:pPr>
      <w:r>
        <w:rPr>
          <w:szCs w:val="20"/>
        </w:rPr>
        <w:t>42) сооружение - 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процессов;</w:t>
      </w:r>
    </w:p>
    <w:p w:rsidR="006C1E0E" w:rsidRDefault="006C1E0E">
      <w:pPr>
        <w:widowControl w:val="0"/>
        <w:autoSpaceDE w:val="0"/>
        <w:autoSpaceDN w:val="0"/>
        <w:adjustRightInd w:val="0"/>
        <w:ind w:firstLine="284"/>
        <w:jc w:val="both"/>
        <w:rPr>
          <w:szCs w:val="20"/>
        </w:rPr>
      </w:pPr>
      <w:r>
        <w:rPr>
          <w:szCs w:val="20"/>
        </w:rPr>
        <w:t>43) социальный пожарный риск - степень опасности, ведущей к гибели группы людей в результате воздействия опасных факторов пожара;</w:t>
      </w:r>
    </w:p>
    <w:p w:rsidR="006C1E0E" w:rsidRDefault="006C1E0E">
      <w:pPr>
        <w:widowControl w:val="0"/>
        <w:autoSpaceDE w:val="0"/>
        <w:autoSpaceDN w:val="0"/>
        <w:adjustRightInd w:val="0"/>
        <w:ind w:firstLine="284"/>
        <w:jc w:val="both"/>
        <w:rPr>
          <w:szCs w:val="20"/>
        </w:rPr>
      </w:pPr>
      <w:r>
        <w:rPr>
          <w:szCs w:val="20"/>
        </w:rPr>
        <w:t>44) степень огнестойкости зданий, сооружений, строений и пожарных отсеков - классификационная характеристика зданий,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w:t>
      </w:r>
    </w:p>
    <w:p w:rsidR="006C1E0E" w:rsidRDefault="006C1E0E">
      <w:pPr>
        <w:widowControl w:val="0"/>
        <w:autoSpaceDE w:val="0"/>
        <w:autoSpaceDN w:val="0"/>
        <w:adjustRightInd w:val="0"/>
        <w:ind w:firstLine="284"/>
        <w:jc w:val="both"/>
        <w:rPr>
          <w:szCs w:val="20"/>
        </w:rPr>
      </w:pPr>
      <w:r>
        <w:rPr>
          <w:szCs w:val="20"/>
        </w:rP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6C1E0E" w:rsidRDefault="006C1E0E">
      <w:pPr>
        <w:widowControl w:val="0"/>
        <w:autoSpaceDE w:val="0"/>
        <w:autoSpaceDN w:val="0"/>
        <w:adjustRightInd w:val="0"/>
        <w:ind w:firstLine="284"/>
        <w:jc w:val="both"/>
        <w:rPr>
          <w:szCs w:val="20"/>
        </w:rPr>
      </w:pPr>
      <w:r>
        <w:rPr>
          <w:szCs w:val="20"/>
        </w:rPr>
        <w:t>46) технологическая среда - вещества и материалы, обращающиеся в технологической аппаратуре (технологической системе);</w:t>
      </w:r>
    </w:p>
    <w:p w:rsidR="006C1E0E" w:rsidRDefault="006C1E0E">
      <w:pPr>
        <w:widowControl w:val="0"/>
        <w:autoSpaceDE w:val="0"/>
        <w:autoSpaceDN w:val="0"/>
        <w:adjustRightInd w:val="0"/>
        <w:ind w:firstLine="284"/>
        <w:jc w:val="both"/>
        <w:rPr>
          <w:szCs w:val="20"/>
        </w:rPr>
      </w:pPr>
      <w:r>
        <w:rPr>
          <w:szCs w:val="20"/>
        </w:rP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6C1E0E" w:rsidRDefault="006C1E0E">
      <w:pPr>
        <w:widowControl w:val="0"/>
        <w:autoSpaceDE w:val="0"/>
        <w:autoSpaceDN w:val="0"/>
        <w:adjustRightInd w:val="0"/>
        <w:ind w:firstLine="284"/>
        <w:jc w:val="both"/>
        <w:rPr>
          <w:szCs w:val="20"/>
        </w:rPr>
      </w:pPr>
      <w:r>
        <w:rPr>
          <w:szCs w:val="20"/>
        </w:rPr>
        <w:t>48) эвакуационный выход - выход, ведущий на путь эвакуации, непосредственно наружу или в безопасную зону;</w:t>
      </w:r>
    </w:p>
    <w:p w:rsidR="006C1E0E" w:rsidRDefault="006C1E0E">
      <w:pPr>
        <w:widowControl w:val="0"/>
        <w:autoSpaceDE w:val="0"/>
        <w:autoSpaceDN w:val="0"/>
        <w:adjustRightInd w:val="0"/>
        <w:ind w:firstLine="284"/>
        <w:jc w:val="both"/>
        <w:rPr>
          <w:szCs w:val="20"/>
        </w:rPr>
      </w:pPr>
      <w:r>
        <w:rPr>
          <w:szCs w:val="20"/>
        </w:rP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6C1E0E" w:rsidRDefault="006C1E0E">
      <w:pPr>
        <w:widowControl w:val="0"/>
        <w:autoSpaceDE w:val="0"/>
        <w:autoSpaceDN w:val="0"/>
        <w:adjustRightInd w:val="0"/>
        <w:ind w:firstLine="284"/>
        <w:jc w:val="both"/>
        <w:rPr>
          <w:szCs w:val="20"/>
        </w:rPr>
      </w:pPr>
      <w:r>
        <w:rPr>
          <w:szCs w:val="20"/>
        </w:rP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6C1E0E" w:rsidRDefault="006C1E0E">
      <w:pPr>
        <w:pStyle w:val="3"/>
        <w:spacing w:before="120" w:after="120"/>
        <w:jc w:val="center"/>
        <w:rPr>
          <w:rFonts w:ascii="Times New Roman" w:hAnsi="Times New Roman" w:cs="Times New Roman"/>
          <w:sz w:val="24"/>
        </w:rPr>
      </w:pPr>
      <w:bookmarkStart w:id="15" w:name="_Toc205708386"/>
      <w:bookmarkStart w:id="16" w:name="_Toc205708583"/>
      <w:bookmarkStart w:id="17" w:name="_Toc205710479"/>
      <w:r>
        <w:rPr>
          <w:rFonts w:ascii="Times New Roman" w:hAnsi="Times New Roman" w:cs="Times New Roman"/>
          <w:sz w:val="24"/>
        </w:rPr>
        <w:t>Статья 3. Правовые основы технического регулирования в области пожарной безопасности</w:t>
      </w:r>
      <w:bookmarkEnd w:id="15"/>
      <w:bookmarkEnd w:id="16"/>
      <w:bookmarkEnd w:id="17"/>
    </w:p>
    <w:p w:rsidR="006C1E0E" w:rsidRDefault="006C1E0E">
      <w:pPr>
        <w:widowControl w:val="0"/>
        <w:autoSpaceDE w:val="0"/>
        <w:autoSpaceDN w:val="0"/>
        <w:adjustRightInd w:val="0"/>
        <w:ind w:firstLine="284"/>
        <w:jc w:val="both"/>
        <w:rPr>
          <w:szCs w:val="20"/>
        </w:rPr>
      </w:pPr>
      <w:r>
        <w:rPr>
          <w:szCs w:val="20"/>
        </w:rP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w:t>
      </w:r>
      <w:r w:rsidRPr="00BC40F5">
        <w:rPr>
          <w:szCs w:val="20"/>
        </w:rPr>
        <w:t>О техническом регулировании</w:t>
      </w:r>
      <w:r>
        <w:rPr>
          <w:szCs w:val="20"/>
        </w:rPr>
        <w:t>", Федеральный закон "</w:t>
      </w:r>
      <w:r w:rsidRPr="00BC40F5">
        <w:rPr>
          <w:szCs w:val="20"/>
        </w:rPr>
        <w:t>О пожарной безопасности</w:t>
      </w:r>
      <w:r>
        <w:rPr>
          <w:szCs w:val="20"/>
        </w:rPr>
        <w:t>"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6C1E0E" w:rsidRDefault="006C1E0E">
      <w:pPr>
        <w:pStyle w:val="3"/>
        <w:spacing w:before="120" w:after="120"/>
        <w:jc w:val="center"/>
        <w:rPr>
          <w:rFonts w:ascii="Times New Roman" w:hAnsi="Times New Roman" w:cs="Times New Roman"/>
          <w:sz w:val="24"/>
        </w:rPr>
      </w:pPr>
      <w:bookmarkStart w:id="18" w:name="_Статья_4._Техническое"/>
      <w:bookmarkStart w:id="19" w:name="_Toc205708387"/>
      <w:bookmarkStart w:id="20" w:name="_Toc205708584"/>
      <w:bookmarkStart w:id="21" w:name="_Toc205710480"/>
      <w:bookmarkEnd w:id="18"/>
      <w:r>
        <w:rPr>
          <w:rFonts w:ascii="Times New Roman" w:hAnsi="Times New Roman" w:cs="Times New Roman"/>
          <w:sz w:val="24"/>
        </w:rPr>
        <w:t>Статья 4. Техническое регулирование в области пожарной безопасности</w:t>
      </w:r>
      <w:bookmarkEnd w:id="19"/>
      <w:bookmarkEnd w:id="20"/>
      <w:bookmarkEnd w:id="21"/>
    </w:p>
    <w:p w:rsidR="006C1E0E" w:rsidRDefault="006C1E0E">
      <w:pPr>
        <w:widowControl w:val="0"/>
        <w:autoSpaceDE w:val="0"/>
        <w:autoSpaceDN w:val="0"/>
        <w:adjustRightInd w:val="0"/>
        <w:ind w:firstLine="284"/>
        <w:jc w:val="both"/>
        <w:rPr>
          <w:szCs w:val="20"/>
        </w:rPr>
      </w:pPr>
      <w:r>
        <w:rPr>
          <w:szCs w:val="20"/>
        </w:rPr>
        <w:t>1. Техническое регулирование в области пожарной безопасности представляет собой:</w:t>
      </w:r>
    </w:p>
    <w:p w:rsidR="006C1E0E" w:rsidRDefault="006C1E0E">
      <w:pPr>
        <w:widowControl w:val="0"/>
        <w:autoSpaceDE w:val="0"/>
        <w:autoSpaceDN w:val="0"/>
        <w:adjustRightInd w:val="0"/>
        <w:ind w:firstLine="284"/>
        <w:jc w:val="both"/>
        <w:rPr>
          <w:szCs w:val="20"/>
        </w:rPr>
      </w:pPr>
      <w:r>
        <w:rPr>
          <w:szCs w:val="20"/>
        </w:rP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6C1E0E" w:rsidRDefault="006C1E0E">
      <w:pPr>
        <w:widowControl w:val="0"/>
        <w:autoSpaceDE w:val="0"/>
        <w:autoSpaceDN w:val="0"/>
        <w:adjustRightInd w:val="0"/>
        <w:ind w:firstLine="284"/>
        <w:jc w:val="both"/>
        <w:rPr>
          <w:szCs w:val="20"/>
        </w:rPr>
      </w:pPr>
      <w:r>
        <w:rPr>
          <w:szCs w:val="20"/>
        </w:rPr>
        <w:t>2) правовое регулирование отношений в области применения и использования требований пожарной безопасности;</w:t>
      </w:r>
    </w:p>
    <w:p w:rsidR="006C1E0E" w:rsidRDefault="006C1E0E">
      <w:pPr>
        <w:widowControl w:val="0"/>
        <w:autoSpaceDE w:val="0"/>
        <w:autoSpaceDN w:val="0"/>
        <w:adjustRightInd w:val="0"/>
        <w:ind w:firstLine="284"/>
        <w:jc w:val="both"/>
        <w:rPr>
          <w:szCs w:val="20"/>
        </w:rPr>
      </w:pPr>
      <w:r>
        <w:rPr>
          <w:szCs w:val="20"/>
        </w:rPr>
        <w:t>3) правовое регулирование отношений в области оценки соответствия.</w:t>
      </w:r>
    </w:p>
    <w:p w:rsidR="006C1E0E" w:rsidRDefault="006C1E0E">
      <w:pPr>
        <w:widowControl w:val="0"/>
        <w:autoSpaceDE w:val="0"/>
        <w:autoSpaceDN w:val="0"/>
        <w:adjustRightInd w:val="0"/>
        <w:ind w:firstLine="284"/>
        <w:jc w:val="both"/>
        <w:rPr>
          <w:szCs w:val="20"/>
        </w:rPr>
      </w:pPr>
      <w:r>
        <w:rPr>
          <w:szCs w:val="20"/>
        </w:rPr>
        <w:t>2. К нормативным правовым актам Российской Федерации по пожарной безопасности относятся федеральные законы о технических регламентах,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6C1E0E" w:rsidRDefault="006C1E0E">
      <w:pPr>
        <w:widowControl w:val="0"/>
        <w:autoSpaceDE w:val="0"/>
        <w:autoSpaceDN w:val="0"/>
        <w:adjustRightInd w:val="0"/>
        <w:ind w:firstLine="284"/>
        <w:jc w:val="both"/>
        <w:rPr>
          <w:szCs w:val="20"/>
        </w:rPr>
      </w:pPr>
      <w:r>
        <w:rPr>
          <w:szCs w:val="20"/>
        </w:rPr>
        <w:t>3. К нормативным документам по пожарной безопасности относятся национальные стандарты, своды правил, содержащие требования пожарной безопасности (нормы и правила).</w:t>
      </w:r>
    </w:p>
    <w:p w:rsidR="006C1E0E" w:rsidRDefault="006C1E0E">
      <w:pPr>
        <w:widowControl w:val="0"/>
        <w:autoSpaceDE w:val="0"/>
        <w:autoSpaceDN w:val="0"/>
        <w:adjustRightInd w:val="0"/>
        <w:ind w:firstLine="284"/>
        <w:jc w:val="both"/>
        <w:rPr>
          <w:szCs w:val="20"/>
        </w:rPr>
      </w:pPr>
      <w:r>
        <w:rPr>
          <w:szCs w:val="20"/>
        </w:rPr>
        <w:t>4. На существующие здания, сооружения и строения, запроектированные и построенные в соответствии с ранее действовавшими требованиями пожарной безопасности, положения настоящего Федерального закона не распространяются, за исключением случаев, если дальнейшая эксплуатация указанных зданий, сооружений и строений приводит к угрозе жизни или здоровью людей вследствие возможного возникновения пожара. В таких случаях собственник объекта или лицо, уполномоченные владеть, пользоваться или распоряжаться зданиями, сооружениями и строениями, должны принять меры по приведению системы обеспечения пожарной безопасности объекта защиты в соответствие с требованиями настоящего Федерального закона.</w:t>
      </w:r>
    </w:p>
    <w:p w:rsidR="006C1E0E" w:rsidRDefault="006C1E0E">
      <w:pPr>
        <w:pStyle w:val="3"/>
        <w:spacing w:before="120" w:after="120"/>
        <w:jc w:val="center"/>
        <w:rPr>
          <w:rFonts w:ascii="Times New Roman" w:hAnsi="Times New Roman" w:cs="Times New Roman"/>
          <w:sz w:val="24"/>
        </w:rPr>
      </w:pPr>
      <w:bookmarkStart w:id="22" w:name="_Toc205708388"/>
      <w:bookmarkStart w:id="23" w:name="_Toc205708585"/>
      <w:bookmarkStart w:id="24" w:name="_Toc205710481"/>
      <w:r>
        <w:rPr>
          <w:rFonts w:ascii="Times New Roman" w:hAnsi="Times New Roman" w:cs="Times New Roman"/>
          <w:sz w:val="24"/>
        </w:rPr>
        <w:t>Статья 5. Обеспечение пожарной безопасности объектов защиты</w:t>
      </w:r>
      <w:bookmarkEnd w:id="22"/>
      <w:bookmarkEnd w:id="23"/>
      <w:bookmarkEnd w:id="24"/>
    </w:p>
    <w:p w:rsidR="006C1E0E" w:rsidRDefault="006C1E0E">
      <w:pPr>
        <w:widowControl w:val="0"/>
        <w:autoSpaceDE w:val="0"/>
        <w:autoSpaceDN w:val="0"/>
        <w:adjustRightInd w:val="0"/>
        <w:ind w:firstLine="284"/>
        <w:jc w:val="both"/>
        <w:rPr>
          <w:szCs w:val="20"/>
        </w:rPr>
      </w:pPr>
      <w:r>
        <w:rPr>
          <w:szCs w:val="20"/>
        </w:rPr>
        <w:t>1. Каждый объект защиты должен иметь систему обеспечения пожарной безопасности.</w:t>
      </w:r>
    </w:p>
    <w:p w:rsidR="006C1E0E" w:rsidRDefault="006C1E0E">
      <w:pPr>
        <w:widowControl w:val="0"/>
        <w:autoSpaceDE w:val="0"/>
        <w:autoSpaceDN w:val="0"/>
        <w:adjustRightInd w:val="0"/>
        <w:ind w:firstLine="284"/>
        <w:jc w:val="both"/>
        <w:rPr>
          <w:szCs w:val="20"/>
        </w:rPr>
      </w:pPr>
      <w:r>
        <w:rPr>
          <w:szCs w:val="20"/>
        </w:rP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6C1E0E" w:rsidRDefault="006C1E0E">
      <w:pPr>
        <w:widowControl w:val="0"/>
        <w:autoSpaceDE w:val="0"/>
        <w:autoSpaceDN w:val="0"/>
        <w:adjustRightInd w:val="0"/>
        <w:ind w:firstLine="284"/>
        <w:jc w:val="both"/>
        <w:rPr>
          <w:szCs w:val="20"/>
        </w:rPr>
      </w:pPr>
      <w:r>
        <w:rPr>
          <w:szCs w:val="20"/>
        </w:rP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6C1E0E" w:rsidRDefault="006C1E0E">
      <w:pPr>
        <w:widowControl w:val="0"/>
        <w:autoSpaceDE w:val="0"/>
        <w:autoSpaceDN w:val="0"/>
        <w:adjustRightInd w:val="0"/>
        <w:ind w:firstLine="284"/>
        <w:jc w:val="both"/>
        <w:rPr>
          <w:szCs w:val="20"/>
        </w:rPr>
      </w:pPr>
      <w:r>
        <w:rPr>
          <w:szCs w:val="20"/>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6C1E0E" w:rsidRDefault="006C1E0E">
      <w:pPr>
        <w:pStyle w:val="3"/>
        <w:spacing w:before="120" w:after="120"/>
        <w:jc w:val="center"/>
        <w:rPr>
          <w:rFonts w:ascii="Times New Roman" w:hAnsi="Times New Roman" w:cs="Times New Roman"/>
          <w:sz w:val="24"/>
        </w:rPr>
      </w:pPr>
      <w:bookmarkStart w:id="25" w:name="_Toc205708389"/>
      <w:bookmarkStart w:id="26" w:name="_Toc205708586"/>
      <w:bookmarkStart w:id="27" w:name="_Toc205710482"/>
      <w:r>
        <w:rPr>
          <w:rFonts w:ascii="Times New Roman" w:hAnsi="Times New Roman" w:cs="Times New Roman"/>
          <w:sz w:val="24"/>
        </w:rPr>
        <w:t>Статья 6. Условия соответствия объекта защиты требованиям пожарной безопасности</w:t>
      </w:r>
      <w:bookmarkEnd w:id="25"/>
      <w:bookmarkEnd w:id="26"/>
      <w:bookmarkEnd w:id="27"/>
    </w:p>
    <w:p w:rsidR="006C1E0E" w:rsidRDefault="006C1E0E">
      <w:pPr>
        <w:widowControl w:val="0"/>
        <w:autoSpaceDE w:val="0"/>
        <w:autoSpaceDN w:val="0"/>
        <w:adjustRightInd w:val="0"/>
        <w:ind w:firstLine="284"/>
        <w:jc w:val="both"/>
        <w:rPr>
          <w:szCs w:val="20"/>
        </w:rPr>
      </w:pPr>
      <w:r>
        <w:rPr>
          <w:szCs w:val="20"/>
        </w:rPr>
        <w:t>1. Пожарная безопасность объекта защиты считается обеспеченной, если:</w:t>
      </w:r>
    </w:p>
    <w:p w:rsidR="006C1E0E" w:rsidRDefault="006C1E0E">
      <w:pPr>
        <w:widowControl w:val="0"/>
        <w:autoSpaceDE w:val="0"/>
        <w:autoSpaceDN w:val="0"/>
        <w:adjustRightInd w:val="0"/>
        <w:ind w:firstLine="284"/>
        <w:jc w:val="both"/>
        <w:rPr>
          <w:szCs w:val="20"/>
        </w:rPr>
      </w:pPr>
      <w:r>
        <w:rPr>
          <w:szCs w:val="20"/>
        </w:rPr>
        <w:t>1) в полном объеме выполнены обязательные требования пожарной безопасности, установленные федеральными законами о технических регламентах;</w:t>
      </w:r>
    </w:p>
    <w:p w:rsidR="006C1E0E" w:rsidRDefault="006C1E0E">
      <w:pPr>
        <w:widowControl w:val="0"/>
        <w:autoSpaceDE w:val="0"/>
        <w:autoSpaceDN w:val="0"/>
        <w:adjustRightInd w:val="0"/>
        <w:ind w:firstLine="284"/>
        <w:jc w:val="both"/>
        <w:rPr>
          <w:szCs w:val="20"/>
        </w:rPr>
      </w:pPr>
      <w:r>
        <w:rPr>
          <w:szCs w:val="20"/>
        </w:rPr>
        <w:t>2) пожарный риск не превышает допустимых значений, установленных настоящим Федеральным законом.</w:t>
      </w:r>
    </w:p>
    <w:p w:rsidR="006C1E0E" w:rsidRDefault="006C1E0E">
      <w:pPr>
        <w:widowControl w:val="0"/>
        <w:autoSpaceDE w:val="0"/>
        <w:autoSpaceDN w:val="0"/>
        <w:adjustRightInd w:val="0"/>
        <w:ind w:firstLine="284"/>
        <w:jc w:val="both"/>
        <w:rPr>
          <w:szCs w:val="20"/>
        </w:rPr>
      </w:pPr>
      <w:r>
        <w:rPr>
          <w:szCs w:val="20"/>
        </w:rPr>
        <w:t>2. Пожарная безопасность объектов защиты, для которых федеральными законами о технических регламентах не установлены требования пожарной безопасности, считается обеспеченной, если пожарный риск не превышает соответствующих допустимых значений, установленных настоящим Федеральным законом.</w:t>
      </w:r>
    </w:p>
    <w:p w:rsidR="006C1E0E" w:rsidRDefault="006C1E0E">
      <w:pPr>
        <w:widowControl w:val="0"/>
        <w:autoSpaceDE w:val="0"/>
        <w:autoSpaceDN w:val="0"/>
        <w:adjustRightInd w:val="0"/>
        <w:ind w:firstLine="284"/>
        <w:jc w:val="both"/>
        <w:rPr>
          <w:szCs w:val="20"/>
        </w:rPr>
      </w:pPr>
      <w:r>
        <w:rPr>
          <w:szCs w:val="20"/>
        </w:rPr>
        <w:t>3. При выполнении обязательных требований пожарной безопасности, установленных федеральными законами о технических регламентах, и требований нормативных документов по пожарной безопасности расчет пожарного риска не требуется.</w:t>
      </w:r>
    </w:p>
    <w:p w:rsidR="006C1E0E" w:rsidRDefault="006C1E0E">
      <w:pPr>
        <w:widowControl w:val="0"/>
        <w:autoSpaceDE w:val="0"/>
        <w:autoSpaceDN w:val="0"/>
        <w:adjustRightInd w:val="0"/>
        <w:ind w:firstLine="284"/>
        <w:jc w:val="both"/>
        <w:rPr>
          <w:szCs w:val="20"/>
        </w:rPr>
      </w:pPr>
      <w:r>
        <w:rPr>
          <w:szCs w:val="20"/>
        </w:rP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hyperlink w:anchor="_Статья_63._Первичные" w:tooltip="Статья 63. Первичные меры пожарной безопасности" w:history="1">
        <w:r>
          <w:rPr>
            <w:rStyle w:val="a3"/>
            <w:szCs w:val="20"/>
          </w:rPr>
          <w:t>статьей 63</w:t>
        </w:r>
      </w:hyperlink>
      <w:r>
        <w:rPr>
          <w:szCs w:val="20"/>
        </w:rPr>
        <w:t xml:space="preserve"> настоящего Федерального закона.</w:t>
      </w:r>
    </w:p>
    <w:p w:rsidR="006C1E0E" w:rsidRDefault="006C1E0E">
      <w:pPr>
        <w:widowControl w:val="0"/>
        <w:autoSpaceDE w:val="0"/>
        <w:autoSpaceDN w:val="0"/>
        <w:adjustRightInd w:val="0"/>
        <w:ind w:firstLine="284"/>
        <w:jc w:val="both"/>
        <w:rPr>
          <w:szCs w:val="20"/>
        </w:rPr>
      </w:pPr>
      <w:r>
        <w:rPr>
          <w:szCs w:val="20"/>
        </w:rPr>
        <w:t xml:space="preserve">5. Юридическим лицом - собственником объекта защиты (зданий, сооружений, строений и производственных объектов) в рамках реализации мер пожарной безопасности должна быть представлена в уведомительном порядке до ввода в эксплуатацию объекта защиты декларация пожарной безопасности в соответствии со </w:t>
      </w:r>
      <w:hyperlink w:anchor="_Статья_64._Требования" w:tooltip="Статья 64. Требования к декларации пожарной безопасности" w:history="1">
        <w:r>
          <w:rPr>
            <w:rStyle w:val="a3"/>
            <w:szCs w:val="20"/>
          </w:rPr>
          <w:t>статьей 64</w:t>
        </w:r>
      </w:hyperlink>
      <w:r>
        <w:rPr>
          <w:szCs w:val="20"/>
        </w:rPr>
        <w:t xml:space="preserve"> настоящего Федерального закона.</w:t>
      </w:r>
    </w:p>
    <w:p w:rsidR="006C1E0E" w:rsidRDefault="006C1E0E">
      <w:pPr>
        <w:widowControl w:val="0"/>
        <w:autoSpaceDE w:val="0"/>
        <w:autoSpaceDN w:val="0"/>
        <w:adjustRightInd w:val="0"/>
        <w:ind w:firstLine="284"/>
        <w:jc w:val="both"/>
        <w:rPr>
          <w:szCs w:val="20"/>
        </w:rPr>
      </w:pPr>
      <w:r>
        <w:rPr>
          <w:szCs w:val="20"/>
        </w:rP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6C1E0E" w:rsidRDefault="006C1E0E">
      <w:pPr>
        <w:widowControl w:val="0"/>
        <w:autoSpaceDE w:val="0"/>
        <w:autoSpaceDN w:val="0"/>
        <w:adjustRightInd w:val="0"/>
        <w:ind w:firstLine="284"/>
        <w:jc w:val="both"/>
        <w:rPr>
          <w:szCs w:val="20"/>
        </w:rPr>
      </w:pPr>
      <w:r>
        <w:rPr>
          <w:szCs w:val="20"/>
        </w:rPr>
        <w:t>7. Порядок проведения расчетов по оценке пожарного риска определяется нормативными правовыми актами Российской Федерации.</w:t>
      </w:r>
    </w:p>
    <w:p w:rsidR="006C1E0E" w:rsidRDefault="006C1E0E">
      <w:pPr>
        <w:widowControl w:val="0"/>
        <w:autoSpaceDE w:val="0"/>
        <w:autoSpaceDN w:val="0"/>
        <w:adjustRightInd w:val="0"/>
        <w:ind w:firstLine="284"/>
        <w:jc w:val="both"/>
        <w:rPr>
          <w:szCs w:val="20"/>
        </w:rPr>
      </w:pPr>
      <w:r>
        <w:rPr>
          <w:szCs w:val="20"/>
        </w:rP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6C1E0E" w:rsidRDefault="006C1E0E">
      <w:pPr>
        <w:pStyle w:val="2"/>
        <w:spacing w:before="120" w:after="120"/>
        <w:jc w:val="center"/>
        <w:rPr>
          <w:rFonts w:ascii="Times New Roman" w:hAnsi="Times New Roman" w:cs="Times New Roman"/>
          <w:i w:val="0"/>
          <w:iCs w:val="0"/>
          <w:sz w:val="24"/>
        </w:rPr>
      </w:pPr>
      <w:bookmarkStart w:id="28" w:name="_Toc205708390"/>
      <w:bookmarkStart w:id="29" w:name="_Toc205708587"/>
      <w:bookmarkStart w:id="30" w:name="_Toc205710483"/>
      <w:r>
        <w:rPr>
          <w:rFonts w:ascii="Times New Roman" w:hAnsi="Times New Roman" w:cs="Times New Roman"/>
          <w:i w:val="0"/>
          <w:iCs w:val="0"/>
          <w:sz w:val="24"/>
        </w:rPr>
        <w:t>Глава 2. Классификация пожаров и опасных факторов пожара</w:t>
      </w:r>
      <w:bookmarkEnd w:id="28"/>
      <w:bookmarkEnd w:id="29"/>
      <w:bookmarkEnd w:id="30"/>
    </w:p>
    <w:p w:rsidR="006C1E0E" w:rsidRDefault="006C1E0E">
      <w:pPr>
        <w:pStyle w:val="3"/>
        <w:spacing w:before="120" w:after="120"/>
        <w:jc w:val="center"/>
        <w:rPr>
          <w:rFonts w:ascii="Times New Roman" w:hAnsi="Times New Roman" w:cs="Times New Roman"/>
          <w:sz w:val="24"/>
        </w:rPr>
      </w:pPr>
      <w:bookmarkStart w:id="31" w:name="_Toc205708391"/>
      <w:bookmarkStart w:id="32" w:name="_Toc205708588"/>
      <w:bookmarkStart w:id="33" w:name="_Toc205710484"/>
      <w:r>
        <w:rPr>
          <w:rFonts w:ascii="Times New Roman" w:hAnsi="Times New Roman" w:cs="Times New Roman"/>
          <w:sz w:val="24"/>
        </w:rPr>
        <w:t>Статья 7. Цель классификации пожаров и опасных факторов пожара</w:t>
      </w:r>
      <w:bookmarkEnd w:id="31"/>
      <w:bookmarkEnd w:id="32"/>
      <w:bookmarkEnd w:id="33"/>
    </w:p>
    <w:p w:rsidR="006C1E0E" w:rsidRDefault="006C1E0E">
      <w:pPr>
        <w:widowControl w:val="0"/>
        <w:autoSpaceDE w:val="0"/>
        <w:autoSpaceDN w:val="0"/>
        <w:adjustRightInd w:val="0"/>
        <w:ind w:firstLine="284"/>
        <w:jc w:val="both"/>
        <w:rPr>
          <w:szCs w:val="20"/>
        </w:rPr>
      </w:pPr>
      <w:r>
        <w:rPr>
          <w:szCs w:val="20"/>
        </w:rPr>
        <w:t>1. Классификация пожаров по виду горючего материала используется для обозначения области применения средств пожаротушения.</w:t>
      </w:r>
    </w:p>
    <w:p w:rsidR="006C1E0E" w:rsidRDefault="006C1E0E">
      <w:pPr>
        <w:widowControl w:val="0"/>
        <w:autoSpaceDE w:val="0"/>
        <w:autoSpaceDN w:val="0"/>
        <w:adjustRightInd w:val="0"/>
        <w:ind w:firstLine="284"/>
        <w:jc w:val="both"/>
        <w:rPr>
          <w:szCs w:val="20"/>
        </w:rPr>
      </w:pPr>
      <w:r>
        <w:rPr>
          <w:szCs w:val="20"/>
        </w:rP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6C1E0E" w:rsidRDefault="006C1E0E">
      <w:pPr>
        <w:widowControl w:val="0"/>
        <w:autoSpaceDE w:val="0"/>
        <w:autoSpaceDN w:val="0"/>
        <w:adjustRightInd w:val="0"/>
        <w:ind w:firstLine="284"/>
        <w:jc w:val="both"/>
        <w:rPr>
          <w:szCs w:val="20"/>
        </w:rPr>
      </w:pPr>
      <w:r>
        <w:rPr>
          <w:szCs w:val="20"/>
        </w:rP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6C1E0E" w:rsidRDefault="006C1E0E">
      <w:pPr>
        <w:pStyle w:val="3"/>
        <w:spacing w:before="120" w:after="120"/>
        <w:jc w:val="center"/>
        <w:rPr>
          <w:rFonts w:ascii="Times New Roman" w:hAnsi="Times New Roman" w:cs="Times New Roman"/>
          <w:sz w:val="24"/>
        </w:rPr>
      </w:pPr>
      <w:bookmarkStart w:id="34" w:name="_Toc205708392"/>
      <w:bookmarkStart w:id="35" w:name="_Toc205708589"/>
      <w:bookmarkStart w:id="36" w:name="_Toc205710485"/>
      <w:r>
        <w:rPr>
          <w:rFonts w:ascii="Times New Roman" w:hAnsi="Times New Roman" w:cs="Times New Roman"/>
          <w:sz w:val="24"/>
        </w:rPr>
        <w:t>Статья 8. Классификация пожаров</w:t>
      </w:r>
      <w:bookmarkEnd w:id="34"/>
      <w:bookmarkEnd w:id="35"/>
      <w:bookmarkEnd w:id="36"/>
    </w:p>
    <w:p w:rsidR="006C1E0E" w:rsidRDefault="006C1E0E">
      <w:pPr>
        <w:widowControl w:val="0"/>
        <w:autoSpaceDE w:val="0"/>
        <w:autoSpaceDN w:val="0"/>
        <w:adjustRightInd w:val="0"/>
        <w:ind w:firstLine="284"/>
        <w:jc w:val="both"/>
        <w:rPr>
          <w:szCs w:val="20"/>
        </w:rPr>
      </w:pPr>
      <w:r>
        <w:rPr>
          <w:szCs w:val="20"/>
        </w:rPr>
        <w:t>Пожары классифицируются по виду горючего материала и подразделяются на следующие классы:</w:t>
      </w:r>
    </w:p>
    <w:p w:rsidR="006C1E0E" w:rsidRDefault="006C1E0E">
      <w:pPr>
        <w:widowControl w:val="0"/>
        <w:autoSpaceDE w:val="0"/>
        <w:autoSpaceDN w:val="0"/>
        <w:adjustRightInd w:val="0"/>
        <w:ind w:firstLine="284"/>
        <w:jc w:val="both"/>
        <w:rPr>
          <w:szCs w:val="20"/>
        </w:rPr>
      </w:pPr>
      <w:r>
        <w:rPr>
          <w:szCs w:val="20"/>
        </w:rPr>
        <w:t>1) пожары твердых горючих веществ и материалов (А);</w:t>
      </w:r>
    </w:p>
    <w:p w:rsidR="006C1E0E" w:rsidRDefault="006C1E0E">
      <w:pPr>
        <w:widowControl w:val="0"/>
        <w:autoSpaceDE w:val="0"/>
        <w:autoSpaceDN w:val="0"/>
        <w:adjustRightInd w:val="0"/>
        <w:ind w:firstLine="284"/>
        <w:jc w:val="both"/>
        <w:rPr>
          <w:szCs w:val="20"/>
        </w:rPr>
      </w:pPr>
      <w:r>
        <w:rPr>
          <w:szCs w:val="20"/>
        </w:rPr>
        <w:t>2) пожары горючих жидкостей или плавящихся твердых веществ и материалов (В);</w:t>
      </w:r>
    </w:p>
    <w:p w:rsidR="006C1E0E" w:rsidRDefault="006C1E0E">
      <w:pPr>
        <w:widowControl w:val="0"/>
        <w:autoSpaceDE w:val="0"/>
        <w:autoSpaceDN w:val="0"/>
        <w:adjustRightInd w:val="0"/>
        <w:ind w:firstLine="284"/>
        <w:jc w:val="both"/>
        <w:rPr>
          <w:szCs w:val="20"/>
        </w:rPr>
      </w:pPr>
      <w:r>
        <w:rPr>
          <w:szCs w:val="20"/>
        </w:rPr>
        <w:t>3) пожары газов (С);</w:t>
      </w:r>
    </w:p>
    <w:p w:rsidR="006C1E0E" w:rsidRDefault="006C1E0E">
      <w:pPr>
        <w:widowControl w:val="0"/>
        <w:autoSpaceDE w:val="0"/>
        <w:autoSpaceDN w:val="0"/>
        <w:adjustRightInd w:val="0"/>
        <w:ind w:firstLine="284"/>
        <w:jc w:val="both"/>
        <w:rPr>
          <w:szCs w:val="20"/>
        </w:rPr>
      </w:pPr>
      <w:r>
        <w:rPr>
          <w:szCs w:val="20"/>
        </w:rPr>
        <w:t>4) пожары металлов (D);</w:t>
      </w:r>
    </w:p>
    <w:p w:rsidR="006C1E0E" w:rsidRDefault="006C1E0E">
      <w:pPr>
        <w:widowControl w:val="0"/>
        <w:autoSpaceDE w:val="0"/>
        <w:autoSpaceDN w:val="0"/>
        <w:adjustRightInd w:val="0"/>
        <w:ind w:firstLine="284"/>
        <w:jc w:val="both"/>
        <w:rPr>
          <w:szCs w:val="20"/>
        </w:rPr>
      </w:pPr>
      <w:r>
        <w:rPr>
          <w:szCs w:val="20"/>
        </w:rPr>
        <w:t>5) пожары горючих веществ и материалов электроустановок, находящихся под напряжением (Е);</w:t>
      </w:r>
    </w:p>
    <w:p w:rsidR="006C1E0E" w:rsidRDefault="006C1E0E">
      <w:pPr>
        <w:widowControl w:val="0"/>
        <w:autoSpaceDE w:val="0"/>
        <w:autoSpaceDN w:val="0"/>
        <w:adjustRightInd w:val="0"/>
        <w:ind w:firstLine="284"/>
        <w:jc w:val="both"/>
        <w:rPr>
          <w:szCs w:val="20"/>
        </w:rPr>
      </w:pPr>
      <w:r>
        <w:rPr>
          <w:szCs w:val="20"/>
        </w:rPr>
        <w:t>6) пожары ядерных материалов, радиоактивных отходов и радиоактивных веществ (F).</w:t>
      </w:r>
    </w:p>
    <w:p w:rsidR="006C1E0E" w:rsidRDefault="006C1E0E">
      <w:pPr>
        <w:pStyle w:val="3"/>
        <w:spacing w:before="120" w:after="120"/>
        <w:jc w:val="center"/>
        <w:rPr>
          <w:rFonts w:ascii="Times New Roman" w:hAnsi="Times New Roman" w:cs="Times New Roman"/>
          <w:sz w:val="24"/>
        </w:rPr>
      </w:pPr>
      <w:bookmarkStart w:id="37" w:name="_Toc205708393"/>
      <w:bookmarkStart w:id="38" w:name="_Toc205708590"/>
      <w:bookmarkStart w:id="39" w:name="_Toc205710486"/>
      <w:r>
        <w:rPr>
          <w:rFonts w:ascii="Times New Roman" w:hAnsi="Times New Roman" w:cs="Times New Roman"/>
          <w:sz w:val="24"/>
        </w:rPr>
        <w:t>Статья 9. Опасные факторы пожара</w:t>
      </w:r>
      <w:bookmarkEnd w:id="37"/>
      <w:bookmarkEnd w:id="38"/>
      <w:bookmarkEnd w:id="39"/>
    </w:p>
    <w:p w:rsidR="006C1E0E" w:rsidRDefault="006C1E0E">
      <w:pPr>
        <w:widowControl w:val="0"/>
        <w:autoSpaceDE w:val="0"/>
        <w:autoSpaceDN w:val="0"/>
        <w:adjustRightInd w:val="0"/>
        <w:ind w:firstLine="284"/>
        <w:jc w:val="both"/>
        <w:rPr>
          <w:szCs w:val="20"/>
        </w:rPr>
      </w:pPr>
      <w:r>
        <w:rPr>
          <w:szCs w:val="20"/>
        </w:rPr>
        <w:t>1. К опасным факторам пожара, воздействующим на людей и имущество, относятся:</w:t>
      </w:r>
    </w:p>
    <w:p w:rsidR="006C1E0E" w:rsidRDefault="006C1E0E">
      <w:pPr>
        <w:widowControl w:val="0"/>
        <w:autoSpaceDE w:val="0"/>
        <w:autoSpaceDN w:val="0"/>
        <w:adjustRightInd w:val="0"/>
        <w:ind w:firstLine="284"/>
        <w:jc w:val="both"/>
        <w:rPr>
          <w:szCs w:val="20"/>
        </w:rPr>
      </w:pPr>
      <w:r>
        <w:rPr>
          <w:szCs w:val="20"/>
        </w:rPr>
        <w:t>1) пламя и искры;</w:t>
      </w:r>
    </w:p>
    <w:p w:rsidR="006C1E0E" w:rsidRDefault="006C1E0E">
      <w:pPr>
        <w:widowControl w:val="0"/>
        <w:autoSpaceDE w:val="0"/>
        <w:autoSpaceDN w:val="0"/>
        <w:adjustRightInd w:val="0"/>
        <w:ind w:firstLine="284"/>
        <w:jc w:val="both"/>
        <w:rPr>
          <w:szCs w:val="20"/>
        </w:rPr>
      </w:pPr>
      <w:r>
        <w:rPr>
          <w:szCs w:val="20"/>
        </w:rPr>
        <w:t>2) тепловой поток;</w:t>
      </w:r>
    </w:p>
    <w:p w:rsidR="006C1E0E" w:rsidRDefault="006C1E0E">
      <w:pPr>
        <w:widowControl w:val="0"/>
        <w:autoSpaceDE w:val="0"/>
        <w:autoSpaceDN w:val="0"/>
        <w:adjustRightInd w:val="0"/>
        <w:ind w:firstLine="284"/>
        <w:jc w:val="both"/>
        <w:rPr>
          <w:szCs w:val="20"/>
        </w:rPr>
      </w:pPr>
      <w:r>
        <w:rPr>
          <w:szCs w:val="20"/>
        </w:rPr>
        <w:t>3) повышенная температура окружающей среды;</w:t>
      </w:r>
    </w:p>
    <w:p w:rsidR="006C1E0E" w:rsidRDefault="006C1E0E">
      <w:pPr>
        <w:widowControl w:val="0"/>
        <w:autoSpaceDE w:val="0"/>
        <w:autoSpaceDN w:val="0"/>
        <w:adjustRightInd w:val="0"/>
        <w:ind w:firstLine="284"/>
        <w:jc w:val="both"/>
        <w:rPr>
          <w:szCs w:val="20"/>
        </w:rPr>
      </w:pPr>
      <w:r>
        <w:rPr>
          <w:szCs w:val="20"/>
        </w:rPr>
        <w:t>4) повышенная концентрация токсичных продуктов горения и термического разложения;</w:t>
      </w:r>
    </w:p>
    <w:p w:rsidR="006C1E0E" w:rsidRDefault="006C1E0E">
      <w:pPr>
        <w:widowControl w:val="0"/>
        <w:autoSpaceDE w:val="0"/>
        <w:autoSpaceDN w:val="0"/>
        <w:adjustRightInd w:val="0"/>
        <w:ind w:firstLine="284"/>
        <w:jc w:val="both"/>
        <w:rPr>
          <w:szCs w:val="20"/>
        </w:rPr>
      </w:pPr>
      <w:r>
        <w:rPr>
          <w:szCs w:val="20"/>
        </w:rPr>
        <w:t>5) пониженная концентрация кислорода;</w:t>
      </w:r>
    </w:p>
    <w:p w:rsidR="006C1E0E" w:rsidRDefault="006C1E0E">
      <w:pPr>
        <w:widowControl w:val="0"/>
        <w:autoSpaceDE w:val="0"/>
        <w:autoSpaceDN w:val="0"/>
        <w:adjustRightInd w:val="0"/>
        <w:ind w:firstLine="284"/>
        <w:jc w:val="both"/>
        <w:rPr>
          <w:szCs w:val="20"/>
        </w:rPr>
      </w:pPr>
      <w:r>
        <w:rPr>
          <w:szCs w:val="20"/>
        </w:rPr>
        <w:t>6) снижение видимости в дыму.</w:t>
      </w:r>
    </w:p>
    <w:p w:rsidR="006C1E0E" w:rsidRDefault="006C1E0E">
      <w:pPr>
        <w:widowControl w:val="0"/>
        <w:autoSpaceDE w:val="0"/>
        <w:autoSpaceDN w:val="0"/>
        <w:adjustRightInd w:val="0"/>
        <w:ind w:firstLine="284"/>
        <w:jc w:val="both"/>
        <w:rPr>
          <w:szCs w:val="20"/>
        </w:rPr>
      </w:pPr>
      <w:r>
        <w:rPr>
          <w:szCs w:val="20"/>
        </w:rPr>
        <w:t>2. К сопутствующим проявлениям опасных факторов пожара относятся:</w:t>
      </w:r>
    </w:p>
    <w:p w:rsidR="006C1E0E" w:rsidRDefault="006C1E0E">
      <w:pPr>
        <w:widowControl w:val="0"/>
        <w:autoSpaceDE w:val="0"/>
        <w:autoSpaceDN w:val="0"/>
        <w:adjustRightInd w:val="0"/>
        <w:ind w:firstLine="284"/>
        <w:jc w:val="both"/>
        <w:rPr>
          <w:szCs w:val="20"/>
        </w:rPr>
      </w:pPr>
      <w:r>
        <w:rPr>
          <w:szCs w:val="20"/>
        </w:rP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6C1E0E" w:rsidRDefault="006C1E0E">
      <w:pPr>
        <w:widowControl w:val="0"/>
        <w:autoSpaceDE w:val="0"/>
        <w:autoSpaceDN w:val="0"/>
        <w:adjustRightInd w:val="0"/>
        <w:ind w:firstLine="284"/>
        <w:jc w:val="both"/>
        <w:rPr>
          <w:szCs w:val="20"/>
        </w:rPr>
      </w:pPr>
      <w:r>
        <w:rPr>
          <w:szCs w:val="20"/>
        </w:rP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6C1E0E" w:rsidRDefault="006C1E0E">
      <w:pPr>
        <w:widowControl w:val="0"/>
        <w:autoSpaceDE w:val="0"/>
        <w:autoSpaceDN w:val="0"/>
        <w:adjustRightInd w:val="0"/>
        <w:ind w:firstLine="284"/>
        <w:jc w:val="both"/>
        <w:rPr>
          <w:szCs w:val="20"/>
        </w:rPr>
      </w:pPr>
      <w:r>
        <w:rPr>
          <w:szCs w:val="20"/>
        </w:rPr>
        <w:t>3) вынос высокого напряжения на токопроводящие части технологических установок, оборудования, агрегатов, изделий и иного имущества;</w:t>
      </w:r>
    </w:p>
    <w:p w:rsidR="006C1E0E" w:rsidRDefault="006C1E0E">
      <w:pPr>
        <w:widowControl w:val="0"/>
        <w:autoSpaceDE w:val="0"/>
        <w:autoSpaceDN w:val="0"/>
        <w:adjustRightInd w:val="0"/>
        <w:ind w:firstLine="284"/>
        <w:jc w:val="both"/>
        <w:rPr>
          <w:szCs w:val="20"/>
        </w:rPr>
      </w:pPr>
      <w:r>
        <w:rPr>
          <w:szCs w:val="20"/>
        </w:rPr>
        <w:t>4) опасные факторы взрыва, происшедшего вследствие пожара;</w:t>
      </w:r>
    </w:p>
    <w:p w:rsidR="006C1E0E" w:rsidRDefault="006C1E0E">
      <w:pPr>
        <w:widowControl w:val="0"/>
        <w:autoSpaceDE w:val="0"/>
        <w:autoSpaceDN w:val="0"/>
        <w:adjustRightInd w:val="0"/>
        <w:ind w:firstLine="284"/>
        <w:jc w:val="both"/>
        <w:rPr>
          <w:szCs w:val="20"/>
        </w:rPr>
      </w:pPr>
      <w:r>
        <w:rPr>
          <w:szCs w:val="20"/>
        </w:rPr>
        <w:t>5) воздействие огнетушащих веществ.</w:t>
      </w:r>
    </w:p>
    <w:p w:rsidR="006C1E0E" w:rsidRDefault="006C1E0E">
      <w:pPr>
        <w:pStyle w:val="2"/>
        <w:spacing w:before="120" w:after="120"/>
        <w:jc w:val="center"/>
        <w:rPr>
          <w:rFonts w:ascii="Times New Roman" w:hAnsi="Times New Roman" w:cs="Times New Roman"/>
          <w:i w:val="0"/>
          <w:iCs w:val="0"/>
          <w:sz w:val="24"/>
        </w:rPr>
      </w:pPr>
      <w:bookmarkStart w:id="40" w:name="_Toc205708394"/>
      <w:bookmarkStart w:id="41" w:name="_Toc205708591"/>
      <w:bookmarkStart w:id="42" w:name="_Toc205710487"/>
      <w:r>
        <w:rPr>
          <w:rFonts w:ascii="Times New Roman" w:hAnsi="Times New Roman" w:cs="Times New Roman"/>
          <w:i w:val="0"/>
          <w:iCs w:val="0"/>
          <w:sz w:val="24"/>
        </w:rPr>
        <w:t>Глава 3. Показатели и классификация пожаровзрывоопасности и пожарной опасности веществ и материалов</w:t>
      </w:r>
      <w:bookmarkEnd w:id="40"/>
      <w:bookmarkEnd w:id="41"/>
      <w:bookmarkEnd w:id="42"/>
    </w:p>
    <w:p w:rsidR="006C1E0E" w:rsidRDefault="006C1E0E">
      <w:pPr>
        <w:pStyle w:val="3"/>
        <w:spacing w:before="120" w:after="120"/>
        <w:jc w:val="center"/>
        <w:rPr>
          <w:rFonts w:ascii="Times New Roman" w:hAnsi="Times New Roman" w:cs="Times New Roman"/>
          <w:sz w:val="24"/>
        </w:rPr>
      </w:pPr>
      <w:bookmarkStart w:id="43" w:name="_Toc205708395"/>
      <w:bookmarkStart w:id="44" w:name="_Toc205708592"/>
      <w:bookmarkStart w:id="45" w:name="_Toc205710488"/>
      <w:r>
        <w:rPr>
          <w:rFonts w:ascii="Times New Roman" w:hAnsi="Times New Roman" w:cs="Times New Roman"/>
          <w:sz w:val="24"/>
        </w:rPr>
        <w:t>Статья 10. Цель классификации веществ и материалов по пожаровзрывоопасности и пожарной опасности</w:t>
      </w:r>
      <w:bookmarkEnd w:id="43"/>
      <w:bookmarkEnd w:id="44"/>
      <w:bookmarkEnd w:id="45"/>
    </w:p>
    <w:p w:rsidR="006C1E0E" w:rsidRDefault="006C1E0E">
      <w:pPr>
        <w:widowControl w:val="0"/>
        <w:autoSpaceDE w:val="0"/>
        <w:autoSpaceDN w:val="0"/>
        <w:adjustRightInd w:val="0"/>
        <w:ind w:firstLine="284"/>
        <w:jc w:val="both"/>
        <w:rPr>
          <w:szCs w:val="20"/>
        </w:rPr>
      </w:pPr>
      <w:r>
        <w:rPr>
          <w:szCs w:val="20"/>
        </w:rP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6C1E0E" w:rsidRDefault="006C1E0E">
      <w:pPr>
        <w:widowControl w:val="0"/>
        <w:autoSpaceDE w:val="0"/>
        <w:autoSpaceDN w:val="0"/>
        <w:adjustRightInd w:val="0"/>
        <w:ind w:firstLine="284"/>
        <w:jc w:val="both"/>
        <w:rPr>
          <w:szCs w:val="20"/>
        </w:rPr>
      </w:pPr>
      <w:r>
        <w:rPr>
          <w:szCs w:val="20"/>
        </w:rPr>
        <w:t>2. Для установления требований пожарной безопасности к конструкции зданий, сооружений, строений и системам противопожарной защиты используется классификация строительных материалов по пожарной опасности.</w:t>
      </w:r>
    </w:p>
    <w:p w:rsidR="006C1E0E" w:rsidRDefault="006C1E0E">
      <w:pPr>
        <w:pStyle w:val="3"/>
        <w:spacing w:before="120" w:after="120"/>
        <w:jc w:val="center"/>
        <w:rPr>
          <w:rFonts w:ascii="Times New Roman" w:hAnsi="Times New Roman" w:cs="Times New Roman"/>
          <w:sz w:val="24"/>
        </w:rPr>
      </w:pPr>
      <w:bookmarkStart w:id="46" w:name="_Статья_11._Показатели"/>
      <w:bookmarkStart w:id="47" w:name="_Toc205708396"/>
      <w:bookmarkStart w:id="48" w:name="_Toc205708593"/>
      <w:bookmarkStart w:id="49" w:name="_Toc205710489"/>
      <w:bookmarkEnd w:id="46"/>
      <w:r>
        <w:rPr>
          <w:rFonts w:ascii="Times New Roman" w:hAnsi="Times New Roman" w:cs="Times New Roman"/>
          <w:sz w:val="24"/>
        </w:rPr>
        <w:t>Статья 11. Показатели пожаровзрывоопасности и пожарной опасности веществ и материалов</w:t>
      </w:r>
      <w:bookmarkEnd w:id="47"/>
      <w:bookmarkEnd w:id="48"/>
      <w:bookmarkEnd w:id="49"/>
    </w:p>
    <w:p w:rsidR="006C1E0E" w:rsidRDefault="006C1E0E">
      <w:pPr>
        <w:widowControl w:val="0"/>
        <w:autoSpaceDE w:val="0"/>
        <w:autoSpaceDN w:val="0"/>
        <w:adjustRightInd w:val="0"/>
        <w:ind w:firstLine="284"/>
        <w:jc w:val="both"/>
        <w:rPr>
          <w:szCs w:val="20"/>
        </w:rPr>
      </w:pPr>
      <w:r>
        <w:rPr>
          <w:szCs w:val="20"/>
        </w:rPr>
        <w:t xml:space="preserve">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w:t>
      </w:r>
      <w:hyperlink w:anchor="Т_1" w:tooltip="Перечень показателей, необходимых для оценки пожарной опасности веществ и материалов в зависимости от их агрегатного состояния" w:history="1">
        <w:r>
          <w:rPr>
            <w:rStyle w:val="a3"/>
            <w:szCs w:val="20"/>
          </w:rPr>
          <w:t>таблице 1</w:t>
        </w:r>
      </w:hyperlink>
      <w:r>
        <w:rPr>
          <w:szCs w:val="20"/>
        </w:rPr>
        <w:t xml:space="preserve"> </w:t>
      </w:r>
      <w:hyperlink w:anchor="_Приложение" w:tooltip="Приложение" w:history="1">
        <w:r>
          <w:rPr>
            <w:rStyle w:val="a3"/>
            <w:szCs w:val="20"/>
          </w:rPr>
          <w:t>приложения</w:t>
        </w:r>
      </w:hyperlink>
      <w:r>
        <w:rPr>
          <w:szCs w:val="20"/>
        </w:rPr>
        <w:t xml:space="preserve">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6C1E0E" w:rsidRDefault="006C1E0E">
      <w:pPr>
        <w:widowControl w:val="0"/>
        <w:autoSpaceDE w:val="0"/>
        <w:autoSpaceDN w:val="0"/>
        <w:adjustRightInd w:val="0"/>
        <w:ind w:firstLine="284"/>
        <w:jc w:val="both"/>
        <w:rPr>
          <w:szCs w:val="20"/>
        </w:rPr>
      </w:pPr>
      <w:r>
        <w:rPr>
          <w:szCs w:val="20"/>
        </w:rP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6C1E0E" w:rsidRDefault="006C1E0E">
      <w:pPr>
        <w:pStyle w:val="3"/>
        <w:spacing w:before="120" w:after="120"/>
        <w:jc w:val="center"/>
        <w:rPr>
          <w:rFonts w:ascii="Times New Roman" w:hAnsi="Times New Roman" w:cs="Times New Roman"/>
          <w:sz w:val="24"/>
        </w:rPr>
      </w:pPr>
      <w:bookmarkStart w:id="50" w:name="_Toc205708397"/>
      <w:bookmarkStart w:id="51" w:name="_Toc205708594"/>
      <w:bookmarkStart w:id="52" w:name="_Toc205710490"/>
      <w:r>
        <w:rPr>
          <w:rFonts w:ascii="Times New Roman" w:hAnsi="Times New Roman" w:cs="Times New Roman"/>
          <w:sz w:val="24"/>
        </w:rPr>
        <w:t>Статья 12. Классификация веществ и материалов (за исключением строительных, текстильных и кожевенных материалов) по пожарной опасности</w:t>
      </w:r>
      <w:bookmarkEnd w:id="50"/>
      <w:bookmarkEnd w:id="51"/>
      <w:bookmarkEnd w:id="52"/>
    </w:p>
    <w:p w:rsidR="006C1E0E" w:rsidRDefault="006C1E0E">
      <w:pPr>
        <w:widowControl w:val="0"/>
        <w:autoSpaceDE w:val="0"/>
        <w:autoSpaceDN w:val="0"/>
        <w:adjustRightInd w:val="0"/>
        <w:ind w:firstLine="284"/>
        <w:jc w:val="both"/>
        <w:rPr>
          <w:szCs w:val="20"/>
        </w:rPr>
      </w:pPr>
      <w:r>
        <w:rPr>
          <w:szCs w:val="20"/>
        </w:rP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6C1E0E" w:rsidRDefault="006C1E0E">
      <w:pPr>
        <w:widowControl w:val="0"/>
        <w:autoSpaceDE w:val="0"/>
        <w:autoSpaceDN w:val="0"/>
        <w:adjustRightInd w:val="0"/>
        <w:ind w:firstLine="284"/>
        <w:jc w:val="both"/>
        <w:rPr>
          <w:szCs w:val="20"/>
        </w:rPr>
      </w:pPr>
      <w:r>
        <w:rPr>
          <w:szCs w:val="20"/>
        </w:rPr>
        <w:t>2. По горючести вещества и материалы подразделяются на следующие группы:</w:t>
      </w:r>
    </w:p>
    <w:p w:rsidR="006C1E0E" w:rsidRDefault="006C1E0E">
      <w:pPr>
        <w:widowControl w:val="0"/>
        <w:autoSpaceDE w:val="0"/>
        <w:autoSpaceDN w:val="0"/>
        <w:adjustRightInd w:val="0"/>
        <w:ind w:firstLine="284"/>
        <w:jc w:val="both"/>
        <w:rPr>
          <w:szCs w:val="20"/>
        </w:rPr>
      </w:pPr>
      <w:r>
        <w:rPr>
          <w:szCs w:val="20"/>
        </w:rP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6C1E0E" w:rsidRDefault="006C1E0E">
      <w:pPr>
        <w:widowControl w:val="0"/>
        <w:autoSpaceDE w:val="0"/>
        <w:autoSpaceDN w:val="0"/>
        <w:adjustRightInd w:val="0"/>
        <w:ind w:firstLine="284"/>
        <w:jc w:val="both"/>
        <w:rPr>
          <w:szCs w:val="20"/>
        </w:rPr>
      </w:pPr>
      <w:r>
        <w:rPr>
          <w:szCs w:val="20"/>
        </w:rP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6C1E0E" w:rsidRDefault="006C1E0E">
      <w:pPr>
        <w:widowControl w:val="0"/>
        <w:autoSpaceDE w:val="0"/>
        <w:autoSpaceDN w:val="0"/>
        <w:adjustRightInd w:val="0"/>
        <w:ind w:firstLine="284"/>
        <w:jc w:val="both"/>
        <w:rPr>
          <w:szCs w:val="20"/>
        </w:rPr>
      </w:pPr>
      <w:r>
        <w:rPr>
          <w:szCs w:val="20"/>
        </w:rP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6C1E0E" w:rsidRDefault="006C1E0E">
      <w:pPr>
        <w:widowControl w:val="0"/>
        <w:autoSpaceDE w:val="0"/>
        <w:autoSpaceDN w:val="0"/>
        <w:adjustRightInd w:val="0"/>
        <w:ind w:firstLine="284"/>
        <w:jc w:val="both"/>
        <w:rPr>
          <w:szCs w:val="20"/>
        </w:rPr>
      </w:pPr>
      <w:r>
        <w:rPr>
          <w:szCs w:val="20"/>
        </w:rPr>
        <w:t>3. Методы испытаний на горючесть веществ и материалов устанавливаются нормативными документами по пожарной безопасности.</w:t>
      </w:r>
    </w:p>
    <w:p w:rsidR="006C1E0E" w:rsidRDefault="006C1E0E">
      <w:pPr>
        <w:widowControl w:val="0"/>
        <w:autoSpaceDE w:val="0"/>
        <w:autoSpaceDN w:val="0"/>
        <w:adjustRightInd w:val="0"/>
        <w:ind w:firstLine="284"/>
        <w:jc w:val="both"/>
        <w:rPr>
          <w:szCs w:val="20"/>
        </w:rPr>
      </w:pPr>
      <w:r>
        <w:rPr>
          <w:szCs w:val="20"/>
        </w:rP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53" w:name="_Toc205708398"/>
      <w:bookmarkStart w:id="54" w:name="_Toc205708595"/>
      <w:bookmarkStart w:id="55" w:name="_Toc205710491"/>
      <w:r>
        <w:rPr>
          <w:rFonts w:ascii="Times New Roman" w:hAnsi="Times New Roman" w:cs="Times New Roman"/>
          <w:sz w:val="24"/>
        </w:rPr>
        <w:t>Статья 13. Классификация строительных, текстильных и кожевенных материалов по пожарной опасности</w:t>
      </w:r>
      <w:bookmarkEnd w:id="53"/>
      <w:bookmarkEnd w:id="54"/>
      <w:bookmarkEnd w:id="55"/>
    </w:p>
    <w:p w:rsidR="006C1E0E" w:rsidRDefault="006C1E0E">
      <w:pPr>
        <w:widowControl w:val="0"/>
        <w:autoSpaceDE w:val="0"/>
        <w:autoSpaceDN w:val="0"/>
        <w:adjustRightInd w:val="0"/>
        <w:ind w:firstLine="284"/>
        <w:jc w:val="both"/>
        <w:rPr>
          <w:szCs w:val="20"/>
        </w:rPr>
      </w:pPr>
      <w:r>
        <w:rPr>
          <w:szCs w:val="20"/>
        </w:rP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6C1E0E" w:rsidRDefault="006C1E0E">
      <w:pPr>
        <w:widowControl w:val="0"/>
        <w:autoSpaceDE w:val="0"/>
        <w:autoSpaceDN w:val="0"/>
        <w:adjustRightInd w:val="0"/>
        <w:ind w:firstLine="284"/>
        <w:jc w:val="both"/>
        <w:rPr>
          <w:szCs w:val="20"/>
        </w:rPr>
      </w:pPr>
      <w:r>
        <w:rPr>
          <w:szCs w:val="20"/>
        </w:rPr>
        <w:t>2. Пожарная опасность строительных, текстильных и кожевенных материалов характеризуется следующими свойствами:</w:t>
      </w:r>
    </w:p>
    <w:p w:rsidR="006C1E0E" w:rsidRDefault="006C1E0E">
      <w:pPr>
        <w:widowControl w:val="0"/>
        <w:autoSpaceDE w:val="0"/>
        <w:autoSpaceDN w:val="0"/>
        <w:adjustRightInd w:val="0"/>
        <w:ind w:firstLine="284"/>
        <w:jc w:val="both"/>
        <w:rPr>
          <w:szCs w:val="20"/>
        </w:rPr>
      </w:pPr>
      <w:r>
        <w:rPr>
          <w:szCs w:val="20"/>
        </w:rPr>
        <w:t>1) горючесть;</w:t>
      </w:r>
    </w:p>
    <w:p w:rsidR="006C1E0E" w:rsidRDefault="006C1E0E">
      <w:pPr>
        <w:widowControl w:val="0"/>
        <w:autoSpaceDE w:val="0"/>
        <w:autoSpaceDN w:val="0"/>
        <w:adjustRightInd w:val="0"/>
        <w:ind w:firstLine="284"/>
        <w:jc w:val="both"/>
        <w:rPr>
          <w:szCs w:val="20"/>
        </w:rPr>
      </w:pPr>
      <w:r>
        <w:rPr>
          <w:szCs w:val="20"/>
        </w:rPr>
        <w:t>2) воспламеняемость;</w:t>
      </w:r>
    </w:p>
    <w:p w:rsidR="006C1E0E" w:rsidRDefault="006C1E0E">
      <w:pPr>
        <w:widowControl w:val="0"/>
        <w:autoSpaceDE w:val="0"/>
        <w:autoSpaceDN w:val="0"/>
        <w:adjustRightInd w:val="0"/>
        <w:ind w:firstLine="284"/>
        <w:jc w:val="both"/>
        <w:rPr>
          <w:szCs w:val="20"/>
        </w:rPr>
      </w:pPr>
      <w:r>
        <w:rPr>
          <w:szCs w:val="20"/>
        </w:rPr>
        <w:t>3) способность распространения пламени по поверхности;</w:t>
      </w:r>
    </w:p>
    <w:p w:rsidR="006C1E0E" w:rsidRDefault="006C1E0E">
      <w:pPr>
        <w:widowControl w:val="0"/>
        <w:autoSpaceDE w:val="0"/>
        <w:autoSpaceDN w:val="0"/>
        <w:adjustRightInd w:val="0"/>
        <w:ind w:firstLine="284"/>
        <w:jc w:val="both"/>
        <w:rPr>
          <w:szCs w:val="20"/>
        </w:rPr>
      </w:pPr>
      <w:r>
        <w:rPr>
          <w:szCs w:val="20"/>
        </w:rPr>
        <w:t>4) дымообразующая способность;</w:t>
      </w:r>
    </w:p>
    <w:p w:rsidR="006C1E0E" w:rsidRDefault="006C1E0E">
      <w:pPr>
        <w:widowControl w:val="0"/>
        <w:autoSpaceDE w:val="0"/>
        <w:autoSpaceDN w:val="0"/>
        <w:adjustRightInd w:val="0"/>
        <w:ind w:firstLine="284"/>
        <w:jc w:val="both"/>
        <w:rPr>
          <w:szCs w:val="20"/>
        </w:rPr>
      </w:pPr>
      <w:r>
        <w:rPr>
          <w:szCs w:val="20"/>
        </w:rPr>
        <w:t>5) токсичность продуктов горения.</w:t>
      </w:r>
    </w:p>
    <w:p w:rsidR="006C1E0E" w:rsidRDefault="006C1E0E">
      <w:pPr>
        <w:widowControl w:val="0"/>
        <w:autoSpaceDE w:val="0"/>
        <w:autoSpaceDN w:val="0"/>
        <w:adjustRightInd w:val="0"/>
        <w:ind w:firstLine="284"/>
        <w:jc w:val="both"/>
        <w:rPr>
          <w:szCs w:val="20"/>
        </w:rPr>
      </w:pPr>
      <w:r>
        <w:rPr>
          <w:szCs w:val="20"/>
        </w:rPr>
        <w:t>3. По горючести строительные материалы подразделяются на горючие (Г) и негорючие (НГ).</w:t>
      </w:r>
    </w:p>
    <w:p w:rsidR="006C1E0E" w:rsidRDefault="006C1E0E">
      <w:pPr>
        <w:widowControl w:val="0"/>
        <w:autoSpaceDE w:val="0"/>
        <w:autoSpaceDN w:val="0"/>
        <w:adjustRightInd w:val="0"/>
        <w:ind w:firstLine="284"/>
        <w:jc w:val="both"/>
        <w:rPr>
          <w:szCs w:val="20"/>
        </w:rPr>
      </w:pPr>
      <w:r>
        <w:rPr>
          <w:szCs w:val="20"/>
        </w:rPr>
        <w:t>4. Строительные материалы относятся к негорючим при следующих значениях параметров горючести, определяемых экспериментальным путем:</w:t>
      </w:r>
    </w:p>
    <w:p w:rsidR="006C1E0E" w:rsidRDefault="006C1E0E">
      <w:pPr>
        <w:widowControl w:val="0"/>
        <w:autoSpaceDE w:val="0"/>
        <w:autoSpaceDN w:val="0"/>
        <w:adjustRightInd w:val="0"/>
        <w:ind w:firstLine="284"/>
        <w:jc w:val="both"/>
        <w:rPr>
          <w:szCs w:val="20"/>
        </w:rPr>
      </w:pPr>
      <w:r>
        <w:rPr>
          <w:szCs w:val="20"/>
        </w:rPr>
        <w:t>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6C1E0E" w:rsidRDefault="006C1E0E">
      <w:pPr>
        <w:widowControl w:val="0"/>
        <w:autoSpaceDE w:val="0"/>
        <w:autoSpaceDN w:val="0"/>
        <w:adjustRightInd w:val="0"/>
        <w:ind w:firstLine="284"/>
        <w:jc w:val="both"/>
        <w:rPr>
          <w:szCs w:val="20"/>
        </w:rPr>
      </w:pPr>
      <w:r>
        <w:rPr>
          <w:szCs w:val="20"/>
        </w:rP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6C1E0E" w:rsidRDefault="006C1E0E">
      <w:pPr>
        <w:widowControl w:val="0"/>
        <w:autoSpaceDE w:val="0"/>
        <w:autoSpaceDN w:val="0"/>
        <w:adjustRightInd w:val="0"/>
        <w:ind w:firstLine="284"/>
        <w:jc w:val="both"/>
        <w:rPr>
          <w:szCs w:val="20"/>
        </w:rPr>
      </w:pPr>
      <w:r>
        <w:rPr>
          <w:szCs w:val="20"/>
        </w:rP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6C1E0E" w:rsidRDefault="006C1E0E">
      <w:pPr>
        <w:widowControl w:val="0"/>
        <w:autoSpaceDE w:val="0"/>
        <w:autoSpaceDN w:val="0"/>
        <w:adjustRightInd w:val="0"/>
        <w:ind w:firstLine="284"/>
        <w:jc w:val="both"/>
        <w:rPr>
          <w:szCs w:val="20"/>
        </w:rPr>
      </w:pPr>
      <w:r>
        <w:rPr>
          <w:szCs w:val="20"/>
        </w:rPr>
        <w:t>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6C1E0E" w:rsidRDefault="006C1E0E">
      <w:pPr>
        <w:widowControl w:val="0"/>
        <w:autoSpaceDE w:val="0"/>
        <w:autoSpaceDN w:val="0"/>
        <w:adjustRightInd w:val="0"/>
        <w:ind w:firstLine="284"/>
        <w:jc w:val="both"/>
        <w:rPr>
          <w:szCs w:val="20"/>
        </w:rPr>
      </w:pPr>
      <w:r>
        <w:rPr>
          <w:szCs w:val="20"/>
        </w:rP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6C1E0E" w:rsidRDefault="006C1E0E">
      <w:pPr>
        <w:widowControl w:val="0"/>
        <w:autoSpaceDE w:val="0"/>
        <w:autoSpaceDN w:val="0"/>
        <w:adjustRightInd w:val="0"/>
        <w:ind w:firstLine="284"/>
        <w:jc w:val="both"/>
        <w:rPr>
          <w:szCs w:val="20"/>
        </w:rPr>
      </w:pPr>
      <w:r>
        <w:rPr>
          <w:szCs w:val="20"/>
        </w:rP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6C1E0E" w:rsidRDefault="006C1E0E">
      <w:pPr>
        <w:widowControl w:val="0"/>
        <w:autoSpaceDE w:val="0"/>
        <w:autoSpaceDN w:val="0"/>
        <w:adjustRightInd w:val="0"/>
        <w:ind w:firstLine="284"/>
        <w:jc w:val="both"/>
        <w:rPr>
          <w:szCs w:val="20"/>
        </w:rPr>
      </w:pPr>
      <w:r>
        <w:rPr>
          <w:szCs w:val="20"/>
        </w:rP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6C1E0E" w:rsidRDefault="006C1E0E">
      <w:pPr>
        <w:widowControl w:val="0"/>
        <w:autoSpaceDE w:val="0"/>
        <w:autoSpaceDN w:val="0"/>
        <w:adjustRightInd w:val="0"/>
        <w:ind w:firstLine="284"/>
        <w:jc w:val="both"/>
        <w:rPr>
          <w:szCs w:val="20"/>
        </w:rPr>
      </w:pPr>
      <w:r>
        <w:rPr>
          <w:szCs w:val="20"/>
        </w:rP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6C1E0E" w:rsidRDefault="006C1E0E">
      <w:pPr>
        <w:widowControl w:val="0"/>
        <w:autoSpaceDE w:val="0"/>
        <w:autoSpaceDN w:val="0"/>
        <w:adjustRightInd w:val="0"/>
        <w:ind w:firstLine="284"/>
        <w:jc w:val="both"/>
        <w:rPr>
          <w:szCs w:val="20"/>
        </w:rPr>
      </w:pPr>
      <w:r>
        <w:rPr>
          <w:szCs w:val="20"/>
        </w:rPr>
        <w:t>1) трудновоспламеняемые (В1), имеющие величину критической поверхностной плотности теплового потока более 35 киловатт на квадратный метр;</w:t>
      </w:r>
    </w:p>
    <w:p w:rsidR="006C1E0E" w:rsidRDefault="006C1E0E">
      <w:pPr>
        <w:widowControl w:val="0"/>
        <w:autoSpaceDE w:val="0"/>
        <w:autoSpaceDN w:val="0"/>
        <w:adjustRightInd w:val="0"/>
        <w:ind w:firstLine="284"/>
        <w:jc w:val="both"/>
        <w:rPr>
          <w:szCs w:val="20"/>
        </w:rPr>
      </w:pPr>
      <w:r>
        <w:rPr>
          <w:szCs w:val="20"/>
        </w:rP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6C1E0E" w:rsidRDefault="006C1E0E">
      <w:pPr>
        <w:widowControl w:val="0"/>
        <w:autoSpaceDE w:val="0"/>
        <w:autoSpaceDN w:val="0"/>
        <w:adjustRightInd w:val="0"/>
        <w:ind w:firstLine="284"/>
        <w:jc w:val="both"/>
        <w:rPr>
          <w:szCs w:val="20"/>
        </w:rPr>
      </w:pPr>
      <w:r>
        <w:rPr>
          <w:szCs w:val="20"/>
        </w:rPr>
        <w:t>3) легковоспламеняемые (В3), имеющие величину критической поверхностной плотности теплового потока менее 20 киловатт на квадратный метр.</w:t>
      </w:r>
    </w:p>
    <w:p w:rsidR="006C1E0E" w:rsidRDefault="006C1E0E">
      <w:pPr>
        <w:widowControl w:val="0"/>
        <w:autoSpaceDE w:val="0"/>
        <w:autoSpaceDN w:val="0"/>
        <w:adjustRightInd w:val="0"/>
        <w:ind w:firstLine="284"/>
        <w:jc w:val="both"/>
        <w:rPr>
          <w:szCs w:val="20"/>
        </w:rPr>
      </w:pPr>
      <w:r>
        <w:rPr>
          <w:szCs w:val="20"/>
        </w:rP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6C1E0E" w:rsidRDefault="006C1E0E">
      <w:pPr>
        <w:widowControl w:val="0"/>
        <w:autoSpaceDE w:val="0"/>
        <w:autoSpaceDN w:val="0"/>
        <w:adjustRightInd w:val="0"/>
        <w:ind w:firstLine="284"/>
        <w:jc w:val="both"/>
        <w:rPr>
          <w:szCs w:val="20"/>
        </w:rPr>
      </w:pPr>
      <w:r>
        <w:rPr>
          <w:szCs w:val="20"/>
        </w:rPr>
        <w:t>1) нераспространяющие (РП1), имеющие величину критической поверхностной плотности теплового потока более 11 киловатт на квадратный метр;</w:t>
      </w:r>
    </w:p>
    <w:p w:rsidR="006C1E0E" w:rsidRDefault="006C1E0E">
      <w:pPr>
        <w:widowControl w:val="0"/>
        <w:autoSpaceDE w:val="0"/>
        <w:autoSpaceDN w:val="0"/>
        <w:adjustRightInd w:val="0"/>
        <w:ind w:firstLine="284"/>
        <w:jc w:val="both"/>
        <w:rPr>
          <w:szCs w:val="20"/>
        </w:rPr>
      </w:pPr>
      <w:r>
        <w:rPr>
          <w:szCs w:val="20"/>
        </w:rP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6C1E0E" w:rsidRDefault="006C1E0E">
      <w:pPr>
        <w:widowControl w:val="0"/>
        <w:autoSpaceDE w:val="0"/>
        <w:autoSpaceDN w:val="0"/>
        <w:adjustRightInd w:val="0"/>
        <w:ind w:firstLine="284"/>
        <w:jc w:val="both"/>
        <w:rPr>
          <w:szCs w:val="20"/>
        </w:rPr>
      </w:pPr>
      <w:r>
        <w:rPr>
          <w:szCs w:val="20"/>
        </w:rP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6C1E0E" w:rsidRDefault="006C1E0E">
      <w:pPr>
        <w:widowControl w:val="0"/>
        <w:autoSpaceDE w:val="0"/>
        <w:autoSpaceDN w:val="0"/>
        <w:adjustRightInd w:val="0"/>
        <w:ind w:firstLine="284"/>
        <w:jc w:val="both"/>
        <w:rPr>
          <w:szCs w:val="20"/>
        </w:rPr>
      </w:pPr>
      <w:r>
        <w:rPr>
          <w:szCs w:val="20"/>
        </w:rPr>
        <w:t>4) сильнораспространяющие (РП4), имеющие величину критической поверхностной плотности теплового потока менее 5 киловатт на квадратный метр.</w:t>
      </w:r>
    </w:p>
    <w:p w:rsidR="006C1E0E" w:rsidRDefault="006C1E0E">
      <w:pPr>
        <w:widowControl w:val="0"/>
        <w:autoSpaceDE w:val="0"/>
        <w:autoSpaceDN w:val="0"/>
        <w:adjustRightInd w:val="0"/>
        <w:ind w:firstLine="284"/>
        <w:jc w:val="both"/>
        <w:rPr>
          <w:szCs w:val="20"/>
        </w:rPr>
      </w:pPr>
      <w:r>
        <w:rPr>
          <w:szCs w:val="20"/>
        </w:rP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6C1E0E" w:rsidRDefault="006C1E0E">
      <w:pPr>
        <w:widowControl w:val="0"/>
        <w:autoSpaceDE w:val="0"/>
        <w:autoSpaceDN w:val="0"/>
        <w:adjustRightInd w:val="0"/>
        <w:ind w:firstLine="284"/>
        <w:jc w:val="both"/>
        <w:rPr>
          <w:szCs w:val="20"/>
        </w:rPr>
      </w:pPr>
      <w:r>
        <w:rPr>
          <w:szCs w:val="20"/>
        </w:rPr>
        <w:t>1) с малой дымообразующей способностью (Д1), имеющие коэффициент дымообразования менее 50 квадратных метров на килограмм;</w:t>
      </w:r>
    </w:p>
    <w:p w:rsidR="006C1E0E" w:rsidRDefault="006C1E0E">
      <w:pPr>
        <w:widowControl w:val="0"/>
        <w:autoSpaceDE w:val="0"/>
        <w:autoSpaceDN w:val="0"/>
        <w:adjustRightInd w:val="0"/>
        <w:ind w:firstLine="284"/>
        <w:jc w:val="both"/>
        <w:rPr>
          <w:szCs w:val="20"/>
        </w:rPr>
      </w:pPr>
      <w:r>
        <w:rPr>
          <w:szCs w:val="20"/>
        </w:rPr>
        <w:t>2) с умеренной дымообразующей способностью (Д2), имеющие коэффициент дымообразования не менее 50, но не более 500 квадратных метров на килограмм;</w:t>
      </w:r>
    </w:p>
    <w:p w:rsidR="006C1E0E" w:rsidRDefault="006C1E0E">
      <w:pPr>
        <w:widowControl w:val="0"/>
        <w:autoSpaceDE w:val="0"/>
        <w:autoSpaceDN w:val="0"/>
        <w:adjustRightInd w:val="0"/>
        <w:ind w:firstLine="284"/>
        <w:jc w:val="both"/>
        <w:rPr>
          <w:szCs w:val="20"/>
        </w:rPr>
      </w:pPr>
      <w:r>
        <w:rPr>
          <w:szCs w:val="20"/>
        </w:rPr>
        <w:t>3) с высокой дымообразующей способностью (Д3), имеющие коэффициент дымообразования более 500 квадратных метров на килограмм.</w:t>
      </w:r>
    </w:p>
    <w:p w:rsidR="006C1E0E" w:rsidRDefault="006C1E0E">
      <w:pPr>
        <w:widowControl w:val="0"/>
        <w:autoSpaceDE w:val="0"/>
        <w:autoSpaceDN w:val="0"/>
        <w:adjustRightInd w:val="0"/>
        <w:ind w:firstLine="284"/>
        <w:jc w:val="both"/>
        <w:rPr>
          <w:szCs w:val="20"/>
        </w:rPr>
      </w:pPr>
      <w:r>
        <w:rPr>
          <w:szCs w:val="20"/>
        </w:rPr>
        <w:t xml:space="preserve">10. По токсичности продуктов горения горючие строительные материалы подразделяются на следующие группы в соответствии с </w:t>
      </w:r>
      <w:hyperlink w:anchor="Т_2" w:tooltip="Классификация горючих строительных материалов по значению показателя токсичности продуктов горения" w:history="1">
        <w:r>
          <w:rPr>
            <w:rStyle w:val="a3"/>
            <w:szCs w:val="20"/>
          </w:rPr>
          <w:t>таблицей 2</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1) малоопасные (Т1);</w:t>
      </w:r>
    </w:p>
    <w:p w:rsidR="006C1E0E" w:rsidRDefault="006C1E0E">
      <w:pPr>
        <w:widowControl w:val="0"/>
        <w:autoSpaceDE w:val="0"/>
        <w:autoSpaceDN w:val="0"/>
        <w:adjustRightInd w:val="0"/>
        <w:ind w:firstLine="284"/>
        <w:jc w:val="both"/>
        <w:rPr>
          <w:szCs w:val="20"/>
        </w:rPr>
      </w:pPr>
      <w:r>
        <w:rPr>
          <w:szCs w:val="20"/>
        </w:rPr>
        <w:t>2) умеренноопасные (Т2);</w:t>
      </w:r>
    </w:p>
    <w:p w:rsidR="006C1E0E" w:rsidRDefault="006C1E0E">
      <w:pPr>
        <w:widowControl w:val="0"/>
        <w:autoSpaceDE w:val="0"/>
        <w:autoSpaceDN w:val="0"/>
        <w:adjustRightInd w:val="0"/>
        <w:ind w:firstLine="284"/>
        <w:jc w:val="both"/>
        <w:rPr>
          <w:szCs w:val="20"/>
        </w:rPr>
      </w:pPr>
      <w:r>
        <w:rPr>
          <w:szCs w:val="20"/>
        </w:rPr>
        <w:t>3) высокоопасные (Т3);</w:t>
      </w:r>
    </w:p>
    <w:p w:rsidR="006C1E0E" w:rsidRDefault="006C1E0E">
      <w:pPr>
        <w:widowControl w:val="0"/>
        <w:autoSpaceDE w:val="0"/>
        <w:autoSpaceDN w:val="0"/>
        <w:adjustRightInd w:val="0"/>
        <w:ind w:firstLine="284"/>
        <w:jc w:val="both"/>
        <w:rPr>
          <w:szCs w:val="20"/>
        </w:rPr>
      </w:pPr>
      <w:r>
        <w:rPr>
          <w:szCs w:val="20"/>
        </w:rPr>
        <w:t>4) чрезвычайно опасные (Т4).</w:t>
      </w:r>
    </w:p>
    <w:p w:rsidR="006C1E0E" w:rsidRDefault="006C1E0E">
      <w:pPr>
        <w:widowControl w:val="0"/>
        <w:autoSpaceDE w:val="0"/>
        <w:autoSpaceDN w:val="0"/>
        <w:adjustRightInd w:val="0"/>
        <w:ind w:firstLine="284"/>
        <w:jc w:val="both"/>
        <w:rPr>
          <w:szCs w:val="20"/>
        </w:rPr>
      </w:pPr>
      <w:r>
        <w:rPr>
          <w:szCs w:val="20"/>
        </w:rPr>
        <w:t xml:space="preserve">11. Классы пожарной опасности в зависимости от групп пожарной опасности строительных материалов приведены в </w:t>
      </w:r>
      <w:hyperlink w:anchor="Т_3" w:tooltip="Классы пожарной опасности строительных материалов" w:history="1">
        <w:r>
          <w:rPr>
            <w:rStyle w:val="a3"/>
            <w:szCs w:val="20"/>
          </w:rPr>
          <w:t>таблице 3</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12. Для напольных ковровых покрытий группа горючести не определяется.</w:t>
      </w:r>
    </w:p>
    <w:p w:rsidR="006C1E0E" w:rsidRDefault="006C1E0E">
      <w:pPr>
        <w:widowControl w:val="0"/>
        <w:autoSpaceDE w:val="0"/>
        <w:autoSpaceDN w:val="0"/>
        <w:adjustRightInd w:val="0"/>
        <w:ind w:firstLine="284"/>
        <w:jc w:val="both"/>
        <w:rPr>
          <w:szCs w:val="20"/>
        </w:rPr>
      </w:pPr>
      <w:r>
        <w:rPr>
          <w:szCs w:val="20"/>
        </w:rP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6C1E0E" w:rsidRDefault="006C1E0E">
      <w:pPr>
        <w:widowControl w:val="0"/>
        <w:autoSpaceDE w:val="0"/>
        <w:autoSpaceDN w:val="0"/>
        <w:adjustRightInd w:val="0"/>
        <w:ind w:firstLine="284"/>
        <w:jc w:val="both"/>
        <w:rPr>
          <w:szCs w:val="20"/>
        </w:rPr>
      </w:pPr>
      <w:r>
        <w:rPr>
          <w:szCs w:val="20"/>
        </w:rPr>
        <w:t>1) время пламенного горения любого из образцов, испытанных при зажигании с поверхности, составляет более 5 секунд;</w:t>
      </w:r>
    </w:p>
    <w:p w:rsidR="006C1E0E" w:rsidRDefault="006C1E0E">
      <w:pPr>
        <w:widowControl w:val="0"/>
        <w:autoSpaceDE w:val="0"/>
        <w:autoSpaceDN w:val="0"/>
        <w:adjustRightInd w:val="0"/>
        <w:ind w:firstLine="284"/>
        <w:jc w:val="both"/>
        <w:rPr>
          <w:szCs w:val="20"/>
        </w:rPr>
      </w:pPr>
      <w:r>
        <w:rPr>
          <w:szCs w:val="20"/>
        </w:rPr>
        <w:t>2) любой из образцов, испытанных при зажигании с поверхности, прогорает до одной из его кромок;</w:t>
      </w:r>
    </w:p>
    <w:p w:rsidR="006C1E0E" w:rsidRDefault="006C1E0E">
      <w:pPr>
        <w:widowControl w:val="0"/>
        <w:autoSpaceDE w:val="0"/>
        <w:autoSpaceDN w:val="0"/>
        <w:adjustRightInd w:val="0"/>
        <w:ind w:firstLine="284"/>
        <w:jc w:val="both"/>
        <w:rPr>
          <w:szCs w:val="20"/>
        </w:rPr>
      </w:pPr>
      <w:r>
        <w:rPr>
          <w:szCs w:val="20"/>
        </w:rPr>
        <w:t>3) хлопчатобумажная вата загорается под любым из испытываемых образцов;</w:t>
      </w:r>
    </w:p>
    <w:p w:rsidR="006C1E0E" w:rsidRDefault="006C1E0E">
      <w:pPr>
        <w:widowControl w:val="0"/>
        <w:autoSpaceDE w:val="0"/>
        <w:autoSpaceDN w:val="0"/>
        <w:adjustRightInd w:val="0"/>
        <w:ind w:firstLine="284"/>
        <w:jc w:val="both"/>
        <w:rPr>
          <w:szCs w:val="20"/>
        </w:rPr>
      </w:pPr>
      <w:r>
        <w:rPr>
          <w:szCs w:val="20"/>
        </w:rPr>
        <w:t>4) поверхностная вспышка любого из образцов распространяется более чем на 100 миллиметров от точки зажигания с поверхности или кромки;</w:t>
      </w:r>
    </w:p>
    <w:p w:rsidR="006C1E0E" w:rsidRDefault="006C1E0E">
      <w:pPr>
        <w:widowControl w:val="0"/>
        <w:autoSpaceDE w:val="0"/>
        <w:autoSpaceDN w:val="0"/>
        <w:adjustRightInd w:val="0"/>
        <w:ind w:firstLine="284"/>
        <w:jc w:val="both"/>
        <w:rPr>
          <w:szCs w:val="20"/>
        </w:rPr>
      </w:pPr>
      <w:r>
        <w:rPr>
          <w:szCs w:val="20"/>
        </w:rP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6C1E0E" w:rsidRDefault="006C1E0E">
      <w:pPr>
        <w:widowControl w:val="0"/>
        <w:autoSpaceDE w:val="0"/>
        <w:autoSpaceDN w:val="0"/>
        <w:adjustRightInd w:val="0"/>
        <w:ind w:firstLine="284"/>
        <w:jc w:val="both"/>
        <w:rPr>
          <w:szCs w:val="20"/>
        </w:rPr>
      </w:pPr>
      <w:r>
        <w:rPr>
          <w:szCs w:val="20"/>
        </w:rP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6C1E0E" w:rsidRDefault="006C1E0E">
      <w:pPr>
        <w:widowControl w:val="0"/>
        <w:autoSpaceDE w:val="0"/>
        <w:autoSpaceDN w:val="0"/>
        <w:adjustRightInd w:val="0"/>
        <w:ind w:firstLine="284"/>
        <w:jc w:val="both"/>
        <w:rPr>
          <w:szCs w:val="20"/>
        </w:rPr>
      </w:pPr>
      <w:r>
        <w:rPr>
          <w:szCs w:val="20"/>
        </w:rPr>
        <w:t>1) не распространяющие пламя по поверхности, имеющие индекс распространения пламени 0;</w:t>
      </w:r>
    </w:p>
    <w:p w:rsidR="006C1E0E" w:rsidRDefault="006C1E0E">
      <w:pPr>
        <w:widowControl w:val="0"/>
        <w:autoSpaceDE w:val="0"/>
        <w:autoSpaceDN w:val="0"/>
        <w:adjustRightInd w:val="0"/>
        <w:ind w:firstLine="284"/>
        <w:jc w:val="both"/>
        <w:rPr>
          <w:szCs w:val="20"/>
        </w:rPr>
      </w:pPr>
      <w:r>
        <w:rPr>
          <w:szCs w:val="20"/>
        </w:rPr>
        <w:t>2) медленно распространяющие пламя по поверхности, имеющие индекс распространения пламени не более 20;</w:t>
      </w:r>
    </w:p>
    <w:p w:rsidR="006C1E0E" w:rsidRDefault="006C1E0E">
      <w:pPr>
        <w:widowControl w:val="0"/>
        <w:autoSpaceDE w:val="0"/>
        <w:autoSpaceDN w:val="0"/>
        <w:adjustRightInd w:val="0"/>
        <w:ind w:firstLine="284"/>
        <w:jc w:val="both"/>
        <w:rPr>
          <w:szCs w:val="20"/>
        </w:rPr>
      </w:pPr>
      <w:r>
        <w:rPr>
          <w:szCs w:val="20"/>
        </w:rPr>
        <w:t>3) быстро распространяющие пламя по поверхности, имеющие индекс распространения пламени более 20.</w:t>
      </w:r>
    </w:p>
    <w:p w:rsidR="006C1E0E" w:rsidRDefault="006C1E0E">
      <w:pPr>
        <w:widowControl w:val="0"/>
        <w:autoSpaceDE w:val="0"/>
        <w:autoSpaceDN w:val="0"/>
        <w:adjustRightInd w:val="0"/>
        <w:ind w:firstLine="284"/>
        <w:jc w:val="both"/>
        <w:rPr>
          <w:szCs w:val="20"/>
        </w:rPr>
      </w:pPr>
      <w:r>
        <w:rPr>
          <w:szCs w:val="20"/>
        </w:rP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6C1E0E" w:rsidRDefault="006C1E0E">
      <w:pPr>
        <w:pStyle w:val="2"/>
        <w:spacing w:before="120" w:after="120"/>
        <w:jc w:val="center"/>
        <w:rPr>
          <w:rFonts w:ascii="Times New Roman" w:hAnsi="Times New Roman" w:cs="Times New Roman"/>
          <w:i w:val="0"/>
          <w:iCs w:val="0"/>
          <w:sz w:val="24"/>
        </w:rPr>
      </w:pPr>
      <w:bookmarkStart w:id="56" w:name="_Глава_4._Показатели"/>
      <w:bookmarkStart w:id="57" w:name="_Toc205708399"/>
      <w:bookmarkStart w:id="58" w:name="_Toc205708596"/>
      <w:bookmarkStart w:id="59" w:name="_Toc205710492"/>
      <w:bookmarkEnd w:id="56"/>
      <w:r>
        <w:rPr>
          <w:rFonts w:ascii="Times New Roman" w:hAnsi="Times New Roman" w:cs="Times New Roman"/>
          <w:i w:val="0"/>
          <w:iCs w:val="0"/>
          <w:sz w:val="24"/>
        </w:rPr>
        <w:t>Глава 4. Показатели пожаровзрывоопасности и пожарной опасности и классификация технологических сред по пожаровзрывоопасности и пожарной опасности</w:t>
      </w:r>
      <w:bookmarkEnd w:id="57"/>
      <w:bookmarkEnd w:id="58"/>
      <w:bookmarkEnd w:id="59"/>
    </w:p>
    <w:p w:rsidR="006C1E0E" w:rsidRDefault="006C1E0E">
      <w:pPr>
        <w:pStyle w:val="3"/>
        <w:spacing w:before="120" w:after="120"/>
        <w:jc w:val="center"/>
        <w:rPr>
          <w:rFonts w:ascii="Times New Roman" w:hAnsi="Times New Roman" w:cs="Times New Roman"/>
          <w:sz w:val="24"/>
        </w:rPr>
      </w:pPr>
      <w:bookmarkStart w:id="60" w:name="_Toc205708400"/>
      <w:bookmarkStart w:id="61" w:name="_Toc205708597"/>
      <w:bookmarkStart w:id="62" w:name="_Toc205710493"/>
      <w:r>
        <w:rPr>
          <w:rFonts w:ascii="Times New Roman" w:hAnsi="Times New Roman" w:cs="Times New Roman"/>
          <w:sz w:val="24"/>
        </w:rPr>
        <w:t>Статья 14. Цель классификации технологических сред по пожаровзрывоопасности и пожарной опасности</w:t>
      </w:r>
      <w:bookmarkEnd w:id="60"/>
      <w:bookmarkEnd w:id="61"/>
      <w:bookmarkEnd w:id="62"/>
    </w:p>
    <w:p w:rsidR="006C1E0E" w:rsidRDefault="006C1E0E">
      <w:pPr>
        <w:widowControl w:val="0"/>
        <w:autoSpaceDE w:val="0"/>
        <w:autoSpaceDN w:val="0"/>
        <w:adjustRightInd w:val="0"/>
        <w:ind w:firstLine="284"/>
        <w:jc w:val="both"/>
        <w:rPr>
          <w:szCs w:val="20"/>
        </w:rPr>
      </w:pPr>
      <w:r>
        <w:rPr>
          <w:szCs w:val="20"/>
        </w:rP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6C1E0E" w:rsidRDefault="006C1E0E">
      <w:pPr>
        <w:pStyle w:val="3"/>
        <w:spacing w:before="120" w:after="120"/>
        <w:jc w:val="center"/>
        <w:rPr>
          <w:rFonts w:ascii="Times New Roman" w:hAnsi="Times New Roman" w:cs="Times New Roman"/>
          <w:sz w:val="24"/>
        </w:rPr>
      </w:pPr>
      <w:bookmarkStart w:id="63" w:name="_Toc205708401"/>
      <w:bookmarkStart w:id="64" w:name="_Toc205708598"/>
      <w:bookmarkStart w:id="65" w:name="_Toc205710494"/>
      <w:r>
        <w:rPr>
          <w:rFonts w:ascii="Times New Roman" w:hAnsi="Times New Roman" w:cs="Times New Roman"/>
          <w:sz w:val="24"/>
        </w:rPr>
        <w:t>Статья 15. Показатели пожаровзрывоопасности и пожарной опасности технологических сред</w:t>
      </w:r>
      <w:bookmarkEnd w:id="63"/>
      <w:bookmarkEnd w:id="64"/>
      <w:bookmarkEnd w:id="65"/>
    </w:p>
    <w:p w:rsidR="006C1E0E" w:rsidRDefault="006C1E0E">
      <w:pPr>
        <w:widowControl w:val="0"/>
        <w:autoSpaceDE w:val="0"/>
        <w:autoSpaceDN w:val="0"/>
        <w:adjustRightInd w:val="0"/>
        <w:ind w:firstLine="284"/>
        <w:jc w:val="both"/>
        <w:rPr>
          <w:szCs w:val="20"/>
        </w:rPr>
      </w:pPr>
      <w:r>
        <w:rPr>
          <w:szCs w:val="20"/>
        </w:rP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Т_1" w:tooltip="Перечень показателей, необходимых для оценки пожарной опасности веществ и материалов в зависимости от их агрегатного состояния" w:history="1">
        <w:r>
          <w:rPr>
            <w:rStyle w:val="a3"/>
            <w:szCs w:val="20"/>
          </w:rPr>
          <w:t>таблице 1</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66" w:name="_Toc205708402"/>
      <w:bookmarkStart w:id="67" w:name="_Toc205708599"/>
      <w:bookmarkStart w:id="68" w:name="_Toc205710495"/>
      <w:r>
        <w:rPr>
          <w:rFonts w:ascii="Times New Roman" w:hAnsi="Times New Roman" w:cs="Times New Roman"/>
          <w:sz w:val="24"/>
        </w:rPr>
        <w:t>Статья 16. Классификация технологических сред по пожаровзрывоопасности</w:t>
      </w:r>
      <w:bookmarkEnd w:id="66"/>
      <w:bookmarkEnd w:id="67"/>
      <w:bookmarkEnd w:id="68"/>
    </w:p>
    <w:p w:rsidR="006C1E0E" w:rsidRDefault="006C1E0E">
      <w:pPr>
        <w:widowControl w:val="0"/>
        <w:autoSpaceDE w:val="0"/>
        <w:autoSpaceDN w:val="0"/>
        <w:adjustRightInd w:val="0"/>
        <w:ind w:firstLine="284"/>
        <w:jc w:val="both"/>
        <w:rPr>
          <w:szCs w:val="20"/>
        </w:rPr>
      </w:pPr>
      <w:r>
        <w:rPr>
          <w:szCs w:val="20"/>
        </w:rPr>
        <w:t>1. Технологические среды по пожаровзрывоопасности подразделяются на следующие группы:</w:t>
      </w:r>
    </w:p>
    <w:p w:rsidR="006C1E0E" w:rsidRDefault="006C1E0E">
      <w:pPr>
        <w:widowControl w:val="0"/>
        <w:autoSpaceDE w:val="0"/>
        <w:autoSpaceDN w:val="0"/>
        <w:adjustRightInd w:val="0"/>
        <w:ind w:firstLine="284"/>
        <w:jc w:val="both"/>
        <w:rPr>
          <w:szCs w:val="20"/>
        </w:rPr>
      </w:pPr>
      <w:r>
        <w:rPr>
          <w:szCs w:val="20"/>
        </w:rPr>
        <w:t>1) пожароопасные;</w:t>
      </w:r>
    </w:p>
    <w:p w:rsidR="006C1E0E" w:rsidRDefault="006C1E0E">
      <w:pPr>
        <w:widowControl w:val="0"/>
        <w:autoSpaceDE w:val="0"/>
        <w:autoSpaceDN w:val="0"/>
        <w:adjustRightInd w:val="0"/>
        <w:ind w:firstLine="284"/>
        <w:jc w:val="both"/>
        <w:rPr>
          <w:szCs w:val="20"/>
        </w:rPr>
      </w:pPr>
      <w:r>
        <w:rPr>
          <w:szCs w:val="20"/>
        </w:rPr>
        <w:t>2) пожаровзрывоопасные;</w:t>
      </w:r>
    </w:p>
    <w:p w:rsidR="006C1E0E" w:rsidRDefault="006C1E0E">
      <w:pPr>
        <w:widowControl w:val="0"/>
        <w:autoSpaceDE w:val="0"/>
        <w:autoSpaceDN w:val="0"/>
        <w:adjustRightInd w:val="0"/>
        <w:ind w:firstLine="284"/>
        <w:jc w:val="both"/>
        <w:rPr>
          <w:szCs w:val="20"/>
        </w:rPr>
      </w:pPr>
      <w:r>
        <w:rPr>
          <w:szCs w:val="20"/>
        </w:rPr>
        <w:t>3) взрывоопасные;</w:t>
      </w:r>
    </w:p>
    <w:p w:rsidR="006C1E0E" w:rsidRDefault="006C1E0E">
      <w:pPr>
        <w:widowControl w:val="0"/>
        <w:autoSpaceDE w:val="0"/>
        <w:autoSpaceDN w:val="0"/>
        <w:adjustRightInd w:val="0"/>
        <w:ind w:firstLine="284"/>
        <w:jc w:val="both"/>
        <w:rPr>
          <w:szCs w:val="20"/>
        </w:rPr>
      </w:pPr>
      <w:r>
        <w:rPr>
          <w:szCs w:val="20"/>
        </w:rPr>
        <w:t>4) пожаробезопасные.</w:t>
      </w:r>
    </w:p>
    <w:p w:rsidR="006C1E0E" w:rsidRDefault="006C1E0E">
      <w:pPr>
        <w:widowControl w:val="0"/>
        <w:autoSpaceDE w:val="0"/>
        <w:autoSpaceDN w:val="0"/>
        <w:adjustRightInd w:val="0"/>
        <w:ind w:firstLine="284"/>
        <w:jc w:val="both"/>
        <w:rPr>
          <w:szCs w:val="20"/>
        </w:rPr>
      </w:pPr>
      <w:r>
        <w:rPr>
          <w:szCs w:val="20"/>
        </w:rP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6C1E0E" w:rsidRDefault="006C1E0E">
      <w:pPr>
        <w:widowControl w:val="0"/>
        <w:autoSpaceDE w:val="0"/>
        <w:autoSpaceDN w:val="0"/>
        <w:adjustRightInd w:val="0"/>
        <w:ind w:firstLine="284"/>
        <w:jc w:val="both"/>
        <w:rPr>
          <w:szCs w:val="20"/>
        </w:rPr>
      </w:pPr>
      <w:r>
        <w:rPr>
          <w:szCs w:val="20"/>
        </w:rP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6C1E0E" w:rsidRDefault="006C1E0E">
      <w:pPr>
        <w:widowControl w:val="0"/>
        <w:autoSpaceDE w:val="0"/>
        <w:autoSpaceDN w:val="0"/>
        <w:adjustRightInd w:val="0"/>
        <w:ind w:firstLine="284"/>
        <w:jc w:val="both"/>
        <w:rPr>
          <w:szCs w:val="20"/>
        </w:rPr>
      </w:pPr>
      <w:r>
        <w:rPr>
          <w:szCs w:val="20"/>
        </w:rP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6C1E0E" w:rsidRDefault="006C1E0E">
      <w:pPr>
        <w:widowControl w:val="0"/>
        <w:autoSpaceDE w:val="0"/>
        <w:autoSpaceDN w:val="0"/>
        <w:adjustRightInd w:val="0"/>
        <w:ind w:firstLine="284"/>
        <w:jc w:val="both"/>
        <w:rPr>
          <w:szCs w:val="20"/>
        </w:rPr>
      </w:pPr>
      <w:r>
        <w:rPr>
          <w:szCs w:val="20"/>
        </w:rPr>
        <w:t>5. К пожаробезопасным средам относится пространство, в котором отсутствуют горючая среда и (или) окислитель.</w:t>
      </w:r>
    </w:p>
    <w:p w:rsidR="006C1E0E" w:rsidRDefault="006C1E0E">
      <w:pPr>
        <w:pStyle w:val="2"/>
        <w:spacing w:before="120" w:after="120"/>
        <w:jc w:val="center"/>
        <w:rPr>
          <w:rFonts w:ascii="Times New Roman" w:hAnsi="Times New Roman" w:cs="Times New Roman"/>
          <w:i w:val="0"/>
          <w:iCs w:val="0"/>
          <w:sz w:val="24"/>
        </w:rPr>
      </w:pPr>
      <w:bookmarkStart w:id="69" w:name="_Toc205708403"/>
      <w:bookmarkStart w:id="70" w:name="_Toc205708600"/>
      <w:bookmarkStart w:id="71" w:name="_Toc205710496"/>
      <w:r>
        <w:rPr>
          <w:rFonts w:ascii="Times New Roman" w:hAnsi="Times New Roman" w:cs="Times New Roman"/>
          <w:i w:val="0"/>
          <w:iCs w:val="0"/>
          <w:sz w:val="24"/>
        </w:rPr>
        <w:t>Глава 5. Классификация пожароопасных и взрывоопасных зон</w:t>
      </w:r>
      <w:bookmarkEnd w:id="69"/>
      <w:bookmarkEnd w:id="70"/>
      <w:bookmarkEnd w:id="71"/>
    </w:p>
    <w:p w:rsidR="006C1E0E" w:rsidRDefault="006C1E0E">
      <w:pPr>
        <w:pStyle w:val="3"/>
        <w:spacing w:before="120" w:after="120"/>
        <w:jc w:val="center"/>
        <w:rPr>
          <w:rFonts w:ascii="Times New Roman" w:hAnsi="Times New Roman" w:cs="Times New Roman"/>
          <w:sz w:val="24"/>
        </w:rPr>
      </w:pPr>
      <w:bookmarkStart w:id="72" w:name="_Toc205708404"/>
      <w:bookmarkStart w:id="73" w:name="_Toc205708601"/>
      <w:bookmarkStart w:id="74" w:name="_Toc205710497"/>
      <w:r>
        <w:rPr>
          <w:rFonts w:ascii="Times New Roman" w:hAnsi="Times New Roman" w:cs="Times New Roman"/>
          <w:sz w:val="24"/>
        </w:rPr>
        <w:t>Статья 17. Цель классификации</w:t>
      </w:r>
      <w:bookmarkEnd w:id="72"/>
      <w:bookmarkEnd w:id="73"/>
      <w:bookmarkEnd w:id="74"/>
    </w:p>
    <w:p w:rsidR="006C1E0E" w:rsidRDefault="006C1E0E">
      <w:pPr>
        <w:widowControl w:val="0"/>
        <w:autoSpaceDE w:val="0"/>
        <w:autoSpaceDN w:val="0"/>
        <w:adjustRightInd w:val="0"/>
        <w:ind w:firstLine="284"/>
        <w:jc w:val="both"/>
        <w:rPr>
          <w:szCs w:val="20"/>
        </w:rPr>
      </w:pPr>
      <w:r>
        <w:rPr>
          <w:szCs w:val="20"/>
        </w:rP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6C1E0E" w:rsidRDefault="006C1E0E">
      <w:pPr>
        <w:pStyle w:val="3"/>
        <w:spacing w:before="120" w:after="120"/>
        <w:jc w:val="center"/>
        <w:rPr>
          <w:rFonts w:ascii="Times New Roman" w:hAnsi="Times New Roman" w:cs="Times New Roman"/>
          <w:sz w:val="24"/>
        </w:rPr>
      </w:pPr>
      <w:bookmarkStart w:id="75" w:name="_Toc205708405"/>
      <w:bookmarkStart w:id="76" w:name="_Toc205708602"/>
      <w:bookmarkStart w:id="77" w:name="_Toc205710498"/>
      <w:r>
        <w:rPr>
          <w:rFonts w:ascii="Times New Roman" w:hAnsi="Times New Roman" w:cs="Times New Roman"/>
          <w:sz w:val="24"/>
        </w:rPr>
        <w:t>Статья 18. Классификация пожароопасных зон</w:t>
      </w:r>
      <w:bookmarkEnd w:id="75"/>
      <w:bookmarkEnd w:id="76"/>
      <w:bookmarkEnd w:id="77"/>
    </w:p>
    <w:p w:rsidR="006C1E0E" w:rsidRDefault="006C1E0E">
      <w:pPr>
        <w:widowControl w:val="0"/>
        <w:autoSpaceDE w:val="0"/>
        <w:autoSpaceDN w:val="0"/>
        <w:adjustRightInd w:val="0"/>
        <w:ind w:firstLine="284"/>
        <w:jc w:val="both"/>
        <w:rPr>
          <w:szCs w:val="20"/>
        </w:rPr>
      </w:pPr>
      <w:r>
        <w:rPr>
          <w:szCs w:val="20"/>
        </w:rPr>
        <w:t>1. Пожароопасные зоны подразделяются на следующие классы:</w:t>
      </w:r>
    </w:p>
    <w:p w:rsidR="006C1E0E" w:rsidRDefault="006C1E0E">
      <w:pPr>
        <w:widowControl w:val="0"/>
        <w:autoSpaceDE w:val="0"/>
        <w:autoSpaceDN w:val="0"/>
        <w:adjustRightInd w:val="0"/>
        <w:ind w:firstLine="284"/>
        <w:jc w:val="both"/>
        <w:rPr>
          <w:szCs w:val="20"/>
        </w:rPr>
      </w:pPr>
      <w:r>
        <w:rPr>
          <w:szCs w:val="20"/>
        </w:rPr>
        <w:t>1) П-I - зоны, расположенные в помещениях, в которых обращаются горючие жидкости с температурой вспышки 61 и более градуса Цельсия;</w:t>
      </w:r>
    </w:p>
    <w:p w:rsidR="006C1E0E" w:rsidRDefault="006C1E0E">
      <w:pPr>
        <w:widowControl w:val="0"/>
        <w:autoSpaceDE w:val="0"/>
        <w:autoSpaceDN w:val="0"/>
        <w:adjustRightInd w:val="0"/>
        <w:ind w:firstLine="284"/>
        <w:jc w:val="both"/>
        <w:rPr>
          <w:szCs w:val="20"/>
        </w:rPr>
      </w:pPr>
      <w:r>
        <w:rPr>
          <w:szCs w:val="20"/>
        </w:rPr>
        <w:t>2) П-II - зоны, расположенные в помещениях, в которых выделяются горючие пыли или волокна;</w:t>
      </w:r>
    </w:p>
    <w:p w:rsidR="006C1E0E" w:rsidRDefault="006C1E0E">
      <w:pPr>
        <w:widowControl w:val="0"/>
        <w:autoSpaceDE w:val="0"/>
        <w:autoSpaceDN w:val="0"/>
        <w:adjustRightInd w:val="0"/>
        <w:ind w:firstLine="284"/>
        <w:jc w:val="both"/>
        <w:rPr>
          <w:szCs w:val="20"/>
        </w:rPr>
      </w:pPr>
      <w:r>
        <w:rPr>
          <w:szCs w:val="20"/>
        </w:rP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6C1E0E" w:rsidRDefault="006C1E0E">
      <w:pPr>
        <w:widowControl w:val="0"/>
        <w:autoSpaceDE w:val="0"/>
        <w:autoSpaceDN w:val="0"/>
        <w:adjustRightInd w:val="0"/>
        <w:ind w:firstLine="284"/>
        <w:jc w:val="both"/>
        <w:rPr>
          <w:szCs w:val="20"/>
        </w:rPr>
      </w:pPr>
      <w:r>
        <w:rPr>
          <w:szCs w:val="20"/>
        </w:rPr>
        <w:t>4) П-III - зоны, расположенные вне зданий, сооружений, строений, в которых обращаются горючие жидкости с температурой вспышки 61 и более градуса Цельсия или любые твердые горючие вещества.</w:t>
      </w:r>
    </w:p>
    <w:p w:rsidR="006C1E0E" w:rsidRDefault="006C1E0E">
      <w:pPr>
        <w:widowControl w:val="0"/>
        <w:autoSpaceDE w:val="0"/>
        <w:autoSpaceDN w:val="0"/>
        <w:adjustRightInd w:val="0"/>
        <w:ind w:firstLine="284"/>
        <w:jc w:val="both"/>
        <w:rPr>
          <w:szCs w:val="20"/>
        </w:rPr>
      </w:pPr>
      <w:r>
        <w:rPr>
          <w:szCs w:val="20"/>
        </w:rP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78" w:name="_Toc205708406"/>
      <w:bookmarkStart w:id="79" w:name="_Toc205708603"/>
      <w:bookmarkStart w:id="80" w:name="_Toc205710499"/>
      <w:r>
        <w:rPr>
          <w:rFonts w:ascii="Times New Roman" w:hAnsi="Times New Roman" w:cs="Times New Roman"/>
          <w:sz w:val="24"/>
        </w:rPr>
        <w:t>Статья 19. Классификация взрывоопасных зон</w:t>
      </w:r>
      <w:bookmarkEnd w:id="78"/>
      <w:bookmarkEnd w:id="79"/>
      <w:bookmarkEnd w:id="80"/>
    </w:p>
    <w:p w:rsidR="006C1E0E" w:rsidRDefault="006C1E0E">
      <w:pPr>
        <w:widowControl w:val="0"/>
        <w:autoSpaceDE w:val="0"/>
        <w:autoSpaceDN w:val="0"/>
        <w:adjustRightInd w:val="0"/>
        <w:ind w:firstLine="284"/>
        <w:jc w:val="both"/>
        <w:rPr>
          <w:szCs w:val="20"/>
        </w:rPr>
      </w:pPr>
      <w:r>
        <w:rPr>
          <w:szCs w:val="20"/>
        </w:rPr>
        <w:t>1. В зависимости от частоты и длительности присутствия взрывоопасной смеси взрывоопасные зоны подразделяются на следующие классы:</w:t>
      </w:r>
    </w:p>
    <w:p w:rsidR="006C1E0E" w:rsidRDefault="006C1E0E">
      <w:pPr>
        <w:widowControl w:val="0"/>
        <w:autoSpaceDE w:val="0"/>
        <w:autoSpaceDN w:val="0"/>
        <w:adjustRightInd w:val="0"/>
        <w:ind w:firstLine="284"/>
        <w:jc w:val="both"/>
        <w:rPr>
          <w:szCs w:val="20"/>
        </w:rPr>
      </w:pPr>
      <w:r>
        <w:rPr>
          <w:szCs w:val="20"/>
        </w:rPr>
        <w:t>1) 0-й класс - зоны, в которых взрывоопасная газовая смесь присутствует постоянно или хотя бы в течение одного часа;</w:t>
      </w:r>
    </w:p>
    <w:p w:rsidR="006C1E0E" w:rsidRDefault="006C1E0E">
      <w:pPr>
        <w:widowControl w:val="0"/>
        <w:autoSpaceDE w:val="0"/>
        <w:autoSpaceDN w:val="0"/>
        <w:adjustRightInd w:val="0"/>
        <w:ind w:firstLine="284"/>
        <w:jc w:val="both"/>
        <w:rPr>
          <w:szCs w:val="20"/>
        </w:rPr>
      </w:pPr>
      <w:r>
        <w:rPr>
          <w:szCs w:val="20"/>
        </w:rPr>
        <w:t>2) 1-й класс - зоны, расположенные в помещениях,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6C1E0E" w:rsidRDefault="006C1E0E">
      <w:pPr>
        <w:widowControl w:val="0"/>
        <w:autoSpaceDE w:val="0"/>
        <w:autoSpaceDN w:val="0"/>
        <w:adjustRightInd w:val="0"/>
        <w:ind w:firstLine="284"/>
        <w:jc w:val="both"/>
        <w:rPr>
          <w:szCs w:val="20"/>
        </w:rPr>
      </w:pPr>
      <w:r>
        <w:rPr>
          <w:szCs w:val="20"/>
        </w:rPr>
        <w:t>3) 2-й класс - зоны, расположенные в помещениях, в которых при нормальном режиме работы оборудования взрывоопасные смеси горючих газов или паров легковоспламеняющихся жидкостей с воздухом не образуются, а возможны только в результате аварии или повреждения технологического оборудования;</w:t>
      </w:r>
    </w:p>
    <w:p w:rsidR="006C1E0E" w:rsidRDefault="006C1E0E">
      <w:pPr>
        <w:widowControl w:val="0"/>
        <w:autoSpaceDE w:val="0"/>
        <w:autoSpaceDN w:val="0"/>
        <w:adjustRightInd w:val="0"/>
        <w:ind w:firstLine="284"/>
        <w:jc w:val="both"/>
        <w:rPr>
          <w:szCs w:val="20"/>
        </w:rPr>
      </w:pPr>
      <w:r>
        <w:rPr>
          <w:szCs w:val="20"/>
        </w:rP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6C1E0E" w:rsidRDefault="006C1E0E">
      <w:pPr>
        <w:widowControl w:val="0"/>
        <w:autoSpaceDE w:val="0"/>
        <w:autoSpaceDN w:val="0"/>
        <w:adjustRightInd w:val="0"/>
        <w:ind w:firstLine="284"/>
        <w:jc w:val="both"/>
        <w:rPr>
          <w:szCs w:val="20"/>
        </w:rPr>
      </w:pPr>
      <w:r>
        <w:rPr>
          <w:szCs w:val="20"/>
        </w:rP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6C1E0E" w:rsidRDefault="006C1E0E">
      <w:pPr>
        <w:widowControl w:val="0"/>
        <w:autoSpaceDE w:val="0"/>
        <w:autoSpaceDN w:val="0"/>
        <w:adjustRightInd w:val="0"/>
        <w:ind w:firstLine="284"/>
        <w:jc w:val="both"/>
        <w:rPr>
          <w:szCs w:val="20"/>
        </w:rPr>
      </w:pPr>
      <w:r>
        <w:rPr>
          <w:szCs w:val="20"/>
        </w:rP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6C1E0E" w:rsidRDefault="006C1E0E">
      <w:pPr>
        <w:widowControl w:val="0"/>
        <w:autoSpaceDE w:val="0"/>
        <w:autoSpaceDN w:val="0"/>
        <w:adjustRightInd w:val="0"/>
        <w:ind w:firstLine="284"/>
        <w:jc w:val="both"/>
        <w:rPr>
          <w:szCs w:val="20"/>
        </w:rPr>
      </w:pPr>
      <w:r>
        <w:rPr>
          <w:szCs w:val="20"/>
        </w:rP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6C1E0E" w:rsidRDefault="006C1E0E">
      <w:pPr>
        <w:pStyle w:val="2"/>
        <w:spacing w:before="120" w:after="120"/>
        <w:jc w:val="center"/>
        <w:rPr>
          <w:rFonts w:ascii="Times New Roman" w:hAnsi="Times New Roman" w:cs="Times New Roman"/>
          <w:i w:val="0"/>
          <w:iCs w:val="0"/>
          <w:sz w:val="24"/>
        </w:rPr>
      </w:pPr>
      <w:bookmarkStart w:id="81" w:name="_Toc205708407"/>
      <w:bookmarkStart w:id="82" w:name="_Toc205708604"/>
      <w:bookmarkStart w:id="83" w:name="_Toc205710500"/>
      <w:r>
        <w:rPr>
          <w:rFonts w:ascii="Times New Roman" w:hAnsi="Times New Roman" w:cs="Times New Roman"/>
          <w:i w:val="0"/>
          <w:iCs w:val="0"/>
          <w:sz w:val="24"/>
        </w:rPr>
        <w:t>Глава 6. Классификация электрооборудования по пожаровзрывоопасности и пожарной опасности</w:t>
      </w:r>
      <w:bookmarkEnd w:id="81"/>
      <w:bookmarkEnd w:id="82"/>
      <w:bookmarkEnd w:id="83"/>
    </w:p>
    <w:p w:rsidR="006C1E0E" w:rsidRDefault="006C1E0E">
      <w:pPr>
        <w:pStyle w:val="3"/>
        <w:spacing w:before="120" w:after="120"/>
        <w:jc w:val="center"/>
        <w:rPr>
          <w:rFonts w:ascii="Times New Roman" w:hAnsi="Times New Roman" w:cs="Times New Roman"/>
          <w:sz w:val="24"/>
        </w:rPr>
      </w:pPr>
      <w:bookmarkStart w:id="84" w:name="_Toc205708408"/>
      <w:bookmarkStart w:id="85" w:name="_Toc205708605"/>
      <w:bookmarkStart w:id="86" w:name="_Toc205710501"/>
      <w:r>
        <w:rPr>
          <w:rFonts w:ascii="Times New Roman" w:hAnsi="Times New Roman" w:cs="Times New Roman"/>
          <w:sz w:val="24"/>
        </w:rPr>
        <w:t>Статья 20. Цель классификации</w:t>
      </w:r>
      <w:bookmarkEnd w:id="84"/>
      <w:bookmarkEnd w:id="85"/>
      <w:bookmarkEnd w:id="86"/>
    </w:p>
    <w:p w:rsidR="006C1E0E" w:rsidRDefault="006C1E0E">
      <w:pPr>
        <w:widowControl w:val="0"/>
        <w:autoSpaceDE w:val="0"/>
        <w:autoSpaceDN w:val="0"/>
        <w:adjustRightInd w:val="0"/>
        <w:ind w:firstLine="284"/>
        <w:jc w:val="both"/>
        <w:rPr>
          <w:szCs w:val="20"/>
        </w:rPr>
      </w:pPr>
      <w:r>
        <w:rPr>
          <w:szCs w:val="20"/>
        </w:rP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6C1E0E" w:rsidRDefault="006C1E0E">
      <w:pPr>
        <w:pStyle w:val="3"/>
        <w:spacing w:before="120" w:after="120"/>
        <w:jc w:val="center"/>
        <w:rPr>
          <w:rFonts w:ascii="Times New Roman" w:hAnsi="Times New Roman" w:cs="Times New Roman"/>
          <w:sz w:val="24"/>
        </w:rPr>
      </w:pPr>
      <w:bookmarkStart w:id="87" w:name="_Toc205708409"/>
      <w:bookmarkStart w:id="88" w:name="_Toc205708606"/>
      <w:bookmarkStart w:id="89" w:name="_Toc205710502"/>
      <w:r>
        <w:rPr>
          <w:rFonts w:ascii="Times New Roman" w:hAnsi="Times New Roman" w:cs="Times New Roman"/>
          <w:sz w:val="24"/>
        </w:rPr>
        <w:t>Статья 21. Классификация электрооборудования по пожаровзрывоопасности и пожарной опасности</w:t>
      </w:r>
      <w:bookmarkEnd w:id="87"/>
      <w:bookmarkEnd w:id="88"/>
      <w:bookmarkEnd w:id="89"/>
    </w:p>
    <w:p w:rsidR="006C1E0E" w:rsidRDefault="006C1E0E">
      <w:pPr>
        <w:widowControl w:val="0"/>
        <w:autoSpaceDE w:val="0"/>
        <w:autoSpaceDN w:val="0"/>
        <w:adjustRightInd w:val="0"/>
        <w:ind w:firstLine="284"/>
        <w:jc w:val="both"/>
        <w:rPr>
          <w:szCs w:val="20"/>
        </w:rPr>
      </w:pPr>
      <w:r>
        <w:rPr>
          <w:szCs w:val="20"/>
        </w:rPr>
        <w:t>1. В зависимости от степени пожаровзрывоопасности и пожарной опасности электрооборудование подразделяется на следующие виды:</w:t>
      </w:r>
    </w:p>
    <w:p w:rsidR="006C1E0E" w:rsidRDefault="006C1E0E">
      <w:pPr>
        <w:widowControl w:val="0"/>
        <w:autoSpaceDE w:val="0"/>
        <w:autoSpaceDN w:val="0"/>
        <w:adjustRightInd w:val="0"/>
        <w:ind w:firstLine="284"/>
        <w:jc w:val="both"/>
        <w:rPr>
          <w:szCs w:val="20"/>
        </w:rPr>
      </w:pPr>
      <w:r>
        <w:rPr>
          <w:szCs w:val="20"/>
        </w:rPr>
        <w:t>1) электрооборудование без средств пожаровзрывозащиты;</w:t>
      </w:r>
    </w:p>
    <w:p w:rsidR="006C1E0E" w:rsidRDefault="006C1E0E">
      <w:pPr>
        <w:widowControl w:val="0"/>
        <w:autoSpaceDE w:val="0"/>
        <w:autoSpaceDN w:val="0"/>
        <w:adjustRightInd w:val="0"/>
        <w:ind w:firstLine="284"/>
        <w:jc w:val="both"/>
        <w:rPr>
          <w:szCs w:val="20"/>
        </w:rPr>
      </w:pPr>
      <w:r>
        <w:rPr>
          <w:szCs w:val="20"/>
        </w:rPr>
        <w:t>2) пожарозащищенное электрооборудование (для пожароопасных зон);</w:t>
      </w:r>
    </w:p>
    <w:p w:rsidR="006C1E0E" w:rsidRDefault="006C1E0E">
      <w:pPr>
        <w:widowControl w:val="0"/>
        <w:autoSpaceDE w:val="0"/>
        <w:autoSpaceDN w:val="0"/>
        <w:adjustRightInd w:val="0"/>
        <w:ind w:firstLine="284"/>
        <w:jc w:val="both"/>
        <w:rPr>
          <w:szCs w:val="20"/>
        </w:rPr>
      </w:pPr>
      <w:r>
        <w:rPr>
          <w:szCs w:val="20"/>
        </w:rPr>
        <w:t>3) взрывозащищенное электрооборудование (для взрывоопасных зон).</w:t>
      </w:r>
    </w:p>
    <w:p w:rsidR="006C1E0E" w:rsidRDefault="006C1E0E">
      <w:pPr>
        <w:widowControl w:val="0"/>
        <w:autoSpaceDE w:val="0"/>
        <w:autoSpaceDN w:val="0"/>
        <w:adjustRightInd w:val="0"/>
        <w:ind w:firstLine="284"/>
        <w:jc w:val="both"/>
        <w:rPr>
          <w:szCs w:val="20"/>
        </w:rPr>
      </w:pPr>
      <w:r>
        <w:rPr>
          <w:szCs w:val="20"/>
        </w:rP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w:t>
      </w:r>
    </w:p>
    <w:p w:rsidR="006C1E0E" w:rsidRDefault="006C1E0E">
      <w:pPr>
        <w:widowControl w:val="0"/>
        <w:autoSpaceDE w:val="0"/>
        <w:autoSpaceDN w:val="0"/>
        <w:adjustRightInd w:val="0"/>
        <w:ind w:firstLine="284"/>
        <w:jc w:val="both"/>
        <w:rPr>
          <w:szCs w:val="20"/>
        </w:rPr>
      </w:pPr>
      <w:r>
        <w:rPr>
          <w:szCs w:val="20"/>
        </w:rPr>
        <w:t>Электрооборудование без средств пожаровзрывозащиты по уровням пожарной защиты и взрывозащиты не классифицируется.</w:t>
      </w:r>
    </w:p>
    <w:p w:rsidR="006C1E0E" w:rsidRDefault="006C1E0E">
      <w:pPr>
        <w:pStyle w:val="3"/>
        <w:spacing w:before="120" w:after="120"/>
        <w:jc w:val="center"/>
        <w:rPr>
          <w:rFonts w:ascii="Times New Roman" w:hAnsi="Times New Roman" w:cs="Times New Roman"/>
          <w:sz w:val="24"/>
        </w:rPr>
      </w:pPr>
      <w:bookmarkStart w:id="90" w:name="_Toc205708410"/>
      <w:bookmarkStart w:id="91" w:name="_Toc205708607"/>
      <w:bookmarkStart w:id="92" w:name="_Toc205710503"/>
      <w:r>
        <w:rPr>
          <w:rFonts w:ascii="Times New Roman" w:hAnsi="Times New Roman" w:cs="Times New Roman"/>
          <w:sz w:val="24"/>
        </w:rPr>
        <w:t>Статья 22. Классификация пожарозащищенного электрооборудования</w:t>
      </w:r>
      <w:bookmarkEnd w:id="90"/>
      <w:bookmarkEnd w:id="91"/>
      <w:bookmarkEnd w:id="92"/>
    </w:p>
    <w:p w:rsidR="006C1E0E" w:rsidRDefault="006C1E0E">
      <w:pPr>
        <w:widowControl w:val="0"/>
        <w:autoSpaceDE w:val="0"/>
        <w:autoSpaceDN w:val="0"/>
        <w:adjustRightInd w:val="0"/>
        <w:ind w:firstLine="284"/>
        <w:jc w:val="both"/>
        <w:rPr>
          <w:szCs w:val="20"/>
        </w:rPr>
      </w:pPr>
      <w:r>
        <w:rPr>
          <w:szCs w:val="20"/>
        </w:rP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w:t>
      </w:r>
    </w:p>
    <w:p w:rsidR="006C1E0E" w:rsidRDefault="006C1E0E">
      <w:pPr>
        <w:widowControl w:val="0"/>
        <w:autoSpaceDE w:val="0"/>
        <w:autoSpaceDN w:val="0"/>
        <w:adjustRightInd w:val="0"/>
        <w:ind w:firstLine="284"/>
        <w:jc w:val="both"/>
        <w:rPr>
          <w:szCs w:val="20"/>
        </w:rPr>
      </w:pPr>
      <w:r>
        <w:rPr>
          <w:szCs w:val="20"/>
        </w:rPr>
        <w:t xml:space="preserve">Классификация пожарозащищенного электрооборудования осуществляется в соответствии с </w:t>
      </w:r>
      <w:hyperlink w:anchor="Т_4" w:tooltip="Степень защиты пожарозащищенного электрооборудования от внешних твердых предметов" w:history="1">
        <w:r>
          <w:rPr>
            <w:rStyle w:val="a3"/>
            <w:szCs w:val="20"/>
          </w:rPr>
          <w:t>таблицами 4</w:t>
        </w:r>
      </w:hyperlink>
      <w:r>
        <w:rPr>
          <w:szCs w:val="20"/>
        </w:rPr>
        <w:t xml:space="preserve"> и </w:t>
      </w:r>
      <w:hyperlink w:anchor="Т_5" w:tooltip="Степень защиты пожарозащищенного электрооборудования от проникновения воды" w:history="1">
        <w:r>
          <w:rPr>
            <w:rStyle w:val="a3"/>
            <w:szCs w:val="20"/>
          </w:rPr>
          <w:t>5</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6C1E0E" w:rsidRDefault="006C1E0E">
      <w:pPr>
        <w:widowControl w:val="0"/>
        <w:autoSpaceDE w:val="0"/>
        <w:autoSpaceDN w:val="0"/>
        <w:adjustRightInd w:val="0"/>
        <w:ind w:firstLine="284"/>
        <w:jc w:val="both"/>
        <w:rPr>
          <w:szCs w:val="20"/>
        </w:rPr>
      </w:pPr>
      <w:r>
        <w:rPr>
          <w:szCs w:val="20"/>
        </w:rP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6C1E0E" w:rsidRDefault="006C1E0E">
      <w:pPr>
        <w:pStyle w:val="3"/>
        <w:spacing w:before="120" w:after="120"/>
        <w:jc w:val="center"/>
        <w:rPr>
          <w:rFonts w:ascii="Times New Roman" w:hAnsi="Times New Roman" w:cs="Times New Roman"/>
          <w:sz w:val="24"/>
        </w:rPr>
      </w:pPr>
      <w:bookmarkStart w:id="93" w:name="_Toc205708411"/>
      <w:bookmarkStart w:id="94" w:name="_Toc205708608"/>
      <w:bookmarkStart w:id="95" w:name="_Toc205710504"/>
      <w:r>
        <w:rPr>
          <w:rFonts w:ascii="Times New Roman" w:hAnsi="Times New Roman" w:cs="Times New Roman"/>
          <w:sz w:val="24"/>
        </w:rPr>
        <w:t>Статья 23. Классификация взрывозащищенного электрооборудования</w:t>
      </w:r>
      <w:bookmarkEnd w:id="93"/>
      <w:bookmarkEnd w:id="94"/>
      <w:bookmarkEnd w:id="95"/>
    </w:p>
    <w:p w:rsidR="006C1E0E" w:rsidRDefault="006C1E0E">
      <w:pPr>
        <w:widowControl w:val="0"/>
        <w:autoSpaceDE w:val="0"/>
        <w:autoSpaceDN w:val="0"/>
        <w:adjustRightInd w:val="0"/>
        <w:ind w:firstLine="284"/>
        <w:jc w:val="both"/>
        <w:rPr>
          <w:szCs w:val="20"/>
        </w:rPr>
      </w:pPr>
      <w:r>
        <w:rPr>
          <w:szCs w:val="20"/>
        </w:rPr>
        <w:t>1. Взрывозащищенное электрооборудование классифицируется по уровням взрывозащиты, видам взрывозащиты, группам и температурным классам.</w:t>
      </w:r>
    </w:p>
    <w:p w:rsidR="006C1E0E" w:rsidRDefault="006C1E0E">
      <w:pPr>
        <w:widowControl w:val="0"/>
        <w:autoSpaceDE w:val="0"/>
        <w:autoSpaceDN w:val="0"/>
        <w:adjustRightInd w:val="0"/>
        <w:ind w:firstLine="284"/>
        <w:jc w:val="both"/>
        <w:rPr>
          <w:szCs w:val="20"/>
        </w:rPr>
      </w:pPr>
      <w:r>
        <w:rPr>
          <w:szCs w:val="20"/>
        </w:rPr>
        <w:t>2. Взрывозащищенное электрооборудование по уровням взрывозащиты подразделяется на следующие виды:</w:t>
      </w:r>
    </w:p>
    <w:p w:rsidR="006C1E0E" w:rsidRDefault="006C1E0E">
      <w:pPr>
        <w:widowControl w:val="0"/>
        <w:autoSpaceDE w:val="0"/>
        <w:autoSpaceDN w:val="0"/>
        <w:adjustRightInd w:val="0"/>
        <w:ind w:firstLine="284"/>
        <w:jc w:val="both"/>
        <w:rPr>
          <w:szCs w:val="20"/>
        </w:rPr>
      </w:pPr>
      <w:r>
        <w:rPr>
          <w:szCs w:val="20"/>
        </w:rPr>
        <w:t>1) особовзрывобезопасное электрооборудование (уровень 0);</w:t>
      </w:r>
    </w:p>
    <w:p w:rsidR="006C1E0E" w:rsidRDefault="006C1E0E">
      <w:pPr>
        <w:widowControl w:val="0"/>
        <w:autoSpaceDE w:val="0"/>
        <w:autoSpaceDN w:val="0"/>
        <w:adjustRightInd w:val="0"/>
        <w:ind w:firstLine="284"/>
        <w:jc w:val="both"/>
        <w:rPr>
          <w:szCs w:val="20"/>
        </w:rPr>
      </w:pPr>
      <w:r>
        <w:rPr>
          <w:szCs w:val="20"/>
        </w:rPr>
        <w:t>2) взрывобезопасное электрооборудование (уровень 1);</w:t>
      </w:r>
    </w:p>
    <w:p w:rsidR="006C1E0E" w:rsidRDefault="006C1E0E">
      <w:pPr>
        <w:widowControl w:val="0"/>
        <w:autoSpaceDE w:val="0"/>
        <w:autoSpaceDN w:val="0"/>
        <w:adjustRightInd w:val="0"/>
        <w:ind w:firstLine="284"/>
        <w:jc w:val="both"/>
        <w:rPr>
          <w:szCs w:val="20"/>
        </w:rPr>
      </w:pPr>
      <w:r>
        <w:rPr>
          <w:szCs w:val="20"/>
        </w:rPr>
        <w:t>3) электрооборудование повышенной надежности против взрыва (уровень 2).</w:t>
      </w:r>
    </w:p>
    <w:p w:rsidR="006C1E0E" w:rsidRDefault="006C1E0E">
      <w:pPr>
        <w:widowControl w:val="0"/>
        <w:autoSpaceDE w:val="0"/>
        <w:autoSpaceDN w:val="0"/>
        <w:adjustRightInd w:val="0"/>
        <w:ind w:firstLine="284"/>
        <w:jc w:val="both"/>
        <w:rPr>
          <w:szCs w:val="20"/>
        </w:rPr>
      </w:pPr>
      <w:r>
        <w:rPr>
          <w:szCs w:val="20"/>
        </w:rPr>
        <w:t>3. Особовзрывобезопасное электрооборудование - это взрывобезопасное электрооборудование с дополнительными средствами взрывозащиты.</w:t>
      </w:r>
    </w:p>
    <w:p w:rsidR="006C1E0E" w:rsidRDefault="006C1E0E">
      <w:pPr>
        <w:widowControl w:val="0"/>
        <w:autoSpaceDE w:val="0"/>
        <w:autoSpaceDN w:val="0"/>
        <w:adjustRightInd w:val="0"/>
        <w:ind w:firstLine="284"/>
        <w:jc w:val="both"/>
        <w:rPr>
          <w:szCs w:val="20"/>
        </w:rPr>
      </w:pPr>
      <w:r>
        <w:rPr>
          <w:szCs w:val="20"/>
        </w:rP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6C1E0E" w:rsidRDefault="006C1E0E">
      <w:pPr>
        <w:widowControl w:val="0"/>
        <w:autoSpaceDE w:val="0"/>
        <w:autoSpaceDN w:val="0"/>
        <w:adjustRightInd w:val="0"/>
        <w:ind w:firstLine="284"/>
        <w:jc w:val="both"/>
        <w:rPr>
          <w:szCs w:val="20"/>
        </w:rPr>
      </w:pPr>
      <w:r>
        <w:rPr>
          <w:szCs w:val="20"/>
        </w:rPr>
        <w:t>5. Взрывозащищенное электрооборудование по видам взрывозащиты подразделяется на оборудование, имеющее:</w:t>
      </w:r>
    </w:p>
    <w:p w:rsidR="006C1E0E" w:rsidRDefault="006C1E0E">
      <w:pPr>
        <w:widowControl w:val="0"/>
        <w:autoSpaceDE w:val="0"/>
        <w:autoSpaceDN w:val="0"/>
        <w:adjustRightInd w:val="0"/>
        <w:ind w:firstLine="284"/>
        <w:jc w:val="both"/>
        <w:rPr>
          <w:szCs w:val="20"/>
        </w:rPr>
      </w:pPr>
      <w:r>
        <w:rPr>
          <w:szCs w:val="20"/>
        </w:rPr>
        <w:t>1) взрывонепроницаемую оболочку (d);</w:t>
      </w:r>
    </w:p>
    <w:p w:rsidR="006C1E0E" w:rsidRDefault="006C1E0E">
      <w:pPr>
        <w:widowControl w:val="0"/>
        <w:autoSpaceDE w:val="0"/>
        <w:autoSpaceDN w:val="0"/>
        <w:adjustRightInd w:val="0"/>
        <w:ind w:firstLine="284"/>
        <w:jc w:val="both"/>
        <w:rPr>
          <w:szCs w:val="20"/>
        </w:rPr>
      </w:pPr>
      <w:r>
        <w:rPr>
          <w:szCs w:val="20"/>
        </w:rPr>
        <w:t>2) заполнение или продувку оболочки под избыточным давлением защитным газом (р);</w:t>
      </w:r>
    </w:p>
    <w:p w:rsidR="006C1E0E" w:rsidRDefault="006C1E0E">
      <w:pPr>
        <w:widowControl w:val="0"/>
        <w:autoSpaceDE w:val="0"/>
        <w:autoSpaceDN w:val="0"/>
        <w:adjustRightInd w:val="0"/>
        <w:ind w:firstLine="284"/>
        <w:jc w:val="both"/>
        <w:rPr>
          <w:szCs w:val="20"/>
        </w:rPr>
      </w:pPr>
      <w:r>
        <w:rPr>
          <w:szCs w:val="20"/>
        </w:rPr>
        <w:t>3) искробезопасную электрическую цепь (i);</w:t>
      </w:r>
    </w:p>
    <w:p w:rsidR="006C1E0E" w:rsidRDefault="006C1E0E">
      <w:pPr>
        <w:widowControl w:val="0"/>
        <w:autoSpaceDE w:val="0"/>
        <w:autoSpaceDN w:val="0"/>
        <w:adjustRightInd w:val="0"/>
        <w:ind w:firstLine="284"/>
        <w:jc w:val="both"/>
        <w:rPr>
          <w:szCs w:val="20"/>
        </w:rPr>
      </w:pPr>
      <w:r>
        <w:rPr>
          <w:szCs w:val="20"/>
        </w:rPr>
        <w:t>4) кварцевое заполнение оболочки с токоведущими частями (q);</w:t>
      </w:r>
    </w:p>
    <w:p w:rsidR="006C1E0E" w:rsidRDefault="006C1E0E">
      <w:pPr>
        <w:widowControl w:val="0"/>
        <w:autoSpaceDE w:val="0"/>
        <w:autoSpaceDN w:val="0"/>
        <w:adjustRightInd w:val="0"/>
        <w:ind w:firstLine="284"/>
        <w:jc w:val="both"/>
        <w:rPr>
          <w:szCs w:val="20"/>
        </w:rPr>
      </w:pPr>
      <w:r>
        <w:rPr>
          <w:szCs w:val="20"/>
        </w:rPr>
        <w:t>5) масляное заполнение оболочки с токоведущими частями (о);</w:t>
      </w:r>
    </w:p>
    <w:p w:rsidR="006C1E0E" w:rsidRDefault="006C1E0E">
      <w:pPr>
        <w:widowControl w:val="0"/>
        <w:autoSpaceDE w:val="0"/>
        <w:autoSpaceDN w:val="0"/>
        <w:adjustRightInd w:val="0"/>
        <w:ind w:firstLine="284"/>
        <w:jc w:val="both"/>
        <w:rPr>
          <w:szCs w:val="20"/>
        </w:rPr>
      </w:pPr>
      <w:r>
        <w:rPr>
          <w:szCs w:val="20"/>
        </w:rPr>
        <w:t>6) специальный вид взрывозащиты, определяемый особенностями объекта (s);</w:t>
      </w:r>
    </w:p>
    <w:p w:rsidR="006C1E0E" w:rsidRDefault="006C1E0E">
      <w:pPr>
        <w:widowControl w:val="0"/>
        <w:autoSpaceDE w:val="0"/>
        <w:autoSpaceDN w:val="0"/>
        <w:adjustRightInd w:val="0"/>
        <w:ind w:firstLine="284"/>
        <w:jc w:val="both"/>
        <w:rPr>
          <w:szCs w:val="20"/>
        </w:rPr>
      </w:pPr>
      <w:r>
        <w:rPr>
          <w:szCs w:val="20"/>
        </w:rPr>
        <w:t>7) любой иной вид защиты (е).</w:t>
      </w:r>
    </w:p>
    <w:p w:rsidR="006C1E0E" w:rsidRDefault="006C1E0E">
      <w:pPr>
        <w:widowControl w:val="0"/>
        <w:autoSpaceDE w:val="0"/>
        <w:autoSpaceDN w:val="0"/>
        <w:adjustRightInd w:val="0"/>
        <w:ind w:firstLine="284"/>
        <w:jc w:val="both"/>
        <w:rPr>
          <w:szCs w:val="20"/>
        </w:rPr>
      </w:pPr>
      <w:r>
        <w:rPr>
          <w:szCs w:val="20"/>
        </w:rPr>
        <w:t>6. Взрывозащищенное электрооборудование по допустимости применения в зонах подразделяется на оборудование:</w:t>
      </w:r>
    </w:p>
    <w:p w:rsidR="006C1E0E" w:rsidRDefault="006C1E0E">
      <w:pPr>
        <w:widowControl w:val="0"/>
        <w:autoSpaceDE w:val="0"/>
        <w:autoSpaceDN w:val="0"/>
        <w:adjustRightInd w:val="0"/>
        <w:ind w:firstLine="284"/>
        <w:jc w:val="both"/>
        <w:rPr>
          <w:szCs w:val="20"/>
        </w:rPr>
      </w:pPr>
      <w:r>
        <w:rPr>
          <w:szCs w:val="20"/>
        </w:rPr>
        <w:t>1) с промышленными газами и парами (группа II и подгруппы IIА, IIВ, IIС);</w:t>
      </w:r>
    </w:p>
    <w:p w:rsidR="006C1E0E" w:rsidRDefault="006C1E0E">
      <w:pPr>
        <w:widowControl w:val="0"/>
        <w:autoSpaceDE w:val="0"/>
        <w:autoSpaceDN w:val="0"/>
        <w:adjustRightInd w:val="0"/>
        <w:ind w:firstLine="284"/>
        <w:jc w:val="both"/>
        <w:rPr>
          <w:szCs w:val="20"/>
        </w:rPr>
      </w:pPr>
      <w:r>
        <w:rPr>
          <w:szCs w:val="20"/>
        </w:rPr>
        <w:t>2) с рудничным метаном (группа I).</w:t>
      </w:r>
    </w:p>
    <w:p w:rsidR="006C1E0E" w:rsidRDefault="006C1E0E">
      <w:pPr>
        <w:widowControl w:val="0"/>
        <w:autoSpaceDE w:val="0"/>
        <w:autoSpaceDN w:val="0"/>
        <w:adjustRightInd w:val="0"/>
        <w:ind w:firstLine="284"/>
        <w:jc w:val="both"/>
        <w:rPr>
          <w:szCs w:val="20"/>
        </w:rPr>
      </w:pPr>
      <w:r>
        <w:rPr>
          <w:szCs w:val="20"/>
        </w:rP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6C1E0E" w:rsidRDefault="006C1E0E">
      <w:pPr>
        <w:widowControl w:val="0"/>
        <w:autoSpaceDE w:val="0"/>
        <w:autoSpaceDN w:val="0"/>
        <w:adjustRightInd w:val="0"/>
        <w:ind w:firstLine="284"/>
        <w:jc w:val="both"/>
        <w:rPr>
          <w:szCs w:val="20"/>
        </w:rPr>
      </w:pPr>
      <w:r>
        <w:rPr>
          <w:szCs w:val="20"/>
        </w:rPr>
        <w:t>1) Т1 (450 градусов Цельсия);</w:t>
      </w:r>
    </w:p>
    <w:p w:rsidR="006C1E0E" w:rsidRDefault="006C1E0E">
      <w:pPr>
        <w:widowControl w:val="0"/>
        <w:autoSpaceDE w:val="0"/>
        <w:autoSpaceDN w:val="0"/>
        <w:adjustRightInd w:val="0"/>
        <w:ind w:firstLine="284"/>
        <w:jc w:val="both"/>
        <w:rPr>
          <w:szCs w:val="20"/>
        </w:rPr>
      </w:pPr>
      <w:r>
        <w:rPr>
          <w:szCs w:val="20"/>
        </w:rPr>
        <w:t>2) Т2 (300 градусов Цельсия);</w:t>
      </w:r>
    </w:p>
    <w:p w:rsidR="006C1E0E" w:rsidRDefault="006C1E0E">
      <w:pPr>
        <w:widowControl w:val="0"/>
        <w:autoSpaceDE w:val="0"/>
        <w:autoSpaceDN w:val="0"/>
        <w:adjustRightInd w:val="0"/>
        <w:ind w:firstLine="284"/>
        <w:jc w:val="both"/>
        <w:rPr>
          <w:szCs w:val="20"/>
        </w:rPr>
      </w:pPr>
      <w:r>
        <w:rPr>
          <w:szCs w:val="20"/>
        </w:rPr>
        <w:t>3) Т3 (200 градусов Цельсия);</w:t>
      </w:r>
    </w:p>
    <w:p w:rsidR="006C1E0E" w:rsidRDefault="006C1E0E">
      <w:pPr>
        <w:widowControl w:val="0"/>
        <w:autoSpaceDE w:val="0"/>
        <w:autoSpaceDN w:val="0"/>
        <w:adjustRightInd w:val="0"/>
        <w:ind w:firstLine="284"/>
        <w:jc w:val="both"/>
        <w:rPr>
          <w:szCs w:val="20"/>
        </w:rPr>
      </w:pPr>
      <w:r>
        <w:rPr>
          <w:szCs w:val="20"/>
        </w:rPr>
        <w:t>4) Т4 (135 градусов Цельсия);</w:t>
      </w:r>
    </w:p>
    <w:p w:rsidR="006C1E0E" w:rsidRDefault="006C1E0E">
      <w:pPr>
        <w:widowControl w:val="0"/>
        <w:autoSpaceDE w:val="0"/>
        <w:autoSpaceDN w:val="0"/>
        <w:adjustRightInd w:val="0"/>
        <w:ind w:firstLine="284"/>
        <w:jc w:val="both"/>
        <w:rPr>
          <w:szCs w:val="20"/>
        </w:rPr>
      </w:pPr>
      <w:r>
        <w:rPr>
          <w:szCs w:val="20"/>
        </w:rPr>
        <w:t>5) Т5 (100 градусов Цельсия);</w:t>
      </w:r>
    </w:p>
    <w:p w:rsidR="006C1E0E" w:rsidRDefault="006C1E0E">
      <w:pPr>
        <w:widowControl w:val="0"/>
        <w:autoSpaceDE w:val="0"/>
        <w:autoSpaceDN w:val="0"/>
        <w:adjustRightInd w:val="0"/>
        <w:ind w:firstLine="284"/>
        <w:jc w:val="both"/>
        <w:rPr>
          <w:szCs w:val="20"/>
        </w:rPr>
      </w:pPr>
      <w:r>
        <w:rPr>
          <w:szCs w:val="20"/>
        </w:rPr>
        <w:t>6) Т6 (85 градусов Цельсия).</w:t>
      </w:r>
    </w:p>
    <w:p w:rsidR="006C1E0E" w:rsidRDefault="006C1E0E">
      <w:pPr>
        <w:widowControl w:val="0"/>
        <w:autoSpaceDE w:val="0"/>
        <w:autoSpaceDN w:val="0"/>
        <w:adjustRightInd w:val="0"/>
        <w:ind w:firstLine="284"/>
        <w:jc w:val="both"/>
        <w:rPr>
          <w:szCs w:val="20"/>
        </w:rPr>
      </w:pPr>
      <w:r>
        <w:rPr>
          <w:szCs w:val="20"/>
        </w:rPr>
        <w:t>8. Взрывозащищенное электрооборудование должно иметь маркировку. В приведенной ниже последовательности должны указываться:</w:t>
      </w:r>
    </w:p>
    <w:p w:rsidR="006C1E0E" w:rsidRDefault="006C1E0E">
      <w:pPr>
        <w:widowControl w:val="0"/>
        <w:autoSpaceDE w:val="0"/>
        <w:autoSpaceDN w:val="0"/>
        <w:adjustRightInd w:val="0"/>
        <w:ind w:firstLine="284"/>
        <w:jc w:val="both"/>
        <w:rPr>
          <w:szCs w:val="20"/>
        </w:rPr>
      </w:pPr>
      <w:r>
        <w:rPr>
          <w:szCs w:val="20"/>
        </w:rPr>
        <w:t>1) знак уровня взрывозащиты электрооборудования (2, 1, 0);</w:t>
      </w:r>
    </w:p>
    <w:p w:rsidR="006C1E0E" w:rsidRDefault="006C1E0E">
      <w:pPr>
        <w:widowControl w:val="0"/>
        <w:autoSpaceDE w:val="0"/>
        <w:autoSpaceDN w:val="0"/>
        <w:adjustRightInd w:val="0"/>
        <w:ind w:firstLine="284"/>
        <w:jc w:val="both"/>
        <w:rPr>
          <w:szCs w:val="20"/>
        </w:rPr>
      </w:pPr>
      <w:r>
        <w:rPr>
          <w:szCs w:val="20"/>
        </w:rPr>
        <w:t>2) знак, относящий электрооборудование к взрывозащищенному (Ех);</w:t>
      </w:r>
    </w:p>
    <w:p w:rsidR="006C1E0E" w:rsidRDefault="006C1E0E">
      <w:pPr>
        <w:widowControl w:val="0"/>
        <w:autoSpaceDE w:val="0"/>
        <w:autoSpaceDN w:val="0"/>
        <w:adjustRightInd w:val="0"/>
        <w:ind w:firstLine="284"/>
        <w:jc w:val="both"/>
        <w:rPr>
          <w:szCs w:val="20"/>
        </w:rPr>
      </w:pPr>
      <w:r>
        <w:rPr>
          <w:szCs w:val="20"/>
        </w:rPr>
        <w:t>3) знак вида взрывозащиты (d, p, i, q, о, s, e);</w:t>
      </w:r>
    </w:p>
    <w:p w:rsidR="006C1E0E" w:rsidRDefault="006C1E0E">
      <w:pPr>
        <w:widowControl w:val="0"/>
        <w:autoSpaceDE w:val="0"/>
        <w:autoSpaceDN w:val="0"/>
        <w:adjustRightInd w:val="0"/>
        <w:ind w:firstLine="284"/>
        <w:jc w:val="both"/>
        <w:rPr>
          <w:szCs w:val="20"/>
        </w:rPr>
      </w:pPr>
      <w:r>
        <w:rPr>
          <w:szCs w:val="20"/>
        </w:rPr>
        <w:t>4) знак группы или подгруппы электрооборудования (I, II, IIА, IIВ, IIС);</w:t>
      </w:r>
    </w:p>
    <w:p w:rsidR="006C1E0E" w:rsidRDefault="006C1E0E">
      <w:pPr>
        <w:widowControl w:val="0"/>
        <w:autoSpaceDE w:val="0"/>
        <w:autoSpaceDN w:val="0"/>
        <w:adjustRightInd w:val="0"/>
        <w:ind w:firstLine="284"/>
        <w:jc w:val="both"/>
        <w:rPr>
          <w:szCs w:val="20"/>
        </w:rPr>
      </w:pPr>
      <w:r>
        <w:rPr>
          <w:szCs w:val="20"/>
        </w:rPr>
        <w:t>5) знак температурного класса электрооборудования (Т1, Т2, Т3, Т4, Т5, Т6).</w:t>
      </w:r>
    </w:p>
    <w:p w:rsidR="006C1E0E" w:rsidRDefault="006C1E0E">
      <w:pPr>
        <w:widowControl w:val="0"/>
        <w:autoSpaceDE w:val="0"/>
        <w:autoSpaceDN w:val="0"/>
        <w:adjustRightInd w:val="0"/>
        <w:ind w:firstLine="284"/>
        <w:jc w:val="both"/>
        <w:rPr>
          <w:szCs w:val="20"/>
        </w:rPr>
      </w:pPr>
      <w:r>
        <w:rPr>
          <w:szCs w:val="20"/>
        </w:rP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6C1E0E" w:rsidRDefault="006C1E0E">
      <w:pPr>
        <w:pStyle w:val="2"/>
        <w:spacing w:before="120" w:after="120"/>
        <w:jc w:val="center"/>
        <w:rPr>
          <w:rFonts w:ascii="Times New Roman" w:hAnsi="Times New Roman" w:cs="Times New Roman"/>
          <w:i w:val="0"/>
          <w:iCs w:val="0"/>
          <w:sz w:val="24"/>
        </w:rPr>
      </w:pPr>
      <w:bookmarkStart w:id="96" w:name="_Toc205708412"/>
      <w:bookmarkStart w:id="97" w:name="_Toc205708609"/>
      <w:bookmarkStart w:id="98" w:name="_Toc205710505"/>
      <w:r>
        <w:rPr>
          <w:rFonts w:ascii="Times New Roman" w:hAnsi="Times New Roman" w:cs="Times New Roman"/>
          <w:i w:val="0"/>
          <w:iCs w:val="0"/>
          <w:sz w:val="24"/>
        </w:rPr>
        <w:t>Глава 7. Классификация наружных установок по пожарной опасности</w:t>
      </w:r>
      <w:bookmarkEnd w:id="96"/>
      <w:bookmarkEnd w:id="97"/>
      <w:bookmarkEnd w:id="98"/>
    </w:p>
    <w:p w:rsidR="006C1E0E" w:rsidRDefault="006C1E0E">
      <w:pPr>
        <w:pStyle w:val="3"/>
        <w:spacing w:before="120" w:after="120"/>
        <w:jc w:val="center"/>
        <w:rPr>
          <w:rFonts w:ascii="Times New Roman" w:hAnsi="Times New Roman" w:cs="Times New Roman"/>
          <w:sz w:val="24"/>
        </w:rPr>
      </w:pPr>
      <w:bookmarkStart w:id="99" w:name="_Toc205708413"/>
      <w:bookmarkStart w:id="100" w:name="_Toc205708610"/>
      <w:bookmarkStart w:id="101" w:name="_Toc205710506"/>
      <w:r>
        <w:rPr>
          <w:rFonts w:ascii="Times New Roman" w:hAnsi="Times New Roman" w:cs="Times New Roman"/>
          <w:sz w:val="24"/>
        </w:rPr>
        <w:t>Статья 24. Цель классификации наружных установок по пожарной опасности</w:t>
      </w:r>
      <w:bookmarkEnd w:id="99"/>
      <w:bookmarkEnd w:id="100"/>
      <w:bookmarkEnd w:id="101"/>
    </w:p>
    <w:p w:rsidR="006C1E0E" w:rsidRDefault="006C1E0E">
      <w:pPr>
        <w:widowControl w:val="0"/>
        <w:autoSpaceDE w:val="0"/>
        <w:autoSpaceDN w:val="0"/>
        <w:adjustRightInd w:val="0"/>
        <w:ind w:firstLine="284"/>
        <w:jc w:val="both"/>
        <w:rPr>
          <w:szCs w:val="20"/>
        </w:rPr>
      </w:pPr>
      <w:r>
        <w:rPr>
          <w:szCs w:val="20"/>
        </w:rP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6C1E0E" w:rsidRDefault="006C1E0E">
      <w:pPr>
        <w:widowControl w:val="0"/>
        <w:autoSpaceDE w:val="0"/>
        <w:autoSpaceDN w:val="0"/>
        <w:adjustRightInd w:val="0"/>
        <w:ind w:firstLine="284"/>
        <w:jc w:val="both"/>
        <w:rPr>
          <w:szCs w:val="20"/>
        </w:rPr>
      </w:pPr>
      <w:r>
        <w:rPr>
          <w:szCs w:val="20"/>
        </w:rPr>
        <w:t>2. Классификация наружных установок по пожарной опасности основывается на определении их принадлежности к соответствующей категории.</w:t>
      </w:r>
    </w:p>
    <w:p w:rsidR="006C1E0E" w:rsidRDefault="006C1E0E">
      <w:pPr>
        <w:widowControl w:val="0"/>
        <w:autoSpaceDE w:val="0"/>
        <w:autoSpaceDN w:val="0"/>
        <w:adjustRightInd w:val="0"/>
        <w:ind w:firstLine="284"/>
        <w:jc w:val="both"/>
        <w:rPr>
          <w:szCs w:val="20"/>
        </w:rPr>
      </w:pPr>
      <w:r>
        <w:rPr>
          <w:szCs w:val="20"/>
        </w:rP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6C1E0E" w:rsidRDefault="006C1E0E">
      <w:pPr>
        <w:pStyle w:val="3"/>
        <w:spacing w:before="120" w:after="120"/>
        <w:jc w:val="center"/>
        <w:rPr>
          <w:rFonts w:ascii="Times New Roman" w:hAnsi="Times New Roman" w:cs="Times New Roman"/>
          <w:sz w:val="24"/>
        </w:rPr>
      </w:pPr>
      <w:bookmarkStart w:id="102" w:name="_Toc205708414"/>
      <w:bookmarkStart w:id="103" w:name="_Toc205708611"/>
      <w:bookmarkStart w:id="104" w:name="_Toc205710507"/>
      <w:r>
        <w:rPr>
          <w:rFonts w:ascii="Times New Roman" w:hAnsi="Times New Roman" w:cs="Times New Roman"/>
          <w:sz w:val="24"/>
        </w:rPr>
        <w:t>Статья 25. Определение категорий наружных установок по пожарной опасности</w:t>
      </w:r>
      <w:bookmarkEnd w:id="102"/>
      <w:bookmarkEnd w:id="103"/>
      <w:bookmarkEnd w:id="104"/>
    </w:p>
    <w:p w:rsidR="006C1E0E" w:rsidRDefault="006C1E0E">
      <w:pPr>
        <w:widowControl w:val="0"/>
        <w:autoSpaceDE w:val="0"/>
        <w:autoSpaceDN w:val="0"/>
        <w:adjustRightInd w:val="0"/>
        <w:ind w:firstLine="284"/>
        <w:jc w:val="both"/>
        <w:rPr>
          <w:szCs w:val="20"/>
        </w:rPr>
      </w:pPr>
      <w:r>
        <w:rPr>
          <w:szCs w:val="20"/>
        </w:rPr>
        <w:t>1. По пожарной опасности наружные установки подразделяются на следующие категории:</w:t>
      </w:r>
    </w:p>
    <w:p w:rsidR="006C1E0E" w:rsidRDefault="006C1E0E">
      <w:pPr>
        <w:widowControl w:val="0"/>
        <w:autoSpaceDE w:val="0"/>
        <w:autoSpaceDN w:val="0"/>
        <w:adjustRightInd w:val="0"/>
        <w:ind w:firstLine="284"/>
        <w:jc w:val="both"/>
        <w:rPr>
          <w:szCs w:val="20"/>
        </w:rPr>
      </w:pPr>
      <w:r>
        <w:rPr>
          <w:szCs w:val="20"/>
        </w:rPr>
        <w:t>1) повышенная взрывопожароопасность (АН);</w:t>
      </w:r>
    </w:p>
    <w:p w:rsidR="006C1E0E" w:rsidRDefault="006C1E0E">
      <w:pPr>
        <w:widowControl w:val="0"/>
        <w:autoSpaceDE w:val="0"/>
        <w:autoSpaceDN w:val="0"/>
        <w:adjustRightInd w:val="0"/>
        <w:ind w:firstLine="284"/>
        <w:jc w:val="both"/>
        <w:rPr>
          <w:szCs w:val="20"/>
        </w:rPr>
      </w:pPr>
      <w:r>
        <w:rPr>
          <w:szCs w:val="20"/>
        </w:rPr>
        <w:t>2) взрывопожароопасность (БН);</w:t>
      </w:r>
    </w:p>
    <w:p w:rsidR="006C1E0E" w:rsidRDefault="006C1E0E">
      <w:pPr>
        <w:widowControl w:val="0"/>
        <w:autoSpaceDE w:val="0"/>
        <w:autoSpaceDN w:val="0"/>
        <w:adjustRightInd w:val="0"/>
        <w:ind w:firstLine="284"/>
        <w:jc w:val="both"/>
        <w:rPr>
          <w:szCs w:val="20"/>
        </w:rPr>
      </w:pPr>
      <w:r>
        <w:rPr>
          <w:szCs w:val="20"/>
        </w:rPr>
        <w:t>3) пожароопасность (ВН);</w:t>
      </w:r>
    </w:p>
    <w:p w:rsidR="006C1E0E" w:rsidRDefault="006C1E0E">
      <w:pPr>
        <w:widowControl w:val="0"/>
        <w:autoSpaceDE w:val="0"/>
        <w:autoSpaceDN w:val="0"/>
        <w:adjustRightInd w:val="0"/>
        <w:ind w:firstLine="284"/>
        <w:jc w:val="both"/>
        <w:rPr>
          <w:szCs w:val="20"/>
        </w:rPr>
      </w:pPr>
      <w:r>
        <w:rPr>
          <w:szCs w:val="20"/>
        </w:rPr>
        <w:t>4) умеренная пожароопасность (ГН);</w:t>
      </w:r>
    </w:p>
    <w:p w:rsidR="006C1E0E" w:rsidRDefault="006C1E0E">
      <w:pPr>
        <w:widowControl w:val="0"/>
        <w:autoSpaceDE w:val="0"/>
        <w:autoSpaceDN w:val="0"/>
        <w:adjustRightInd w:val="0"/>
        <w:ind w:firstLine="284"/>
        <w:jc w:val="both"/>
        <w:rPr>
          <w:szCs w:val="20"/>
        </w:rPr>
      </w:pPr>
      <w:r>
        <w:rPr>
          <w:szCs w:val="20"/>
        </w:rPr>
        <w:t>5) пониженная пожароопасность (ДН).</w:t>
      </w:r>
    </w:p>
    <w:p w:rsidR="006C1E0E" w:rsidRDefault="006C1E0E">
      <w:pPr>
        <w:widowControl w:val="0"/>
        <w:autoSpaceDE w:val="0"/>
        <w:autoSpaceDN w:val="0"/>
        <w:adjustRightInd w:val="0"/>
        <w:ind w:firstLine="284"/>
        <w:jc w:val="both"/>
        <w:rPr>
          <w:szCs w:val="20"/>
        </w:rPr>
      </w:pPr>
      <w:r>
        <w:rPr>
          <w:szCs w:val="20"/>
        </w:rP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6C1E0E" w:rsidRDefault="006C1E0E">
      <w:pPr>
        <w:widowControl w:val="0"/>
        <w:autoSpaceDE w:val="0"/>
        <w:autoSpaceDN w:val="0"/>
        <w:adjustRightInd w:val="0"/>
        <w:ind w:firstLine="284"/>
        <w:jc w:val="both"/>
        <w:rPr>
          <w:szCs w:val="20"/>
        </w:rPr>
      </w:pPr>
      <w:r>
        <w:rPr>
          <w:szCs w:val="20"/>
        </w:rP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6C1E0E" w:rsidRDefault="006C1E0E">
      <w:pPr>
        <w:widowControl w:val="0"/>
        <w:autoSpaceDE w:val="0"/>
        <w:autoSpaceDN w:val="0"/>
        <w:adjustRightInd w:val="0"/>
        <w:ind w:firstLine="284"/>
        <w:jc w:val="both"/>
        <w:rPr>
          <w:szCs w:val="20"/>
        </w:rPr>
      </w:pPr>
      <w:r>
        <w:rPr>
          <w:szCs w:val="20"/>
        </w:rP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6C1E0E" w:rsidRDefault="006C1E0E">
      <w:pPr>
        <w:widowControl w:val="0"/>
        <w:autoSpaceDE w:val="0"/>
        <w:autoSpaceDN w:val="0"/>
        <w:adjustRightInd w:val="0"/>
        <w:ind w:firstLine="284"/>
        <w:jc w:val="both"/>
        <w:rPr>
          <w:szCs w:val="20"/>
        </w:rPr>
      </w:pPr>
      <w:r>
        <w:rPr>
          <w:szCs w:val="20"/>
        </w:rP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w:t>
      </w:r>
    </w:p>
    <w:p w:rsidR="006C1E0E" w:rsidRDefault="006C1E0E">
      <w:pPr>
        <w:widowControl w:val="0"/>
        <w:autoSpaceDE w:val="0"/>
        <w:autoSpaceDN w:val="0"/>
        <w:adjustRightInd w:val="0"/>
        <w:ind w:firstLine="284"/>
        <w:jc w:val="both"/>
        <w:rPr>
          <w:szCs w:val="20"/>
        </w:rPr>
      </w:pPr>
      <w:r>
        <w:rPr>
          <w:szCs w:val="20"/>
        </w:rPr>
        <w:t>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6C1E0E" w:rsidRDefault="006C1E0E">
      <w:pPr>
        <w:widowControl w:val="0"/>
        <w:autoSpaceDE w:val="0"/>
        <w:autoSpaceDN w:val="0"/>
        <w:adjustRightInd w:val="0"/>
        <w:ind w:firstLine="284"/>
        <w:jc w:val="both"/>
        <w:rPr>
          <w:szCs w:val="20"/>
        </w:rPr>
      </w:pPr>
      <w:r>
        <w:rPr>
          <w:szCs w:val="20"/>
        </w:rP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6C1E0E" w:rsidRDefault="006C1E0E">
      <w:pPr>
        <w:widowControl w:val="0"/>
        <w:autoSpaceDE w:val="0"/>
        <w:autoSpaceDN w:val="0"/>
        <w:adjustRightInd w:val="0"/>
        <w:ind w:firstLine="284"/>
        <w:jc w:val="both"/>
        <w:rPr>
          <w:szCs w:val="20"/>
        </w:rPr>
      </w:pPr>
      <w:r>
        <w:rPr>
          <w:szCs w:val="20"/>
        </w:rP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6C1E0E" w:rsidRDefault="006C1E0E">
      <w:pPr>
        <w:widowControl w:val="0"/>
        <w:autoSpaceDE w:val="0"/>
        <w:autoSpaceDN w:val="0"/>
        <w:adjustRightInd w:val="0"/>
        <w:ind w:firstLine="284"/>
        <w:jc w:val="both"/>
        <w:rPr>
          <w:szCs w:val="20"/>
        </w:rPr>
      </w:pPr>
      <w:r>
        <w:rPr>
          <w:szCs w:val="20"/>
        </w:rP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6C1E0E" w:rsidRDefault="006C1E0E">
      <w:pPr>
        <w:widowControl w:val="0"/>
        <w:autoSpaceDE w:val="0"/>
        <w:autoSpaceDN w:val="0"/>
        <w:adjustRightInd w:val="0"/>
        <w:ind w:firstLine="284"/>
        <w:jc w:val="both"/>
        <w:rPr>
          <w:szCs w:val="20"/>
        </w:rPr>
      </w:pPr>
      <w:r>
        <w:rPr>
          <w:szCs w:val="20"/>
        </w:rP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6C1E0E" w:rsidRDefault="006C1E0E">
      <w:pPr>
        <w:pStyle w:val="2"/>
        <w:spacing w:before="120" w:after="120"/>
        <w:jc w:val="center"/>
        <w:rPr>
          <w:rFonts w:ascii="Times New Roman" w:hAnsi="Times New Roman" w:cs="Times New Roman"/>
          <w:i w:val="0"/>
          <w:iCs w:val="0"/>
          <w:sz w:val="24"/>
        </w:rPr>
      </w:pPr>
      <w:bookmarkStart w:id="105" w:name="_Toc205708415"/>
      <w:bookmarkStart w:id="106" w:name="_Toc205708612"/>
      <w:bookmarkStart w:id="107" w:name="_Toc205710508"/>
      <w:r>
        <w:rPr>
          <w:rFonts w:ascii="Times New Roman" w:hAnsi="Times New Roman" w:cs="Times New Roman"/>
          <w:i w:val="0"/>
          <w:iCs w:val="0"/>
          <w:sz w:val="24"/>
        </w:rPr>
        <w:t>Глава 8. Классификация зданий, сооружений, строений и помещений по пожарной и взрывопожарной опасности</w:t>
      </w:r>
      <w:bookmarkEnd w:id="105"/>
      <w:bookmarkEnd w:id="106"/>
      <w:bookmarkEnd w:id="107"/>
    </w:p>
    <w:p w:rsidR="006C1E0E" w:rsidRDefault="006C1E0E">
      <w:pPr>
        <w:pStyle w:val="3"/>
        <w:spacing w:before="120" w:after="120"/>
        <w:jc w:val="center"/>
        <w:rPr>
          <w:rFonts w:ascii="Times New Roman" w:hAnsi="Times New Roman" w:cs="Times New Roman"/>
          <w:sz w:val="24"/>
        </w:rPr>
      </w:pPr>
      <w:bookmarkStart w:id="108" w:name="_Toc205708416"/>
      <w:bookmarkStart w:id="109" w:name="_Toc205708613"/>
      <w:bookmarkStart w:id="110" w:name="_Toc205710509"/>
      <w:r>
        <w:rPr>
          <w:rFonts w:ascii="Times New Roman" w:hAnsi="Times New Roman" w:cs="Times New Roman"/>
          <w:sz w:val="24"/>
        </w:rPr>
        <w:t>Статья 26. Цель классификации зданий, сооружений, строений и помещений по пожарной и взрывопожарной опасности</w:t>
      </w:r>
      <w:bookmarkEnd w:id="108"/>
      <w:bookmarkEnd w:id="109"/>
      <w:bookmarkEnd w:id="110"/>
    </w:p>
    <w:p w:rsidR="006C1E0E" w:rsidRDefault="006C1E0E">
      <w:pPr>
        <w:widowControl w:val="0"/>
        <w:autoSpaceDE w:val="0"/>
        <w:autoSpaceDN w:val="0"/>
        <w:adjustRightInd w:val="0"/>
        <w:ind w:firstLine="284"/>
        <w:jc w:val="both"/>
        <w:rPr>
          <w:szCs w:val="20"/>
        </w:rPr>
      </w:pPr>
      <w:r>
        <w:rPr>
          <w:szCs w:val="20"/>
        </w:rPr>
        <w:t>Классификация зданий, сооружений, строений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строениях и помещениях.</w:t>
      </w:r>
    </w:p>
    <w:p w:rsidR="006C1E0E" w:rsidRDefault="006C1E0E">
      <w:pPr>
        <w:pStyle w:val="3"/>
        <w:spacing w:before="120" w:after="120"/>
        <w:jc w:val="center"/>
        <w:rPr>
          <w:rFonts w:ascii="Times New Roman" w:hAnsi="Times New Roman" w:cs="Times New Roman"/>
          <w:sz w:val="24"/>
        </w:rPr>
      </w:pPr>
      <w:bookmarkStart w:id="111" w:name="_Toc205708417"/>
      <w:bookmarkStart w:id="112" w:name="_Toc205708614"/>
      <w:bookmarkStart w:id="113" w:name="_Toc205710510"/>
      <w:r>
        <w:rPr>
          <w:rFonts w:ascii="Times New Roman" w:hAnsi="Times New Roman" w:cs="Times New Roman"/>
          <w:sz w:val="24"/>
        </w:rPr>
        <w:t>Статья 27. Определение категории зданий, сооружений, строений и помещений по пожарной и взрывопожарной опасности</w:t>
      </w:r>
      <w:bookmarkEnd w:id="111"/>
      <w:bookmarkEnd w:id="112"/>
      <w:bookmarkEnd w:id="113"/>
    </w:p>
    <w:p w:rsidR="006C1E0E" w:rsidRDefault="006C1E0E">
      <w:pPr>
        <w:widowControl w:val="0"/>
        <w:autoSpaceDE w:val="0"/>
        <w:autoSpaceDN w:val="0"/>
        <w:adjustRightInd w:val="0"/>
        <w:ind w:firstLine="284"/>
        <w:jc w:val="both"/>
        <w:rPr>
          <w:szCs w:val="20"/>
        </w:rPr>
      </w:pPr>
      <w:r>
        <w:rPr>
          <w:szCs w:val="20"/>
        </w:rP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6C1E0E" w:rsidRDefault="006C1E0E">
      <w:pPr>
        <w:widowControl w:val="0"/>
        <w:autoSpaceDE w:val="0"/>
        <w:autoSpaceDN w:val="0"/>
        <w:adjustRightInd w:val="0"/>
        <w:ind w:firstLine="284"/>
        <w:jc w:val="both"/>
        <w:rPr>
          <w:szCs w:val="20"/>
        </w:rPr>
      </w:pPr>
      <w:r>
        <w:rPr>
          <w:szCs w:val="20"/>
        </w:rPr>
        <w:t>1) повышенная взрывопожароопасность (А);</w:t>
      </w:r>
    </w:p>
    <w:p w:rsidR="006C1E0E" w:rsidRDefault="006C1E0E">
      <w:pPr>
        <w:widowControl w:val="0"/>
        <w:autoSpaceDE w:val="0"/>
        <w:autoSpaceDN w:val="0"/>
        <w:adjustRightInd w:val="0"/>
        <w:ind w:firstLine="284"/>
        <w:jc w:val="both"/>
        <w:rPr>
          <w:szCs w:val="20"/>
        </w:rPr>
      </w:pPr>
      <w:r>
        <w:rPr>
          <w:szCs w:val="20"/>
        </w:rPr>
        <w:t>2) взрывопожароопасность (Б);</w:t>
      </w:r>
    </w:p>
    <w:p w:rsidR="006C1E0E" w:rsidRDefault="006C1E0E">
      <w:pPr>
        <w:widowControl w:val="0"/>
        <w:autoSpaceDE w:val="0"/>
        <w:autoSpaceDN w:val="0"/>
        <w:adjustRightInd w:val="0"/>
        <w:ind w:firstLine="284"/>
        <w:jc w:val="both"/>
        <w:rPr>
          <w:szCs w:val="20"/>
        </w:rPr>
      </w:pPr>
      <w:r>
        <w:rPr>
          <w:szCs w:val="20"/>
        </w:rPr>
        <w:t>3) пожароопасность (В1 - В4);</w:t>
      </w:r>
    </w:p>
    <w:p w:rsidR="006C1E0E" w:rsidRDefault="006C1E0E">
      <w:pPr>
        <w:widowControl w:val="0"/>
        <w:autoSpaceDE w:val="0"/>
        <w:autoSpaceDN w:val="0"/>
        <w:adjustRightInd w:val="0"/>
        <w:ind w:firstLine="284"/>
        <w:jc w:val="both"/>
        <w:rPr>
          <w:szCs w:val="20"/>
        </w:rPr>
      </w:pPr>
      <w:r>
        <w:rPr>
          <w:szCs w:val="20"/>
        </w:rPr>
        <w:t>4) умеренная пожароопасность (Г);</w:t>
      </w:r>
    </w:p>
    <w:p w:rsidR="006C1E0E" w:rsidRDefault="006C1E0E">
      <w:pPr>
        <w:widowControl w:val="0"/>
        <w:autoSpaceDE w:val="0"/>
        <w:autoSpaceDN w:val="0"/>
        <w:adjustRightInd w:val="0"/>
        <w:ind w:firstLine="284"/>
        <w:jc w:val="both"/>
        <w:rPr>
          <w:szCs w:val="20"/>
        </w:rPr>
      </w:pPr>
      <w:r>
        <w:rPr>
          <w:szCs w:val="20"/>
        </w:rPr>
        <w:t>5) пониженная пожароопасность (Д).</w:t>
      </w:r>
    </w:p>
    <w:p w:rsidR="006C1E0E" w:rsidRDefault="006C1E0E">
      <w:pPr>
        <w:widowControl w:val="0"/>
        <w:autoSpaceDE w:val="0"/>
        <w:autoSpaceDN w:val="0"/>
        <w:adjustRightInd w:val="0"/>
        <w:ind w:firstLine="284"/>
        <w:jc w:val="both"/>
        <w:rPr>
          <w:szCs w:val="20"/>
        </w:rPr>
      </w:pPr>
      <w:r>
        <w:rPr>
          <w:szCs w:val="20"/>
        </w:rPr>
        <w:t>2. Здания, сооружения, строения и помещения иного назначения разделению на категории не подлежат.</w:t>
      </w:r>
    </w:p>
    <w:p w:rsidR="006C1E0E" w:rsidRDefault="006C1E0E">
      <w:pPr>
        <w:widowControl w:val="0"/>
        <w:autoSpaceDE w:val="0"/>
        <w:autoSpaceDN w:val="0"/>
        <w:adjustRightInd w:val="0"/>
        <w:ind w:firstLine="284"/>
        <w:jc w:val="both"/>
        <w:rPr>
          <w:szCs w:val="20"/>
        </w:rPr>
      </w:pPr>
      <w:r>
        <w:rPr>
          <w:szCs w:val="20"/>
        </w:rP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6C1E0E" w:rsidRDefault="006C1E0E">
      <w:pPr>
        <w:widowControl w:val="0"/>
        <w:autoSpaceDE w:val="0"/>
        <w:autoSpaceDN w:val="0"/>
        <w:adjustRightInd w:val="0"/>
        <w:ind w:firstLine="284"/>
        <w:jc w:val="both"/>
        <w:rPr>
          <w:szCs w:val="20"/>
        </w:rPr>
      </w:pPr>
      <w:r>
        <w:rPr>
          <w:szCs w:val="20"/>
        </w:rP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6C1E0E" w:rsidRDefault="006C1E0E">
      <w:pPr>
        <w:widowControl w:val="0"/>
        <w:autoSpaceDE w:val="0"/>
        <w:autoSpaceDN w:val="0"/>
        <w:adjustRightInd w:val="0"/>
        <w:ind w:firstLine="284"/>
        <w:jc w:val="both"/>
        <w:rPr>
          <w:szCs w:val="20"/>
        </w:rPr>
      </w:pPr>
      <w:r>
        <w:rPr>
          <w:szCs w:val="20"/>
        </w:rP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6C1E0E" w:rsidRDefault="006C1E0E">
      <w:pPr>
        <w:widowControl w:val="0"/>
        <w:autoSpaceDE w:val="0"/>
        <w:autoSpaceDN w:val="0"/>
        <w:adjustRightInd w:val="0"/>
        <w:ind w:firstLine="284"/>
        <w:jc w:val="both"/>
        <w:rPr>
          <w:szCs w:val="20"/>
        </w:rPr>
      </w:pPr>
      <w:r>
        <w:rPr>
          <w:szCs w:val="20"/>
        </w:rP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6C1E0E" w:rsidRDefault="006C1E0E">
      <w:pPr>
        <w:widowControl w:val="0"/>
        <w:autoSpaceDE w:val="0"/>
        <w:autoSpaceDN w:val="0"/>
        <w:adjustRightInd w:val="0"/>
        <w:ind w:firstLine="284"/>
        <w:jc w:val="both"/>
        <w:rPr>
          <w:szCs w:val="20"/>
        </w:rPr>
      </w:pPr>
      <w:r>
        <w:rPr>
          <w:szCs w:val="20"/>
        </w:rP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6C1E0E" w:rsidRDefault="006C1E0E">
      <w:pPr>
        <w:widowControl w:val="0"/>
        <w:autoSpaceDE w:val="0"/>
        <w:autoSpaceDN w:val="0"/>
        <w:adjustRightInd w:val="0"/>
        <w:ind w:firstLine="284"/>
        <w:jc w:val="both"/>
        <w:rPr>
          <w:szCs w:val="20"/>
        </w:rPr>
      </w:pPr>
      <w:r>
        <w:rPr>
          <w:szCs w:val="20"/>
        </w:rP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6C1E0E" w:rsidRDefault="006C1E0E">
      <w:pPr>
        <w:widowControl w:val="0"/>
        <w:autoSpaceDE w:val="0"/>
        <w:autoSpaceDN w:val="0"/>
        <w:adjustRightInd w:val="0"/>
        <w:ind w:firstLine="284"/>
        <w:jc w:val="both"/>
        <w:rPr>
          <w:szCs w:val="20"/>
        </w:rPr>
      </w:pPr>
      <w:r>
        <w:rPr>
          <w:szCs w:val="20"/>
        </w:rP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6C1E0E" w:rsidRDefault="006C1E0E">
      <w:pPr>
        <w:widowControl w:val="0"/>
        <w:autoSpaceDE w:val="0"/>
        <w:autoSpaceDN w:val="0"/>
        <w:adjustRightInd w:val="0"/>
        <w:ind w:firstLine="284"/>
        <w:jc w:val="both"/>
        <w:rPr>
          <w:szCs w:val="20"/>
        </w:rPr>
      </w:pPr>
      <w:r>
        <w:rPr>
          <w:szCs w:val="20"/>
        </w:rPr>
        <w:t>10. К категории Д относятся помещения, в которых находятся (обращаются) негорючие вещества и материалы в холодном состоянии.</w:t>
      </w:r>
    </w:p>
    <w:p w:rsidR="006C1E0E" w:rsidRDefault="006C1E0E">
      <w:pPr>
        <w:widowControl w:val="0"/>
        <w:autoSpaceDE w:val="0"/>
        <w:autoSpaceDN w:val="0"/>
        <w:adjustRightInd w:val="0"/>
        <w:ind w:firstLine="284"/>
        <w:jc w:val="both"/>
        <w:rPr>
          <w:szCs w:val="20"/>
        </w:rPr>
      </w:pPr>
      <w:r>
        <w:rPr>
          <w:szCs w:val="20"/>
        </w:rPr>
        <w:t>11. Категории зданий, сооружений и строений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строении.</w:t>
      </w:r>
    </w:p>
    <w:p w:rsidR="006C1E0E" w:rsidRDefault="006C1E0E">
      <w:pPr>
        <w:widowControl w:val="0"/>
        <w:autoSpaceDE w:val="0"/>
        <w:autoSpaceDN w:val="0"/>
        <w:adjustRightInd w:val="0"/>
        <w:ind w:firstLine="284"/>
        <w:jc w:val="both"/>
        <w:rPr>
          <w:szCs w:val="20"/>
        </w:rPr>
      </w:pPr>
      <w:r>
        <w:rPr>
          <w:szCs w:val="20"/>
        </w:rP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6C1E0E" w:rsidRDefault="006C1E0E">
      <w:pPr>
        <w:widowControl w:val="0"/>
        <w:autoSpaceDE w:val="0"/>
        <w:autoSpaceDN w:val="0"/>
        <w:adjustRightInd w:val="0"/>
        <w:ind w:firstLine="284"/>
        <w:jc w:val="both"/>
        <w:rPr>
          <w:szCs w:val="20"/>
        </w:rPr>
      </w:pPr>
      <w:r>
        <w:rPr>
          <w:szCs w:val="20"/>
        </w:rP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6C1E0E" w:rsidRDefault="006C1E0E">
      <w:pPr>
        <w:widowControl w:val="0"/>
        <w:autoSpaceDE w:val="0"/>
        <w:autoSpaceDN w:val="0"/>
        <w:adjustRightInd w:val="0"/>
        <w:ind w:firstLine="284"/>
        <w:jc w:val="both"/>
        <w:rPr>
          <w:szCs w:val="20"/>
        </w:rPr>
      </w:pPr>
      <w:r>
        <w:rPr>
          <w:szCs w:val="20"/>
        </w:rP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6C1E0E" w:rsidRDefault="006C1E0E">
      <w:pPr>
        <w:widowControl w:val="0"/>
        <w:autoSpaceDE w:val="0"/>
        <w:autoSpaceDN w:val="0"/>
        <w:adjustRightInd w:val="0"/>
        <w:ind w:firstLine="284"/>
        <w:jc w:val="both"/>
        <w:rPr>
          <w:szCs w:val="20"/>
        </w:rPr>
      </w:pPr>
      <w:r>
        <w:rPr>
          <w:szCs w:val="20"/>
        </w:rP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6C1E0E" w:rsidRDefault="006C1E0E">
      <w:pPr>
        <w:widowControl w:val="0"/>
        <w:autoSpaceDE w:val="0"/>
        <w:autoSpaceDN w:val="0"/>
        <w:adjustRightInd w:val="0"/>
        <w:ind w:firstLine="284"/>
        <w:jc w:val="both"/>
        <w:rPr>
          <w:szCs w:val="20"/>
        </w:rPr>
      </w:pPr>
      <w:r>
        <w:rPr>
          <w:szCs w:val="20"/>
        </w:rP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B1, B2 и В3 превышает 5 процентов (10 процентов, если в здании отсутствуют помещения категорий А и Б) суммированной площади всех помещений.</w:t>
      </w:r>
    </w:p>
    <w:p w:rsidR="006C1E0E" w:rsidRDefault="006C1E0E">
      <w:pPr>
        <w:widowControl w:val="0"/>
        <w:autoSpaceDE w:val="0"/>
        <w:autoSpaceDN w:val="0"/>
        <w:adjustRightInd w:val="0"/>
        <w:ind w:firstLine="284"/>
        <w:jc w:val="both"/>
        <w:rPr>
          <w:szCs w:val="20"/>
        </w:rPr>
      </w:pPr>
      <w:r>
        <w:rPr>
          <w:szCs w:val="20"/>
        </w:rP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6C1E0E" w:rsidRDefault="006C1E0E">
      <w:pPr>
        <w:widowControl w:val="0"/>
        <w:autoSpaceDE w:val="0"/>
        <w:autoSpaceDN w:val="0"/>
        <w:adjustRightInd w:val="0"/>
        <w:ind w:firstLine="284"/>
        <w:jc w:val="both"/>
        <w:rPr>
          <w:szCs w:val="20"/>
        </w:rPr>
      </w:pPr>
      <w:r>
        <w:rPr>
          <w:szCs w:val="20"/>
        </w:rP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B1, B2, В3 и Г превышает 5 процентов суммированной площади всех помещений.</w:t>
      </w:r>
    </w:p>
    <w:p w:rsidR="006C1E0E" w:rsidRDefault="006C1E0E">
      <w:pPr>
        <w:widowControl w:val="0"/>
        <w:autoSpaceDE w:val="0"/>
        <w:autoSpaceDN w:val="0"/>
        <w:adjustRightInd w:val="0"/>
        <w:ind w:firstLine="284"/>
        <w:jc w:val="both"/>
        <w:rPr>
          <w:szCs w:val="20"/>
        </w:rPr>
      </w:pPr>
      <w:r>
        <w:rPr>
          <w:szCs w:val="20"/>
        </w:rPr>
        <w:t>19. Здание не относится к категории Г, если суммированная площадь помещений категорий А, Б, B1, B2,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B1, B2 и В3 оснащаются установками автоматического пожаротушения. 20. Здание относится к категории Д, если оно не относится к категории А, Б, В или Г.</w:t>
      </w:r>
    </w:p>
    <w:p w:rsidR="006C1E0E" w:rsidRDefault="006C1E0E">
      <w:pPr>
        <w:widowControl w:val="0"/>
        <w:autoSpaceDE w:val="0"/>
        <w:autoSpaceDN w:val="0"/>
        <w:adjustRightInd w:val="0"/>
        <w:ind w:firstLine="284"/>
        <w:jc w:val="both"/>
        <w:rPr>
          <w:szCs w:val="20"/>
        </w:rPr>
      </w:pPr>
      <w:r>
        <w:rPr>
          <w:szCs w:val="20"/>
        </w:rP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6C1E0E" w:rsidRDefault="006C1E0E">
      <w:pPr>
        <w:widowControl w:val="0"/>
        <w:autoSpaceDE w:val="0"/>
        <w:autoSpaceDN w:val="0"/>
        <w:adjustRightInd w:val="0"/>
        <w:ind w:firstLine="284"/>
        <w:jc w:val="both"/>
        <w:rPr>
          <w:szCs w:val="20"/>
        </w:rPr>
      </w:pPr>
      <w:r>
        <w:rPr>
          <w:szCs w:val="20"/>
        </w:rPr>
        <w:t>22. Категории зданий, сооружений, строений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6C1E0E" w:rsidRDefault="006C1E0E">
      <w:pPr>
        <w:pStyle w:val="2"/>
        <w:spacing w:before="120" w:after="120"/>
        <w:jc w:val="center"/>
        <w:rPr>
          <w:rFonts w:ascii="Times New Roman" w:hAnsi="Times New Roman" w:cs="Times New Roman"/>
          <w:i w:val="0"/>
          <w:iCs w:val="0"/>
          <w:sz w:val="24"/>
        </w:rPr>
      </w:pPr>
      <w:bookmarkStart w:id="114" w:name="_Toc205708418"/>
      <w:bookmarkStart w:id="115" w:name="_Toc205708615"/>
      <w:bookmarkStart w:id="116" w:name="_Toc205710511"/>
      <w:r>
        <w:rPr>
          <w:rFonts w:ascii="Times New Roman" w:hAnsi="Times New Roman" w:cs="Times New Roman"/>
          <w:i w:val="0"/>
          <w:iCs w:val="0"/>
          <w:sz w:val="24"/>
        </w:rPr>
        <w:t>Глава 9. Пожарно-техническая классификация зданий, сооружений, строений и пожарных отсеков</w:t>
      </w:r>
      <w:bookmarkEnd w:id="114"/>
      <w:bookmarkEnd w:id="115"/>
      <w:bookmarkEnd w:id="116"/>
    </w:p>
    <w:p w:rsidR="006C1E0E" w:rsidRDefault="006C1E0E">
      <w:pPr>
        <w:pStyle w:val="3"/>
        <w:spacing w:before="120" w:after="120"/>
        <w:jc w:val="center"/>
        <w:rPr>
          <w:rFonts w:ascii="Times New Roman" w:hAnsi="Times New Roman" w:cs="Times New Roman"/>
          <w:sz w:val="24"/>
        </w:rPr>
      </w:pPr>
      <w:bookmarkStart w:id="117" w:name="_Toc205708419"/>
      <w:bookmarkStart w:id="118" w:name="_Toc205708616"/>
      <w:bookmarkStart w:id="119" w:name="_Toc205710512"/>
      <w:r>
        <w:rPr>
          <w:rFonts w:ascii="Times New Roman" w:hAnsi="Times New Roman" w:cs="Times New Roman"/>
          <w:sz w:val="24"/>
        </w:rPr>
        <w:t>Статья 28. Цель классификации</w:t>
      </w:r>
      <w:bookmarkEnd w:id="117"/>
      <w:bookmarkEnd w:id="118"/>
      <w:bookmarkEnd w:id="119"/>
    </w:p>
    <w:p w:rsidR="006C1E0E" w:rsidRDefault="006C1E0E">
      <w:pPr>
        <w:widowControl w:val="0"/>
        <w:autoSpaceDE w:val="0"/>
        <w:autoSpaceDN w:val="0"/>
        <w:adjustRightInd w:val="0"/>
        <w:ind w:firstLine="284"/>
        <w:jc w:val="both"/>
        <w:rPr>
          <w:szCs w:val="20"/>
        </w:rPr>
      </w:pPr>
      <w:r>
        <w:rPr>
          <w:szCs w:val="20"/>
        </w:rPr>
        <w:t>1. Пожарно-техническая классификация зданий, сооружений, строений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и строений в зависимости от их функционального назначения и пожарной опасности.</w:t>
      </w:r>
    </w:p>
    <w:p w:rsidR="006C1E0E" w:rsidRDefault="006C1E0E">
      <w:pPr>
        <w:widowControl w:val="0"/>
        <w:autoSpaceDE w:val="0"/>
        <w:autoSpaceDN w:val="0"/>
        <w:adjustRightInd w:val="0"/>
        <w:ind w:firstLine="284"/>
        <w:jc w:val="both"/>
        <w:rPr>
          <w:szCs w:val="20"/>
        </w:rPr>
      </w:pPr>
      <w:r>
        <w:rPr>
          <w:szCs w:val="20"/>
        </w:rPr>
        <w:t>2. Степень огнестойкости зданий, сооружений, строений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6C1E0E" w:rsidRDefault="006C1E0E">
      <w:pPr>
        <w:pStyle w:val="3"/>
        <w:spacing w:before="120" w:after="120"/>
        <w:jc w:val="center"/>
        <w:rPr>
          <w:rFonts w:ascii="Times New Roman" w:hAnsi="Times New Roman" w:cs="Times New Roman"/>
          <w:sz w:val="24"/>
        </w:rPr>
      </w:pPr>
      <w:bookmarkStart w:id="120" w:name="_Toc205708420"/>
      <w:bookmarkStart w:id="121" w:name="_Toc205708617"/>
      <w:bookmarkStart w:id="122" w:name="_Toc205710513"/>
      <w:r>
        <w:rPr>
          <w:rFonts w:ascii="Times New Roman" w:hAnsi="Times New Roman" w:cs="Times New Roman"/>
          <w:sz w:val="24"/>
        </w:rPr>
        <w:t>Статья 29. Пожарно-техническая классификация зданий, сооружений, строений и пожарных отсеков</w:t>
      </w:r>
      <w:bookmarkEnd w:id="120"/>
      <w:bookmarkEnd w:id="121"/>
      <w:bookmarkEnd w:id="122"/>
    </w:p>
    <w:p w:rsidR="006C1E0E" w:rsidRDefault="006C1E0E">
      <w:pPr>
        <w:widowControl w:val="0"/>
        <w:autoSpaceDE w:val="0"/>
        <w:autoSpaceDN w:val="0"/>
        <w:adjustRightInd w:val="0"/>
        <w:ind w:firstLine="284"/>
        <w:jc w:val="both"/>
        <w:rPr>
          <w:szCs w:val="20"/>
        </w:rPr>
      </w:pPr>
      <w:r>
        <w:rPr>
          <w:szCs w:val="20"/>
        </w:rPr>
        <w:t>Классификация зданий, сооружений, строений и пожарных отсеков осуществляется с учетом следующих критериев:</w:t>
      </w:r>
    </w:p>
    <w:p w:rsidR="006C1E0E" w:rsidRDefault="006C1E0E">
      <w:pPr>
        <w:widowControl w:val="0"/>
        <w:autoSpaceDE w:val="0"/>
        <w:autoSpaceDN w:val="0"/>
        <w:adjustRightInd w:val="0"/>
        <w:ind w:firstLine="284"/>
        <w:jc w:val="both"/>
        <w:rPr>
          <w:szCs w:val="20"/>
        </w:rPr>
      </w:pPr>
      <w:r>
        <w:rPr>
          <w:szCs w:val="20"/>
        </w:rPr>
        <w:t>1) степень огнестойкости;</w:t>
      </w:r>
    </w:p>
    <w:p w:rsidR="006C1E0E" w:rsidRDefault="006C1E0E">
      <w:pPr>
        <w:widowControl w:val="0"/>
        <w:autoSpaceDE w:val="0"/>
        <w:autoSpaceDN w:val="0"/>
        <w:adjustRightInd w:val="0"/>
        <w:ind w:firstLine="284"/>
        <w:jc w:val="both"/>
        <w:rPr>
          <w:szCs w:val="20"/>
        </w:rPr>
      </w:pPr>
      <w:r>
        <w:rPr>
          <w:szCs w:val="20"/>
        </w:rPr>
        <w:t>2) класс конструктивной пожарной опасности;</w:t>
      </w:r>
    </w:p>
    <w:p w:rsidR="006C1E0E" w:rsidRDefault="006C1E0E">
      <w:pPr>
        <w:widowControl w:val="0"/>
        <w:autoSpaceDE w:val="0"/>
        <w:autoSpaceDN w:val="0"/>
        <w:adjustRightInd w:val="0"/>
        <w:ind w:firstLine="284"/>
        <w:jc w:val="both"/>
        <w:rPr>
          <w:szCs w:val="20"/>
        </w:rPr>
      </w:pPr>
      <w:r>
        <w:rPr>
          <w:szCs w:val="20"/>
        </w:rPr>
        <w:t>3) класс функциональной пожарной опасности.</w:t>
      </w:r>
    </w:p>
    <w:p w:rsidR="006C1E0E" w:rsidRDefault="006C1E0E">
      <w:pPr>
        <w:pStyle w:val="3"/>
        <w:spacing w:before="120" w:after="120"/>
        <w:jc w:val="center"/>
        <w:rPr>
          <w:rFonts w:ascii="Times New Roman" w:hAnsi="Times New Roman" w:cs="Times New Roman"/>
          <w:sz w:val="24"/>
        </w:rPr>
      </w:pPr>
      <w:bookmarkStart w:id="123" w:name="_Toc205708421"/>
      <w:bookmarkStart w:id="124" w:name="_Toc205708618"/>
      <w:bookmarkStart w:id="125" w:name="_Toc205710514"/>
      <w:r>
        <w:rPr>
          <w:rFonts w:ascii="Times New Roman" w:hAnsi="Times New Roman" w:cs="Times New Roman"/>
          <w:sz w:val="24"/>
        </w:rPr>
        <w:t>Статья 30. Классификация зданий, сооружений, строений и пожарных отсеков по степени огнестойкости</w:t>
      </w:r>
      <w:bookmarkEnd w:id="123"/>
      <w:bookmarkEnd w:id="124"/>
      <w:bookmarkEnd w:id="125"/>
    </w:p>
    <w:p w:rsidR="006C1E0E" w:rsidRDefault="006C1E0E">
      <w:pPr>
        <w:widowControl w:val="0"/>
        <w:autoSpaceDE w:val="0"/>
        <w:autoSpaceDN w:val="0"/>
        <w:adjustRightInd w:val="0"/>
        <w:ind w:firstLine="284"/>
        <w:jc w:val="both"/>
        <w:rPr>
          <w:szCs w:val="20"/>
        </w:rPr>
      </w:pPr>
      <w:r>
        <w:rPr>
          <w:szCs w:val="20"/>
        </w:rPr>
        <w:t>1. Здания, сооружения, строения и пожарные отсеки по степени огнестойкости подразделяются на здания, сооружения, строения и пожарные отсеки I, II, III, IV и V степеней огнестойкости.</w:t>
      </w:r>
    </w:p>
    <w:p w:rsidR="006C1E0E" w:rsidRDefault="006C1E0E">
      <w:pPr>
        <w:widowControl w:val="0"/>
        <w:autoSpaceDE w:val="0"/>
        <w:autoSpaceDN w:val="0"/>
        <w:adjustRightInd w:val="0"/>
        <w:ind w:firstLine="284"/>
        <w:jc w:val="both"/>
        <w:rPr>
          <w:szCs w:val="20"/>
        </w:rPr>
      </w:pPr>
      <w:r>
        <w:rPr>
          <w:szCs w:val="20"/>
        </w:rPr>
        <w:t xml:space="preserve">2. Порядок определения степени огнестойкости зданий, сооружений, строений и пожарных отсеков устанавливается </w:t>
      </w:r>
      <w:hyperlink w:anchor="_Статья_87._Требования" w:tooltip="Статья 87. Требования к огнестойкости и пожарной опасности зданий, сооружений, строений и пожарных отсеков" w:history="1">
        <w:r>
          <w:rPr>
            <w:rStyle w:val="a3"/>
            <w:szCs w:val="20"/>
          </w:rPr>
          <w:t>статьей 87</w:t>
        </w:r>
      </w:hyperlink>
      <w:r>
        <w:rPr>
          <w:szCs w:val="20"/>
        </w:rPr>
        <w:t xml:space="preserve"> настоящего Федерального закона.</w:t>
      </w:r>
    </w:p>
    <w:p w:rsidR="006C1E0E" w:rsidRDefault="006C1E0E">
      <w:pPr>
        <w:pStyle w:val="3"/>
        <w:spacing w:before="120" w:after="120"/>
        <w:jc w:val="center"/>
        <w:rPr>
          <w:rFonts w:ascii="Times New Roman" w:hAnsi="Times New Roman" w:cs="Times New Roman"/>
          <w:sz w:val="24"/>
        </w:rPr>
      </w:pPr>
      <w:bookmarkStart w:id="126" w:name="_Toc205708422"/>
      <w:bookmarkStart w:id="127" w:name="_Toc205708619"/>
      <w:bookmarkStart w:id="128" w:name="_Toc205710515"/>
      <w:r>
        <w:rPr>
          <w:rFonts w:ascii="Times New Roman" w:hAnsi="Times New Roman" w:cs="Times New Roman"/>
          <w:sz w:val="24"/>
        </w:rPr>
        <w:t>Статья 31. Классификация зданий, сооружений, строений и пожарных отсеков по конструктивной пожарной опасности</w:t>
      </w:r>
      <w:bookmarkEnd w:id="126"/>
      <w:bookmarkEnd w:id="127"/>
      <w:bookmarkEnd w:id="128"/>
    </w:p>
    <w:p w:rsidR="006C1E0E" w:rsidRDefault="006C1E0E">
      <w:pPr>
        <w:widowControl w:val="0"/>
        <w:autoSpaceDE w:val="0"/>
        <w:autoSpaceDN w:val="0"/>
        <w:adjustRightInd w:val="0"/>
        <w:ind w:firstLine="284"/>
        <w:jc w:val="both"/>
        <w:rPr>
          <w:szCs w:val="20"/>
        </w:rPr>
      </w:pPr>
      <w:r>
        <w:rPr>
          <w:szCs w:val="20"/>
        </w:rPr>
        <w:t>1. Здания, сооружения, строения и пожарные отсеки по конструктивной пожарной опасности подразделяются на классы С0, С1, С2 и С3.</w:t>
      </w:r>
    </w:p>
    <w:p w:rsidR="006C1E0E" w:rsidRDefault="006C1E0E">
      <w:pPr>
        <w:widowControl w:val="0"/>
        <w:autoSpaceDE w:val="0"/>
        <w:autoSpaceDN w:val="0"/>
        <w:adjustRightInd w:val="0"/>
        <w:ind w:firstLine="284"/>
        <w:jc w:val="both"/>
        <w:rPr>
          <w:szCs w:val="20"/>
        </w:rPr>
      </w:pPr>
      <w:r>
        <w:rPr>
          <w:szCs w:val="20"/>
        </w:rPr>
        <w:t>2. Порядок определения класса конструктивной пожарной опасности зданий, сооружений, строений и пожарных отсеков устанавливается статьей 87 настоящего Федерального закона.</w:t>
      </w:r>
    </w:p>
    <w:p w:rsidR="006C1E0E" w:rsidRDefault="006C1E0E">
      <w:pPr>
        <w:pStyle w:val="3"/>
        <w:spacing w:before="120" w:after="120"/>
        <w:jc w:val="center"/>
        <w:rPr>
          <w:rFonts w:ascii="Times New Roman" w:hAnsi="Times New Roman" w:cs="Times New Roman"/>
          <w:sz w:val="24"/>
        </w:rPr>
      </w:pPr>
      <w:bookmarkStart w:id="129" w:name="_Toc205708423"/>
      <w:bookmarkStart w:id="130" w:name="_Toc205708620"/>
      <w:bookmarkStart w:id="131" w:name="_Toc205710516"/>
      <w:r>
        <w:rPr>
          <w:rFonts w:ascii="Times New Roman" w:hAnsi="Times New Roman" w:cs="Times New Roman"/>
          <w:sz w:val="24"/>
        </w:rPr>
        <w:t>Статья 32. Классификация зданий, сооружений, строений и пожарных отсеков по функциональной пожарной опасности</w:t>
      </w:r>
      <w:bookmarkEnd w:id="129"/>
      <w:bookmarkEnd w:id="130"/>
      <w:bookmarkEnd w:id="131"/>
    </w:p>
    <w:p w:rsidR="006C1E0E" w:rsidRDefault="006C1E0E">
      <w:pPr>
        <w:widowControl w:val="0"/>
        <w:autoSpaceDE w:val="0"/>
        <w:autoSpaceDN w:val="0"/>
        <w:adjustRightInd w:val="0"/>
        <w:ind w:firstLine="284"/>
        <w:jc w:val="both"/>
        <w:rPr>
          <w:szCs w:val="20"/>
        </w:rPr>
      </w:pPr>
      <w:r>
        <w:rPr>
          <w:szCs w:val="20"/>
        </w:rPr>
        <w:t>1. Здания (сооружения, строения, пожарные отсеки и части зданий, сооружений, строений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строении, возможности пребывания их в состоянии сна подразделяются на:</w:t>
      </w:r>
    </w:p>
    <w:p w:rsidR="006C1E0E" w:rsidRDefault="006C1E0E">
      <w:pPr>
        <w:widowControl w:val="0"/>
        <w:autoSpaceDE w:val="0"/>
        <w:autoSpaceDN w:val="0"/>
        <w:adjustRightInd w:val="0"/>
        <w:ind w:firstLine="284"/>
        <w:jc w:val="both"/>
        <w:rPr>
          <w:szCs w:val="20"/>
        </w:rPr>
      </w:pPr>
      <w:r>
        <w:rPr>
          <w:szCs w:val="20"/>
        </w:rPr>
        <w:t>1) Ф1 - здания, предназначенные для постоянного проживания и временного пребывания людей, в том числе:</w:t>
      </w:r>
    </w:p>
    <w:p w:rsidR="006C1E0E" w:rsidRDefault="006C1E0E">
      <w:pPr>
        <w:widowControl w:val="0"/>
        <w:autoSpaceDE w:val="0"/>
        <w:autoSpaceDN w:val="0"/>
        <w:adjustRightInd w:val="0"/>
        <w:ind w:firstLine="284"/>
        <w:jc w:val="both"/>
        <w:rPr>
          <w:szCs w:val="20"/>
        </w:rPr>
      </w:pPr>
      <w:r>
        <w:rPr>
          <w:szCs w:val="20"/>
        </w:rPr>
        <w:t>а) Ф1.1 -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w:t>
      </w:r>
    </w:p>
    <w:p w:rsidR="006C1E0E" w:rsidRDefault="006C1E0E">
      <w:pPr>
        <w:widowControl w:val="0"/>
        <w:autoSpaceDE w:val="0"/>
        <w:autoSpaceDN w:val="0"/>
        <w:adjustRightInd w:val="0"/>
        <w:ind w:firstLine="284"/>
        <w:jc w:val="both"/>
        <w:rPr>
          <w:szCs w:val="20"/>
        </w:rPr>
      </w:pPr>
      <w:r>
        <w:rPr>
          <w:szCs w:val="20"/>
        </w:rPr>
        <w:t>б) Ф1.2 - гостиницы, общежития, спальные корпуса санаториев и домов отдыха общего типа, кемпингов, мотелей и пансионатов;</w:t>
      </w:r>
    </w:p>
    <w:p w:rsidR="006C1E0E" w:rsidRDefault="006C1E0E">
      <w:pPr>
        <w:widowControl w:val="0"/>
        <w:autoSpaceDE w:val="0"/>
        <w:autoSpaceDN w:val="0"/>
        <w:adjustRightInd w:val="0"/>
        <w:ind w:firstLine="284"/>
        <w:jc w:val="both"/>
        <w:rPr>
          <w:szCs w:val="20"/>
        </w:rPr>
      </w:pPr>
      <w:r>
        <w:rPr>
          <w:szCs w:val="20"/>
        </w:rPr>
        <w:t>в) Ф1.3 - многоквартирные жилые дома;</w:t>
      </w:r>
    </w:p>
    <w:p w:rsidR="006C1E0E" w:rsidRDefault="006C1E0E">
      <w:pPr>
        <w:widowControl w:val="0"/>
        <w:autoSpaceDE w:val="0"/>
        <w:autoSpaceDN w:val="0"/>
        <w:adjustRightInd w:val="0"/>
        <w:ind w:firstLine="284"/>
        <w:jc w:val="both"/>
        <w:rPr>
          <w:szCs w:val="20"/>
        </w:rPr>
      </w:pPr>
      <w:r>
        <w:rPr>
          <w:szCs w:val="20"/>
        </w:rPr>
        <w:t>г) Ф1.4 - одноквартирные жилые дома, в том числе блокированные;</w:t>
      </w:r>
    </w:p>
    <w:p w:rsidR="006C1E0E" w:rsidRDefault="006C1E0E">
      <w:pPr>
        <w:widowControl w:val="0"/>
        <w:autoSpaceDE w:val="0"/>
        <w:autoSpaceDN w:val="0"/>
        <w:adjustRightInd w:val="0"/>
        <w:ind w:firstLine="284"/>
        <w:jc w:val="both"/>
        <w:rPr>
          <w:szCs w:val="20"/>
        </w:rPr>
      </w:pPr>
      <w:r>
        <w:rPr>
          <w:szCs w:val="20"/>
        </w:rPr>
        <w:t>2) Ф2 - здания зрелищных и культурно-просветительных учреждений, в том числе:</w:t>
      </w:r>
    </w:p>
    <w:p w:rsidR="006C1E0E" w:rsidRDefault="006C1E0E">
      <w:pPr>
        <w:widowControl w:val="0"/>
        <w:autoSpaceDE w:val="0"/>
        <w:autoSpaceDN w:val="0"/>
        <w:adjustRightInd w:val="0"/>
        <w:ind w:firstLine="284"/>
        <w:jc w:val="both"/>
        <w:rPr>
          <w:szCs w:val="20"/>
        </w:rPr>
      </w:pPr>
      <w:r>
        <w:rPr>
          <w:szCs w:val="20"/>
        </w:rP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6C1E0E" w:rsidRDefault="006C1E0E">
      <w:pPr>
        <w:widowControl w:val="0"/>
        <w:autoSpaceDE w:val="0"/>
        <w:autoSpaceDN w:val="0"/>
        <w:adjustRightInd w:val="0"/>
        <w:ind w:firstLine="284"/>
        <w:jc w:val="both"/>
        <w:rPr>
          <w:szCs w:val="20"/>
        </w:rPr>
      </w:pPr>
      <w:r>
        <w:rPr>
          <w:szCs w:val="20"/>
        </w:rPr>
        <w:t>б) Ф2.2 - музеи, выставки, танцевальные залы и другие подобные учреждения в закрытых помещениях;</w:t>
      </w:r>
    </w:p>
    <w:p w:rsidR="006C1E0E" w:rsidRDefault="006C1E0E">
      <w:pPr>
        <w:widowControl w:val="0"/>
        <w:autoSpaceDE w:val="0"/>
        <w:autoSpaceDN w:val="0"/>
        <w:adjustRightInd w:val="0"/>
        <w:ind w:firstLine="284"/>
        <w:jc w:val="both"/>
        <w:rPr>
          <w:szCs w:val="20"/>
        </w:rPr>
      </w:pPr>
      <w:r>
        <w:rPr>
          <w:szCs w:val="20"/>
        </w:rPr>
        <w:t>в) Ф2.3 - здания учреждений, указанные в подпункте "а" настоящего пункта, на открытом воздухе;</w:t>
      </w:r>
    </w:p>
    <w:p w:rsidR="006C1E0E" w:rsidRDefault="006C1E0E">
      <w:pPr>
        <w:widowControl w:val="0"/>
        <w:autoSpaceDE w:val="0"/>
        <w:autoSpaceDN w:val="0"/>
        <w:adjustRightInd w:val="0"/>
        <w:ind w:firstLine="284"/>
        <w:jc w:val="both"/>
        <w:rPr>
          <w:szCs w:val="20"/>
        </w:rPr>
      </w:pPr>
      <w:r>
        <w:rPr>
          <w:szCs w:val="20"/>
        </w:rPr>
        <w:t>г) Ф2.4 - здания учреждений, указанные в подпункте "б" настоящего пункта, на открытом воздухе;</w:t>
      </w:r>
    </w:p>
    <w:p w:rsidR="006C1E0E" w:rsidRDefault="006C1E0E">
      <w:pPr>
        <w:widowControl w:val="0"/>
        <w:autoSpaceDE w:val="0"/>
        <w:autoSpaceDN w:val="0"/>
        <w:adjustRightInd w:val="0"/>
        <w:ind w:firstLine="284"/>
        <w:jc w:val="both"/>
        <w:rPr>
          <w:szCs w:val="20"/>
        </w:rPr>
      </w:pPr>
      <w:r>
        <w:rPr>
          <w:szCs w:val="20"/>
        </w:rPr>
        <w:t>3) Ф3 - здания организаций по обслуживанию населения, в том числе:</w:t>
      </w:r>
    </w:p>
    <w:p w:rsidR="006C1E0E" w:rsidRDefault="006C1E0E">
      <w:pPr>
        <w:widowControl w:val="0"/>
        <w:autoSpaceDE w:val="0"/>
        <w:autoSpaceDN w:val="0"/>
        <w:adjustRightInd w:val="0"/>
        <w:ind w:firstLine="284"/>
        <w:jc w:val="both"/>
        <w:rPr>
          <w:szCs w:val="20"/>
        </w:rPr>
      </w:pPr>
      <w:r>
        <w:rPr>
          <w:szCs w:val="20"/>
        </w:rPr>
        <w:t>а) Ф3.1 - здания организаций торговли;</w:t>
      </w:r>
    </w:p>
    <w:p w:rsidR="006C1E0E" w:rsidRDefault="006C1E0E">
      <w:pPr>
        <w:widowControl w:val="0"/>
        <w:autoSpaceDE w:val="0"/>
        <w:autoSpaceDN w:val="0"/>
        <w:adjustRightInd w:val="0"/>
        <w:ind w:firstLine="284"/>
        <w:jc w:val="both"/>
        <w:rPr>
          <w:szCs w:val="20"/>
        </w:rPr>
      </w:pPr>
      <w:r>
        <w:rPr>
          <w:szCs w:val="20"/>
        </w:rPr>
        <w:t>б) Ф3.2 - здания организаций общественного питания;</w:t>
      </w:r>
    </w:p>
    <w:p w:rsidR="006C1E0E" w:rsidRDefault="006C1E0E">
      <w:pPr>
        <w:widowControl w:val="0"/>
        <w:autoSpaceDE w:val="0"/>
        <w:autoSpaceDN w:val="0"/>
        <w:adjustRightInd w:val="0"/>
        <w:ind w:firstLine="284"/>
        <w:jc w:val="both"/>
        <w:rPr>
          <w:szCs w:val="20"/>
        </w:rPr>
      </w:pPr>
      <w:r>
        <w:rPr>
          <w:szCs w:val="20"/>
        </w:rPr>
        <w:t>в) Ф3.3 - вокзалы;</w:t>
      </w:r>
    </w:p>
    <w:p w:rsidR="006C1E0E" w:rsidRDefault="006C1E0E">
      <w:pPr>
        <w:widowControl w:val="0"/>
        <w:autoSpaceDE w:val="0"/>
        <w:autoSpaceDN w:val="0"/>
        <w:adjustRightInd w:val="0"/>
        <w:ind w:firstLine="284"/>
        <w:jc w:val="both"/>
        <w:rPr>
          <w:szCs w:val="20"/>
        </w:rPr>
      </w:pPr>
      <w:r>
        <w:rPr>
          <w:szCs w:val="20"/>
        </w:rPr>
        <w:t>г) Ф3.4 - поликлиники и амбулатории;</w:t>
      </w:r>
    </w:p>
    <w:p w:rsidR="006C1E0E" w:rsidRDefault="006C1E0E">
      <w:pPr>
        <w:widowControl w:val="0"/>
        <w:autoSpaceDE w:val="0"/>
        <w:autoSpaceDN w:val="0"/>
        <w:adjustRightInd w:val="0"/>
        <w:ind w:firstLine="284"/>
        <w:jc w:val="both"/>
        <w:rPr>
          <w:szCs w:val="20"/>
        </w:rPr>
      </w:pPr>
      <w:r>
        <w:rPr>
          <w:szCs w:val="20"/>
        </w:rPr>
        <w:t>д) Ф3.5 - помещения для посетителей организаций бытового и коммунального обслуживания с нерасчетным числом посадочных мест для посетителей;</w:t>
      </w:r>
    </w:p>
    <w:p w:rsidR="006C1E0E" w:rsidRDefault="006C1E0E">
      <w:pPr>
        <w:widowControl w:val="0"/>
        <w:autoSpaceDE w:val="0"/>
        <w:autoSpaceDN w:val="0"/>
        <w:adjustRightInd w:val="0"/>
        <w:ind w:firstLine="284"/>
        <w:jc w:val="both"/>
        <w:rPr>
          <w:szCs w:val="20"/>
        </w:rPr>
      </w:pPr>
      <w:r>
        <w:rPr>
          <w:szCs w:val="20"/>
        </w:rP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6C1E0E" w:rsidRDefault="006C1E0E">
      <w:pPr>
        <w:widowControl w:val="0"/>
        <w:autoSpaceDE w:val="0"/>
        <w:autoSpaceDN w:val="0"/>
        <w:adjustRightInd w:val="0"/>
        <w:ind w:firstLine="284"/>
        <w:jc w:val="both"/>
        <w:rPr>
          <w:szCs w:val="20"/>
        </w:rPr>
      </w:pPr>
      <w:r>
        <w:rPr>
          <w:szCs w:val="20"/>
        </w:rPr>
        <w:t>4) Ф4 - здания научных и образовательных учреждений, научных и проектных организаций, органов управления учреждений, в том числе:</w:t>
      </w:r>
    </w:p>
    <w:p w:rsidR="006C1E0E" w:rsidRDefault="006C1E0E">
      <w:pPr>
        <w:widowControl w:val="0"/>
        <w:autoSpaceDE w:val="0"/>
        <w:autoSpaceDN w:val="0"/>
        <w:adjustRightInd w:val="0"/>
        <w:ind w:firstLine="284"/>
        <w:jc w:val="both"/>
        <w:rPr>
          <w:szCs w:val="20"/>
        </w:rPr>
      </w:pPr>
      <w:r>
        <w:rPr>
          <w:szCs w:val="20"/>
        </w:rPr>
        <w:t>а) Ф4.1 -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6C1E0E" w:rsidRDefault="006C1E0E">
      <w:pPr>
        <w:widowControl w:val="0"/>
        <w:autoSpaceDE w:val="0"/>
        <w:autoSpaceDN w:val="0"/>
        <w:adjustRightInd w:val="0"/>
        <w:ind w:firstLine="284"/>
        <w:jc w:val="both"/>
        <w:rPr>
          <w:szCs w:val="20"/>
        </w:rPr>
      </w:pPr>
      <w:r>
        <w:rPr>
          <w:szCs w:val="20"/>
        </w:rPr>
        <w:t>б) Ф4.2 -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6C1E0E" w:rsidRDefault="006C1E0E">
      <w:pPr>
        <w:widowControl w:val="0"/>
        <w:autoSpaceDE w:val="0"/>
        <w:autoSpaceDN w:val="0"/>
        <w:adjustRightInd w:val="0"/>
        <w:ind w:firstLine="284"/>
        <w:jc w:val="both"/>
        <w:rPr>
          <w:szCs w:val="20"/>
        </w:rPr>
      </w:pPr>
      <w:r>
        <w:rPr>
          <w:szCs w:val="20"/>
        </w:rP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6C1E0E" w:rsidRDefault="006C1E0E">
      <w:pPr>
        <w:widowControl w:val="0"/>
        <w:autoSpaceDE w:val="0"/>
        <w:autoSpaceDN w:val="0"/>
        <w:adjustRightInd w:val="0"/>
        <w:ind w:firstLine="284"/>
        <w:jc w:val="both"/>
        <w:rPr>
          <w:szCs w:val="20"/>
        </w:rPr>
      </w:pPr>
      <w:r>
        <w:rPr>
          <w:szCs w:val="20"/>
        </w:rPr>
        <w:t>г) Ф4.4 - здания пожарных депо;</w:t>
      </w:r>
    </w:p>
    <w:p w:rsidR="006C1E0E" w:rsidRDefault="006C1E0E">
      <w:pPr>
        <w:widowControl w:val="0"/>
        <w:autoSpaceDE w:val="0"/>
        <w:autoSpaceDN w:val="0"/>
        <w:adjustRightInd w:val="0"/>
        <w:ind w:firstLine="284"/>
        <w:jc w:val="both"/>
        <w:rPr>
          <w:szCs w:val="20"/>
        </w:rPr>
      </w:pPr>
      <w:r>
        <w:rPr>
          <w:szCs w:val="20"/>
        </w:rPr>
        <w:t>5) Ф5 - здания производственного или складского назначения, в том числе:</w:t>
      </w:r>
    </w:p>
    <w:p w:rsidR="006C1E0E" w:rsidRDefault="006C1E0E">
      <w:pPr>
        <w:widowControl w:val="0"/>
        <w:autoSpaceDE w:val="0"/>
        <w:autoSpaceDN w:val="0"/>
        <w:adjustRightInd w:val="0"/>
        <w:ind w:firstLine="284"/>
        <w:jc w:val="both"/>
        <w:rPr>
          <w:szCs w:val="20"/>
        </w:rPr>
      </w:pPr>
      <w:r>
        <w:rPr>
          <w:szCs w:val="20"/>
        </w:rPr>
        <w:t>а) Ф5.1 - производственные здания, сооружения, строения, производственные и лабораторные помещения, мастерские;</w:t>
      </w:r>
    </w:p>
    <w:p w:rsidR="006C1E0E" w:rsidRDefault="006C1E0E">
      <w:pPr>
        <w:widowControl w:val="0"/>
        <w:autoSpaceDE w:val="0"/>
        <w:autoSpaceDN w:val="0"/>
        <w:adjustRightInd w:val="0"/>
        <w:ind w:firstLine="284"/>
        <w:jc w:val="both"/>
        <w:rPr>
          <w:szCs w:val="20"/>
        </w:rPr>
      </w:pPr>
      <w:r>
        <w:rPr>
          <w:szCs w:val="20"/>
        </w:rPr>
        <w:t>б) Ф5.2 - складские здания, сооружения, строения, стоянки для автомобилей без технического обслуживания и ремонта, книгохранилища, архивы, складские помещения;</w:t>
      </w:r>
    </w:p>
    <w:p w:rsidR="006C1E0E" w:rsidRDefault="006C1E0E">
      <w:pPr>
        <w:widowControl w:val="0"/>
        <w:autoSpaceDE w:val="0"/>
        <w:autoSpaceDN w:val="0"/>
        <w:adjustRightInd w:val="0"/>
        <w:ind w:firstLine="284"/>
        <w:jc w:val="both"/>
        <w:rPr>
          <w:szCs w:val="20"/>
        </w:rPr>
      </w:pPr>
      <w:r>
        <w:rPr>
          <w:szCs w:val="20"/>
        </w:rPr>
        <w:t>в) Ф5.3 - здания сельскохозяйственного назначения.</w:t>
      </w:r>
    </w:p>
    <w:p w:rsidR="006C1E0E" w:rsidRDefault="006C1E0E">
      <w:pPr>
        <w:widowControl w:val="0"/>
        <w:autoSpaceDE w:val="0"/>
        <w:autoSpaceDN w:val="0"/>
        <w:adjustRightInd w:val="0"/>
        <w:ind w:firstLine="284"/>
        <w:jc w:val="both"/>
        <w:rPr>
          <w:szCs w:val="20"/>
        </w:rPr>
      </w:pPr>
      <w:r>
        <w:rPr>
          <w:szCs w:val="20"/>
        </w:rPr>
        <w:t>2. Правила отнесения зданий, сооружений, строений и пожарных отсеков к классам по конструктивной пожарной опасности определяются в нормативных документах по пожарной безопасности.</w:t>
      </w:r>
    </w:p>
    <w:p w:rsidR="006C1E0E" w:rsidRDefault="006C1E0E">
      <w:pPr>
        <w:pStyle w:val="3"/>
        <w:spacing w:before="120" w:after="120"/>
        <w:jc w:val="center"/>
        <w:rPr>
          <w:rFonts w:ascii="Times New Roman" w:hAnsi="Times New Roman" w:cs="Times New Roman"/>
          <w:sz w:val="24"/>
        </w:rPr>
      </w:pPr>
      <w:bookmarkStart w:id="132" w:name="_Toc205708424"/>
      <w:bookmarkStart w:id="133" w:name="_Toc205708621"/>
      <w:bookmarkStart w:id="134" w:name="_Toc205710517"/>
      <w:r>
        <w:rPr>
          <w:rFonts w:ascii="Times New Roman" w:hAnsi="Times New Roman" w:cs="Times New Roman"/>
          <w:sz w:val="24"/>
        </w:rPr>
        <w:t>Статья 33. Классификация зданий пожарных депо</w:t>
      </w:r>
      <w:bookmarkEnd w:id="132"/>
      <w:bookmarkEnd w:id="133"/>
      <w:bookmarkEnd w:id="134"/>
    </w:p>
    <w:p w:rsidR="006C1E0E" w:rsidRDefault="006C1E0E">
      <w:pPr>
        <w:widowControl w:val="0"/>
        <w:autoSpaceDE w:val="0"/>
        <w:autoSpaceDN w:val="0"/>
        <w:adjustRightInd w:val="0"/>
        <w:ind w:firstLine="284"/>
        <w:jc w:val="both"/>
        <w:rPr>
          <w:szCs w:val="20"/>
        </w:rPr>
      </w:pPr>
      <w:r>
        <w:rPr>
          <w:szCs w:val="20"/>
        </w:rP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6C1E0E" w:rsidRDefault="006C1E0E">
      <w:pPr>
        <w:widowControl w:val="0"/>
        <w:autoSpaceDE w:val="0"/>
        <w:autoSpaceDN w:val="0"/>
        <w:adjustRightInd w:val="0"/>
        <w:ind w:firstLine="284"/>
        <w:jc w:val="both"/>
        <w:rPr>
          <w:szCs w:val="20"/>
        </w:rPr>
      </w:pPr>
      <w:r>
        <w:rPr>
          <w:szCs w:val="20"/>
        </w:rPr>
        <w:t>1) I - пожарные депо на 6, 8, 10 и 12 автомобилей для охраны городских поселений;</w:t>
      </w:r>
    </w:p>
    <w:p w:rsidR="006C1E0E" w:rsidRDefault="006C1E0E">
      <w:pPr>
        <w:widowControl w:val="0"/>
        <w:autoSpaceDE w:val="0"/>
        <w:autoSpaceDN w:val="0"/>
        <w:adjustRightInd w:val="0"/>
        <w:ind w:firstLine="284"/>
        <w:jc w:val="both"/>
        <w:rPr>
          <w:szCs w:val="20"/>
        </w:rPr>
      </w:pPr>
      <w:r>
        <w:rPr>
          <w:szCs w:val="20"/>
        </w:rPr>
        <w:t>2) II - пожарные депо на 2, 4 и 6 автомобилей для охраны городских поселений;</w:t>
      </w:r>
    </w:p>
    <w:p w:rsidR="006C1E0E" w:rsidRDefault="006C1E0E">
      <w:pPr>
        <w:widowControl w:val="0"/>
        <w:autoSpaceDE w:val="0"/>
        <w:autoSpaceDN w:val="0"/>
        <w:adjustRightInd w:val="0"/>
        <w:ind w:firstLine="284"/>
        <w:jc w:val="both"/>
        <w:rPr>
          <w:szCs w:val="20"/>
        </w:rPr>
      </w:pPr>
      <w:r>
        <w:rPr>
          <w:szCs w:val="20"/>
        </w:rPr>
        <w:t>3) III - пожарные депо на 6, 8, 10 и 12 автомобилей для охраны организаций;</w:t>
      </w:r>
    </w:p>
    <w:p w:rsidR="006C1E0E" w:rsidRDefault="006C1E0E">
      <w:pPr>
        <w:widowControl w:val="0"/>
        <w:autoSpaceDE w:val="0"/>
        <w:autoSpaceDN w:val="0"/>
        <w:adjustRightInd w:val="0"/>
        <w:ind w:firstLine="284"/>
        <w:jc w:val="both"/>
        <w:rPr>
          <w:szCs w:val="20"/>
        </w:rPr>
      </w:pPr>
      <w:r>
        <w:rPr>
          <w:szCs w:val="20"/>
        </w:rPr>
        <w:t>4) IV - пожарные депо на 2, 4 и 6 автомобилей для охраны организаций;</w:t>
      </w:r>
    </w:p>
    <w:p w:rsidR="006C1E0E" w:rsidRDefault="006C1E0E">
      <w:pPr>
        <w:widowControl w:val="0"/>
        <w:autoSpaceDE w:val="0"/>
        <w:autoSpaceDN w:val="0"/>
        <w:adjustRightInd w:val="0"/>
        <w:ind w:firstLine="284"/>
        <w:jc w:val="both"/>
        <w:rPr>
          <w:szCs w:val="20"/>
        </w:rPr>
      </w:pPr>
      <w:r>
        <w:rPr>
          <w:szCs w:val="20"/>
        </w:rPr>
        <w:t>5) V - пожарные депо на 1, 2, 3 и 4 автомобиля для охраны сельских поселений.</w:t>
      </w:r>
    </w:p>
    <w:p w:rsidR="006C1E0E" w:rsidRDefault="006C1E0E">
      <w:pPr>
        <w:widowControl w:val="0"/>
        <w:autoSpaceDE w:val="0"/>
        <w:autoSpaceDN w:val="0"/>
        <w:adjustRightInd w:val="0"/>
        <w:ind w:firstLine="284"/>
        <w:jc w:val="both"/>
        <w:rPr>
          <w:szCs w:val="20"/>
        </w:rPr>
      </w:pPr>
      <w:r>
        <w:rPr>
          <w:szCs w:val="20"/>
        </w:rP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6C1E0E" w:rsidRDefault="006C1E0E">
      <w:pPr>
        <w:pStyle w:val="2"/>
        <w:spacing w:before="120" w:after="120"/>
        <w:jc w:val="center"/>
        <w:rPr>
          <w:rFonts w:ascii="Times New Roman" w:hAnsi="Times New Roman" w:cs="Times New Roman"/>
          <w:i w:val="0"/>
          <w:iCs w:val="0"/>
          <w:sz w:val="24"/>
        </w:rPr>
      </w:pPr>
      <w:bookmarkStart w:id="135" w:name="_Toc205708425"/>
      <w:bookmarkStart w:id="136" w:name="_Toc205708622"/>
      <w:bookmarkStart w:id="137" w:name="_Toc205710518"/>
      <w:r>
        <w:rPr>
          <w:rFonts w:ascii="Times New Roman" w:hAnsi="Times New Roman" w:cs="Times New Roman"/>
          <w:i w:val="0"/>
          <w:iCs w:val="0"/>
          <w:sz w:val="24"/>
        </w:rPr>
        <w:t>Глава 10. Пожарно-техническая классификация строительных конструкций и противопожарных преград</w:t>
      </w:r>
      <w:bookmarkEnd w:id="135"/>
      <w:bookmarkEnd w:id="136"/>
      <w:bookmarkEnd w:id="137"/>
    </w:p>
    <w:p w:rsidR="006C1E0E" w:rsidRDefault="006C1E0E">
      <w:pPr>
        <w:pStyle w:val="3"/>
        <w:spacing w:before="120" w:after="120"/>
        <w:jc w:val="center"/>
        <w:rPr>
          <w:rFonts w:ascii="Times New Roman" w:hAnsi="Times New Roman" w:cs="Times New Roman"/>
          <w:sz w:val="24"/>
        </w:rPr>
      </w:pPr>
      <w:bookmarkStart w:id="138" w:name="_Toc205708426"/>
      <w:bookmarkStart w:id="139" w:name="_Toc205708623"/>
      <w:bookmarkStart w:id="140" w:name="_Toc205710519"/>
      <w:r>
        <w:rPr>
          <w:rFonts w:ascii="Times New Roman" w:hAnsi="Times New Roman" w:cs="Times New Roman"/>
          <w:sz w:val="24"/>
        </w:rPr>
        <w:t>Статья 34. Цель классификации</w:t>
      </w:r>
      <w:bookmarkEnd w:id="138"/>
      <w:bookmarkEnd w:id="139"/>
      <w:bookmarkEnd w:id="140"/>
    </w:p>
    <w:p w:rsidR="006C1E0E" w:rsidRDefault="006C1E0E">
      <w:pPr>
        <w:widowControl w:val="0"/>
        <w:autoSpaceDE w:val="0"/>
        <w:autoSpaceDN w:val="0"/>
        <w:adjustRightInd w:val="0"/>
        <w:ind w:firstLine="284"/>
        <w:jc w:val="both"/>
        <w:rPr>
          <w:szCs w:val="20"/>
        </w:rPr>
      </w:pPr>
      <w:r>
        <w:rPr>
          <w:szCs w:val="20"/>
        </w:rPr>
        <w:t>1. Строительные конструкции классифицируются по огнестойкости для установления возможности их применения в зданиях, сооружениях, строениях и пожарных отсеках определенной степени огнестойкости или для определения степени огнестойкости зданий, сооружений, строений и пожарных отсеков.</w:t>
      </w:r>
    </w:p>
    <w:p w:rsidR="006C1E0E" w:rsidRDefault="006C1E0E">
      <w:pPr>
        <w:widowControl w:val="0"/>
        <w:autoSpaceDE w:val="0"/>
        <w:autoSpaceDN w:val="0"/>
        <w:adjustRightInd w:val="0"/>
        <w:ind w:firstLine="284"/>
        <w:jc w:val="both"/>
        <w:rPr>
          <w:szCs w:val="20"/>
        </w:rPr>
      </w:pPr>
      <w:r>
        <w:rPr>
          <w:szCs w:val="20"/>
        </w:rP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6C1E0E" w:rsidRDefault="006C1E0E">
      <w:pPr>
        <w:widowControl w:val="0"/>
        <w:autoSpaceDE w:val="0"/>
        <w:autoSpaceDN w:val="0"/>
        <w:adjustRightInd w:val="0"/>
        <w:ind w:firstLine="284"/>
        <w:jc w:val="both"/>
        <w:rPr>
          <w:szCs w:val="20"/>
        </w:rPr>
      </w:pPr>
      <w:r>
        <w:rPr>
          <w:szCs w:val="20"/>
        </w:rP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6C1E0E" w:rsidRDefault="006C1E0E">
      <w:pPr>
        <w:pStyle w:val="3"/>
        <w:spacing w:before="120" w:after="120"/>
        <w:jc w:val="center"/>
        <w:rPr>
          <w:rFonts w:ascii="Times New Roman" w:hAnsi="Times New Roman" w:cs="Times New Roman"/>
          <w:sz w:val="24"/>
        </w:rPr>
      </w:pPr>
      <w:bookmarkStart w:id="141" w:name="_Toc205708427"/>
      <w:bookmarkStart w:id="142" w:name="_Toc205708624"/>
      <w:bookmarkStart w:id="143" w:name="_Toc205710520"/>
      <w:r>
        <w:rPr>
          <w:rFonts w:ascii="Times New Roman" w:hAnsi="Times New Roman" w:cs="Times New Roman"/>
          <w:sz w:val="24"/>
        </w:rPr>
        <w:t>Статья 35. Классификация строительных конструкций по огнестойкости</w:t>
      </w:r>
      <w:bookmarkEnd w:id="141"/>
      <w:bookmarkEnd w:id="142"/>
      <w:bookmarkEnd w:id="143"/>
    </w:p>
    <w:p w:rsidR="006C1E0E" w:rsidRDefault="006C1E0E">
      <w:pPr>
        <w:widowControl w:val="0"/>
        <w:autoSpaceDE w:val="0"/>
        <w:autoSpaceDN w:val="0"/>
        <w:adjustRightInd w:val="0"/>
        <w:ind w:firstLine="284"/>
        <w:jc w:val="both"/>
        <w:rPr>
          <w:szCs w:val="20"/>
        </w:rPr>
      </w:pPr>
      <w:r>
        <w:rPr>
          <w:szCs w:val="20"/>
        </w:rPr>
        <w:t>1. Строительные конструкции зданий, сооружений и строений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6C1E0E" w:rsidRDefault="006C1E0E">
      <w:pPr>
        <w:widowControl w:val="0"/>
        <w:autoSpaceDE w:val="0"/>
        <w:autoSpaceDN w:val="0"/>
        <w:adjustRightInd w:val="0"/>
        <w:ind w:firstLine="284"/>
        <w:jc w:val="both"/>
        <w:rPr>
          <w:szCs w:val="20"/>
        </w:rPr>
      </w:pPr>
      <w:r>
        <w:rPr>
          <w:szCs w:val="20"/>
        </w:rPr>
        <w:t>1) ненормируемый;</w:t>
      </w:r>
    </w:p>
    <w:p w:rsidR="006C1E0E" w:rsidRDefault="006C1E0E">
      <w:pPr>
        <w:widowControl w:val="0"/>
        <w:autoSpaceDE w:val="0"/>
        <w:autoSpaceDN w:val="0"/>
        <w:adjustRightInd w:val="0"/>
        <w:ind w:firstLine="284"/>
        <w:jc w:val="both"/>
        <w:rPr>
          <w:szCs w:val="20"/>
        </w:rPr>
      </w:pPr>
      <w:r>
        <w:rPr>
          <w:szCs w:val="20"/>
        </w:rPr>
        <w:t>2) не менее 15 минут;</w:t>
      </w:r>
    </w:p>
    <w:p w:rsidR="006C1E0E" w:rsidRDefault="006C1E0E">
      <w:pPr>
        <w:widowControl w:val="0"/>
        <w:autoSpaceDE w:val="0"/>
        <w:autoSpaceDN w:val="0"/>
        <w:adjustRightInd w:val="0"/>
        <w:ind w:firstLine="284"/>
        <w:jc w:val="both"/>
        <w:rPr>
          <w:szCs w:val="20"/>
        </w:rPr>
      </w:pPr>
      <w:r>
        <w:rPr>
          <w:szCs w:val="20"/>
        </w:rPr>
        <w:t>3) не менее 30 минут;</w:t>
      </w:r>
    </w:p>
    <w:p w:rsidR="006C1E0E" w:rsidRDefault="006C1E0E">
      <w:pPr>
        <w:widowControl w:val="0"/>
        <w:autoSpaceDE w:val="0"/>
        <w:autoSpaceDN w:val="0"/>
        <w:adjustRightInd w:val="0"/>
        <w:ind w:firstLine="284"/>
        <w:jc w:val="both"/>
        <w:rPr>
          <w:szCs w:val="20"/>
        </w:rPr>
      </w:pPr>
      <w:r>
        <w:rPr>
          <w:szCs w:val="20"/>
        </w:rPr>
        <w:t>4) не менее 45 минут;</w:t>
      </w:r>
    </w:p>
    <w:p w:rsidR="006C1E0E" w:rsidRDefault="006C1E0E">
      <w:pPr>
        <w:widowControl w:val="0"/>
        <w:autoSpaceDE w:val="0"/>
        <w:autoSpaceDN w:val="0"/>
        <w:adjustRightInd w:val="0"/>
        <w:ind w:firstLine="284"/>
        <w:jc w:val="both"/>
        <w:rPr>
          <w:szCs w:val="20"/>
        </w:rPr>
      </w:pPr>
      <w:r>
        <w:rPr>
          <w:szCs w:val="20"/>
        </w:rPr>
        <w:t>5) не менее 60 минут;</w:t>
      </w:r>
    </w:p>
    <w:p w:rsidR="006C1E0E" w:rsidRDefault="006C1E0E">
      <w:pPr>
        <w:widowControl w:val="0"/>
        <w:autoSpaceDE w:val="0"/>
        <w:autoSpaceDN w:val="0"/>
        <w:adjustRightInd w:val="0"/>
        <w:ind w:firstLine="284"/>
        <w:jc w:val="both"/>
        <w:rPr>
          <w:szCs w:val="20"/>
        </w:rPr>
      </w:pPr>
      <w:r>
        <w:rPr>
          <w:szCs w:val="20"/>
        </w:rPr>
        <w:t>6) не менее 90 минут;</w:t>
      </w:r>
    </w:p>
    <w:p w:rsidR="006C1E0E" w:rsidRDefault="006C1E0E">
      <w:pPr>
        <w:widowControl w:val="0"/>
        <w:autoSpaceDE w:val="0"/>
        <w:autoSpaceDN w:val="0"/>
        <w:adjustRightInd w:val="0"/>
        <w:ind w:firstLine="284"/>
        <w:jc w:val="both"/>
        <w:rPr>
          <w:szCs w:val="20"/>
        </w:rPr>
      </w:pPr>
      <w:r>
        <w:rPr>
          <w:szCs w:val="20"/>
        </w:rPr>
        <w:t>7) не менее 120 минут;</w:t>
      </w:r>
    </w:p>
    <w:p w:rsidR="006C1E0E" w:rsidRDefault="006C1E0E">
      <w:pPr>
        <w:widowControl w:val="0"/>
        <w:autoSpaceDE w:val="0"/>
        <w:autoSpaceDN w:val="0"/>
        <w:adjustRightInd w:val="0"/>
        <w:ind w:firstLine="284"/>
        <w:jc w:val="both"/>
        <w:rPr>
          <w:szCs w:val="20"/>
        </w:rPr>
      </w:pPr>
      <w:r>
        <w:rPr>
          <w:szCs w:val="20"/>
        </w:rPr>
        <w:t>8) не менее 150 минут;</w:t>
      </w:r>
    </w:p>
    <w:p w:rsidR="006C1E0E" w:rsidRDefault="006C1E0E">
      <w:pPr>
        <w:widowControl w:val="0"/>
        <w:autoSpaceDE w:val="0"/>
        <w:autoSpaceDN w:val="0"/>
        <w:adjustRightInd w:val="0"/>
        <w:ind w:firstLine="284"/>
        <w:jc w:val="both"/>
        <w:rPr>
          <w:szCs w:val="20"/>
        </w:rPr>
      </w:pPr>
      <w:r>
        <w:rPr>
          <w:szCs w:val="20"/>
        </w:rPr>
        <w:t>9) не менее 180 минут;</w:t>
      </w:r>
    </w:p>
    <w:p w:rsidR="006C1E0E" w:rsidRDefault="006C1E0E">
      <w:pPr>
        <w:widowControl w:val="0"/>
        <w:autoSpaceDE w:val="0"/>
        <w:autoSpaceDN w:val="0"/>
        <w:adjustRightInd w:val="0"/>
        <w:ind w:firstLine="284"/>
        <w:jc w:val="both"/>
        <w:rPr>
          <w:szCs w:val="20"/>
        </w:rPr>
      </w:pPr>
      <w:r>
        <w:rPr>
          <w:szCs w:val="20"/>
        </w:rPr>
        <w:t>10) не менее 240 минут;</w:t>
      </w:r>
    </w:p>
    <w:p w:rsidR="006C1E0E" w:rsidRDefault="006C1E0E">
      <w:pPr>
        <w:widowControl w:val="0"/>
        <w:autoSpaceDE w:val="0"/>
        <w:autoSpaceDN w:val="0"/>
        <w:adjustRightInd w:val="0"/>
        <w:ind w:firstLine="284"/>
        <w:jc w:val="both"/>
        <w:rPr>
          <w:szCs w:val="20"/>
        </w:rPr>
      </w:pPr>
      <w:r>
        <w:rPr>
          <w:szCs w:val="20"/>
        </w:rPr>
        <w:t>11) не менее 360 минут.</w:t>
      </w:r>
    </w:p>
    <w:p w:rsidR="006C1E0E" w:rsidRDefault="006C1E0E">
      <w:pPr>
        <w:widowControl w:val="0"/>
        <w:autoSpaceDE w:val="0"/>
        <w:autoSpaceDN w:val="0"/>
        <w:adjustRightInd w:val="0"/>
        <w:ind w:firstLine="284"/>
        <w:jc w:val="both"/>
        <w:rPr>
          <w:szCs w:val="20"/>
        </w:rPr>
      </w:pPr>
      <w:r>
        <w:rPr>
          <w:szCs w:val="20"/>
        </w:rP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6C1E0E" w:rsidRDefault="006C1E0E">
      <w:pPr>
        <w:widowControl w:val="0"/>
        <w:autoSpaceDE w:val="0"/>
        <w:autoSpaceDN w:val="0"/>
        <w:adjustRightInd w:val="0"/>
        <w:ind w:firstLine="284"/>
        <w:jc w:val="both"/>
        <w:rPr>
          <w:szCs w:val="20"/>
        </w:rPr>
      </w:pPr>
      <w:r>
        <w:rPr>
          <w:szCs w:val="20"/>
        </w:rPr>
        <w:t>1) потеря несущей способности (R);</w:t>
      </w:r>
    </w:p>
    <w:p w:rsidR="006C1E0E" w:rsidRDefault="006C1E0E">
      <w:pPr>
        <w:widowControl w:val="0"/>
        <w:autoSpaceDE w:val="0"/>
        <w:autoSpaceDN w:val="0"/>
        <w:adjustRightInd w:val="0"/>
        <w:ind w:firstLine="284"/>
        <w:jc w:val="both"/>
        <w:rPr>
          <w:szCs w:val="20"/>
        </w:rPr>
      </w:pPr>
      <w:r>
        <w:rPr>
          <w:szCs w:val="20"/>
        </w:rPr>
        <w:t>2) потеря целостности (Е);</w:t>
      </w:r>
    </w:p>
    <w:p w:rsidR="006C1E0E" w:rsidRDefault="006C1E0E">
      <w:pPr>
        <w:widowControl w:val="0"/>
        <w:autoSpaceDE w:val="0"/>
        <w:autoSpaceDN w:val="0"/>
        <w:adjustRightInd w:val="0"/>
        <w:ind w:firstLine="284"/>
        <w:jc w:val="both"/>
        <w:rPr>
          <w:szCs w:val="20"/>
        </w:rPr>
      </w:pPr>
      <w:r>
        <w:rPr>
          <w:szCs w:val="20"/>
        </w:rP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6C1E0E" w:rsidRDefault="006C1E0E">
      <w:pPr>
        <w:widowControl w:val="0"/>
        <w:autoSpaceDE w:val="0"/>
        <w:autoSpaceDN w:val="0"/>
        <w:adjustRightInd w:val="0"/>
        <w:ind w:firstLine="284"/>
        <w:jc w:val="both"/>
        <w:rPr>
          <w:szCs w:val="20"/>
        </w:rPr>
      </w:pPr>
      <w:r>
        <w:rPr>
          <w:szCs w:val="20"/>
        </w:rPr>
        <w:t>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дымогазонепроницаемости (S).</w:t>
      </w:r>
    </w:p>
    <w:p w:rsidR="006C1E0E" w:rsidRDefault="006C1E0E">
      <w:pPr>
        <w:widowControl w:val="0"/>
        <w:autoSpaceDE w:val="0"/>
        <w:autoSpaceDN w:val="0"/>
        <w:adjustRightInd w:val="0"/>
        <w:ind w:firstLine="284"/>
        <w:jc w:val="both"/>
        <w:rPr>
          <w:szCs w:val="20"/>
        </w:rPr>
      </w:pPr>
      <w:r>
        <w:rPr>
          <w:szCs w:val="20"/>
        </w:rP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6C1E0E" w:rsidRDefault="006C1E0E">
      <w:pPr>
        <w:widowControl w:val="0"/>
        <w:autoSpaceDE w:val="0"/>
        <w:autoSpaceDN w:val="0"/>
        <w:adjustRightInd w:val="0"/>
        <w:ind w:firstLine="284"/>
        <w:jc w:val="both"/>
        <w:rPr>
          <w:szCs w:val="20"/>
        </w:rPr>
      </w:pPr>
      <w:r>
        <w:rPr>
          <w:szCs w:val="20"/>
        </w:rPr>
        <w:t>5. Условные обозначения пределов огнестойкости строительных конструкций содержат буквенные обозначения предельного состояния и группы.</w:t>
      </w:r>
    </w:p>
    <w:p w:rsidR="006C1E0E" w:rsidRDefault="006C1E0E">
      <w:pPr>
        <w:pStyle w:val="3"/>
        <w:spacing w:before="120" w:after="120"/>
        <w:jc w:val="center"/>
        <w:rPr>
          <w:rFonts w:ascii="Times New Roman" w:hAnsi="Times New Roman" w:cs="Times New Roman"/>
          <w:sz w:val="24"/>
        </w:rPr>
      </w:pPr>
      <w:bookmarkStart w:id="144" w:name="_Toc205708428"/>
      <w:bookmarkStart w:id="145" w:name="_Toc205708625"/>
      <w:bookmarkStart w:id="146" w:name="_Toc205710521"/>
      <w:r>
        <w:rPr>
          <w:rFonts w:ascii="Times New Roman" w:hAnsi="Times New Roman" w:cs="Times New Roman"/>
          <w:sz w:val="24"/>
        </w:rPr>
        <w:t>Статья 36. Классификация строительных конструкций по пожарной опасности</w:t>
      </w:r>
      <w:bookmarkEnd w:id="144"/>
      <w:bookmarkEnd w:id="145"/>
      <w:bookmarkEnd w:id="146"/>
    </w:p>
    <w:p w:rsidR="006C1E0E" w:rsidRDefault="006C1E0E">
      <w:pPr>
        <w:widowControl w:val="0"/>
        <w:autoSpaceDE w:val="0"/>
        <w:autoSpaceDN w:val="0"/>
        <w:adjustRightInd w:val="0"/>
        <w:ind w:firstLine="284"/>
        <w:jc w:val="both"/>
        <w:rPr>
          <w:szCs w:val="20"/>
        </w:rPr>
      </w:pPr>
      <w:r>
        <w:rPr>
          <w:szCs w:val="20"/>
        </w:rPr>
        <w:t>1. Строительные конструкции по пожарной опасности подразделяются на следующие классы:</w:t>
      </w:r>
    </w:p>
    <w:p w:rsidR="006C1E0E" w:rsidRDefault="006C1E0E">
      <w:pPr>
        <w:widowControl w:val="0"/>
        <w:autoSpaceDE w:val="0"/>
        <w:autoSpaceDN w:val="0"/>
        <w:adjustRightInd w:val="0"/>
        <w:ind w:firstLine="284"/>
        <w:jc w:val="both"/>
        <w:rPr>
          <w:szCs w:val="20"/>
        </w:rPr>
      </w:pPr>
      <w:r>
        <w:rPr>
          <w:szCs w:val="20"/>
        </w:rPr>
        <w:t>1) непожароопасные (К0);</w:t>
      </w:r>
    </w:p>
    <w:p w:rsidR="006C1E0E" w:rsidRDefault="006C1E0E">
      <w:pPr>
        <w:widowControl w:val="0"/>
        <w:autoSpaceDE w:val="0"/>
        <w:autoSpaceDN w:val="0"/>
        <w:adjustRightInd w:val="0"/>
        <w:ind w:firstLine="284"/>
        <w:jc w:val="both"/>
        <w:rPr>
          <w:szCs w:val="20"/>
        </w:rPr>
      </w:pPr>
      <w:r>
        <w:rPr>
          <w:szCs w:val="20"/>
        </w:rPr>
        <w:t>2) малопожароопасные (К1);</w:t>
      </w:r>
    </w:p>
    <w:p w:rsidR="006C1E0E" w:rsidRDefault="006C1E0E">
      <w:pPr>
        <w:widowControl w:val="0"/>
        <w:autoSpaceDE w:val="0"/>
        <w:autoSpaceDN w:val="0"/>
        <w:adjustRightInd w:val="0"/>
        <w:ind w:firstLine="284"/>
        <w:jc w:val="both"/>
        <w:rPr>
          <w:szCs w:val="20"/>
        </w:rPr>
      </w:pPr>
      <w:r>
        <w:rPr>
          <w:szCs w:val="20"/>
        </w:rPr>
        <w:t>3) умереннопожароопасные (К2);</w:t>
      </w:r>
    </w:p>
    <w:p w:rsidR="006C1E0E" w:rsidRDefault="006C1E0E">
      <w:pPr>
        <w:widowControl w:val="0"/>
        <w:autoSpaceDE w:val="0"/>
        <w:autoSpaceDN w:val="0"/>
        <w:adjustRightInd w:val="0"/>
        <w:ind w:firstLine="284"/>
        <w:jc w:val="both"/>
        <w:rPr>
          <w:szCs w:val="20"/>
        </w:rPr>
      </w:pPr>
      <w:r>
        <w:rPr>
          <w:szCs w:val="20"/>
        </w:rPr>
        <w:t>4) пожароопасные (К3).</w:t>
      </w:r>
    </w:p>
    <w:p w:rsidR="006C1E0E" w:rsidRDefault="006C1E0E">
      <w:pPr>
        <w:widowControl w:val="0"/>
        <w:autoSpaceDE w:val="0"/>
        <w:autoSpaceDN w:val="0"/>
        <w:adjustRightInd w:val="0"/>
        <w:ind w:firstLine="284"/>
        <w:jc w:val="both"/>
        <w:rPr>
          <w:szCs w:val="20"/>
        </w:rPr>
      </w:pPr>
      <w:r>
        <w:rPr>
          <w:szCs w:val="20"/>
        </w:rPr>
        <w:t xml:space="preserve">2. Класс пожарной опасности строительных конструкций определяется в соответствии с </w:t>
      </w:r>
      <w:hyperlink w:anchor="Т_6" w:tooltip="Порядок определения класса пожарной опасности строительных конструкций" w:history="1">
        <w:r>
          <w:rPr>
            <w:rStyle w:val="a3"/>
            <w:szCs w:val="20"/>
          </w:rPr>
          <w:t>таблицей 6</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147" w:name="_Toc205708429"/>
      <w:bookmarkStart w:id="148" w:name="_Toc205708626"/>
      <w:bookmarkStart w:id="149" w:name="_Toc205710522"/>
      <w:r>
        <w:rPr>
          <w:rFonts w:ascii="Times New Roman" w:hAnsi="Times New Roman" w:cs="Times New Roman"/>
          <w:sz w:val="24"/>
        </w:rPr>
        <w:t>Статья 37. Классификация противопожарных преград</w:t>
      </w:r>
      <w:bookmarkEnd w:id="147"/>
      <w:bookmarkEnd w:id="148"/>
      <w:bookmarkEnd w:id="149"/>
    </w:p>
    <w:p w:rsidR="006C1E0E" w:rsidRDefault="006C1E0E">
      <w:pPr>
        <w:widowControl w:val="0"/>
        <w:autoSpaceDE w:val="0"/>
        <w:autoSpaceDN w:val="0"/>
        <w:adjustRightInd w:val="0"/>
        <w:ind w:firstLine="284"/>
        <w:jc w:val="both"/>
        <w:rPr>
          <w:szCs w:val="20"/>
        </w:rPr>
      </w:pPr>
      <w:r>
        <w:rPr>
          <w:szCs w:val="20"/>
        </w:rP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6C1E0E" w:rsidRDefault="006C1E0E">
      <w:pPr>
        <w:widowControl w:val="0"/>
        <w:autoSpaceDE w:val="0"/>
        <w:autoSpaceDN w:val="0"/>
        <w:adjustRightInd w:val="0"/>
        <w:ind w:firstLine="284"/>
        <w:jc w:val="both"/>
        <w:rPr>
          <w:szCs w:val="20"/>
        </w:rPr>
      </w:pPr>
      <w:r>
        <w:rPr>
          <w:szCs w:val="20"/>
        </w:rPr>
        <w:t>1) противопожарные стены;</w:t>
      </w:r>
    </w:p>
    <w:p w:rsidR="006C1E0E" w:rsidRDefault="006C1E0E">
      <w:pPr>
        <w:widowControl w:val="0"/>
        <w:autoSpaceDE w:val="0"/>
        <w:autoSpaceDN w:val="0"/>
        <w:adjustRightInd w:val="0"/>
        <w:ind w:firstLine="284"/>
        <w:jc w:val="both"/>
        <w:rPr>
          <w:szCs w:val="20"/>
        </w:rPr>
      </w:pPr>
      <w:r>
        <w:rPr>
          <w:szCs w:val="20"/>
        </w:rPr>
        <w:t>2) противопожарные перегородки;</w:t>
      </w:r>
    </w:p>
    <w:p w:rsidR="006C1E0E" w:rsidRDefault="006C1E0E">
      <w:pPr>
        <w:widowControl w:val="0"/>
        <w:autoSpaceDE w:val="0"/>
        <w:autoSpaceDN w:val="0"/>
        <w:adjustRightInd w:val="0"/>
        <w:ind w:firstLine="284"/>
        <w:jc w:val="both"/>
        <w:rPr>
          <w:szCs w:val="20"/>
        </w:rPr>
      </w:pPr>
      <w:r>
        <w:rPr>
          <w:szCs w:val="20"/>
        </w:rPr>
        <w:t>3) противопожарные перекрытия;</w:t>
      </w:r>
    </w:p>
    <w:p w:rsidR="006C1E0E" w:rsidRDefault="006C1E0E">
      <w:pPr>
        <w:widowControl w:val="0"/>
        <w:autoSpaceDE w:val="0"/>
        <w:autoSpaceDN w:val="0"/>
        <w:adjustRightInd w:val="0"/>
        <w:ind w:firstLine="284"/>
        <w:jc w:val="both"/>
        <w:rPr>
          <w:szCs w:val="20"/>
        </w:rPr>
      </w:pPr>
      <w:r>
        <w:rPr>
          <w:szCs w:val="20"/>
        </w:rPr>
        <w:t>4) противопожарные разрывы;</w:t>
      </w:r>
    </w:p>
    <w:p w:rsidR="006C1E0E" w:rsidRDefault="006C1E0E">
      <w:pPr>
        <w:widowControl w:val="0"/>
        <w:autoSpaceDE w:val="0"/>
        <w:autoSpaceDN w:val="0"/>
        <w:adjustRightInd w:val="0"/>
        <w:ind w:firstLine="284"/>
        <w:jc w:val="both"/>
        <w:rPr>
          <w:szCs w:val="20"/>
        </w:rPr>
      </w:pPr>
      <w:r>
        <w:rPr>
          <w:szCs w:val="20"/>
        </w:rPr>
        <w:t>5) противопожарные занавесы, шторы и экраны;</w:t>
      </w:r>
    </w:p>
    <w:p w:rsidR="006C1E0E" w:rsidRDefault="006C1E0E">
      <w:pPr>
        <w:widowControl w:val="0"/>
        <w:autoSpaceDE w:val="0"/>
        <w:autoSpaceDN w:val="0"/>
        <w:adjustRightInd w:val="0"/>
        <w:ind w:firstLine="284"/>
        <w:jc w:val="both"/>
        <w:rPr>
          <w:szCs w:val="20"/>
        </w:rPr>
      </w:pPr>
      <w:r>
        <w:rPr>
          <w:szCs w:val="20"/>
        </w:rPr>
        <w:t>6) противопожарные водяные завесы;</w:t>
      </w:r>
    </w:p>
    <w:p w:rsidR="006C1E0E" w:rsidRDefault="006C1E0E">
      <w:pPr>
        <w:widowControl w:val="0"/>
        <w:autoSpaceDE w:val="0"/>
        <w:autoSpaceDN w:val="0"/>
        <w:adjustRightInd w:val="0"/>
        <w:ind w:firstLine="284"/>
        <w:jc w:val="both"/>
        <w:rPr>
          <w:szCs w:val="20"/>
        </w:rPr>
      </w:pPr>
      <w:r>
        <w:rPr>
          <w:szCs w:val="20"/>
        </w:rPr>
        <w:t>7) противопожарные минерализованные полосы.</w:t>
      </w:r>
    </w:p>
    <w:p w:rsidR="006C1E0E" w:rsidRDefault="006C1E0E">
      <w:pPr>
        <w:widowControl w:val="0"/>
        <w:autoSpaceDE w:val="0"/>
        <w:autoSpaceDN w:val="0"/>
        <w:adjustRightInd w:val="0"/>
        <w:ind w:firstLine="284"/>
        <w:jc w:val="both"/>
        <w:rPr>
          <w:szCs w:val="20"/>
        </w:rPr>
      </w:pPr>
      <w:r>
        <w:rPr>
          <w:szCs w:val="20"/>
        </w:rP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6C1E0E" w:rsidRDefault="006C1E0E">
      <w:pPr>
        <w:widowControl w:val="0"/>
        <w:autoSpaceDE w:val="0"/>
        <w:autoSpaceDN w:val="0"/>
        <w:adjustRightInd w:val="0"/>
        <w:ind w:firstLine="284"/>
        <w:jc w:val="both"/>
        <w:rPr>
          <w:szCs w:val="20"/>
        </w:rPr>
      </w:pPr>
      <w:r>
        <w:rPr>
          <w:szCs w:val="20"/>
        </w:rPr>
        <w:t>1) стены 1-й или 2-й тип;</w:t>
      </w:r>
    </w:p>
    <w:p w:rsidR="006C1E0E" w:rsidRDefault="006C1E0E">
      <w:pPr>
        <w:widowControl w:val="0"/>
        <w:autoSpaceDE w:val="0"/>
        <w:autoSpaceDN w:val="0"/>
        <w:adjustRightInd w:val="0"/>
        <w:ind w:firstLine="284"/>
        <w:jc w:val="both"/>
        <w:rPr>
          <w:szCs w:val="20"/>
        </w:rPr>
      </w:pPr>
      <w:r>
        <w:rPr>
          <w:szCs w:val="20"/>
        </w:rPr>
        <w:t>2) перегородки 1-й или 2-й тип;</w:t>
      </w:r>
    </w:p>
    <w:p w:rsidR="006C1E0E" w:rsidRDefault="006C1E0E">
      <w:pPr>
        <w:widowControl w:val="0"/>
        <w:autoSpaceDE w:val="0"/>
        <w:autoSpaceDN w:val="0"/>
        <w:adjustRightInd w:val="0"/>
        <w:ind w:firstLine="284"/>
        <w:jc w:val="both"/>
        <w:rPr>
          <w:szCs w:val="20"/>
        </w:rPr>
      </w:pPr>
      <w:r>
        <w:rPr>
          <w:szCs w:val="20"/>
        </w:rPr>
        <w:t>3) перекрытия 1, 2, 3 или 4-й тип;</w:t>
      </w:r>
    </w:p>
    <w:p w:rsidR="006C1E0E" w:rsidRDefault="006C1E0E">
      <w:pPr>
        <w:widowControl w:val="0"/>
        <w:autoSpaceDE w:val="0"/>
        <w:autoSpaceDN w:val="0"/>
        <w:adjustRightInd w:val="0"/>
        <w:ind w:firstLine="284"/>
        <w:jc w:val="both"/>
        <w:rPr>
          <w:szCs w:val="20"/>
        </w:rPr>
      </w:pPr>
      <w:r>
        <w:rPr>
          <w:szCs w:val="20"/>
        </w:rPr>
        <w:t>4) двери, ворота, люки, клапаны, 1, 2 или 3-й тип; экраны, шторы</w:t>
      </w:r>
    </w:p>
    <w:p w:rsidR="006C1E0E" w:rsidRDefault="006C1E0E">
      <w:pPr>
        <w:widowControl w:val="0"/>
        <w:autoSpaceDE w:val="0"/>
        <w:autoSpaceDN w:val="0"/>
        <w:adjustRightInd w:val="0"/>
        <w:ind w:firstLine="284"/>
        <w:jc w:val="both"/>
        <w:rPr>
          <w:szCs w:val="20"/>
        </w:rPr>
      </w:pPr>
      <w:r>
        <w:rPr>
          <w:szCs w:val="20"/>
        </w:rPr>
        <w:t>5) окна 1, 2 или 3-й тип;</w:t>
      </w:r>
    </w:p>
    <w:p w:rsidR="006C1E0E" w:rsidRDefault="006C1E0E">
      <w:pPr>
        <w:widowControl w:val="0"/>
        <w:autoSpaceDE w:val="0"/>
        <w:autoSpaceDN w:val="0"/>
        <w:adjustRightInd w:val="0"/>
        <w:ind w:firstLine="284"/>
        <w:jc w:val="both"/>
        <w:rPr>
          <w:szCs w:val="20"/>
        </w:rPr>
      </w:pPr>
      <w:r>
        <w:rPr>
          <w:szCs w:val="20"/>
        </w:rPr>
        <w:t>6) занавесы 1-й тип;</w:t>
      </w:r>
    </w:p>
    <w:p w:rsidR="006C1E0E" w:rsidRDefault="006C1E0E">
      <w:pPr>
        <w:widowControl w:val="0"/>
        <w:autoSpaceDE w:val="0"/>
        <w:autoSpaceDN w:val="0"/>
        <w:adjustRightInd w:val="0"/>
        <w:ind w:firstLine="284"/>
        <w:jc w:val="both"/>
        <w:rPr>
          <w:szCs w:val="20"/>
        </w:rPr>
      </w:pPr>
      <w:r>
        <w:rPr>
          <w:szCs w:val="20"/>
        </w:rPr>
        <w:t>7) тамбур-шлюзы 1-й или 2-й тип.</w:t>
      </w:r>
    </w:p>
    <w:p w:rsidR="006C1E0E" w:rsidRDefault="006C1E0E">
      <w:pPr>
        <w:widowControl w:val="0"/>
        <w:autoSpaceDE w:val="0"/>
        <w:autoSpaceDN w:val="0"/>
        <w:adjustRightInd w:val="0"/>
        <w:ind w:firstLine="284"/>
        <w:jc w:val="both"/>
        <w:rPr>
          <w:szCs w:val="20"/>
        </w:rPr>
      </w:pPr>
      <w:r>
        <w:rPr>
          <w:szCs w:val="20"/>
        </w:rP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6C1E0E" w:rsidRDefault="006C1E0E">
      <w:pPr>
        <w:pStyle w:val="2"/>
        <w:spacing w:before="120" w:after="120"/>
        <w:jc w:val="center"/>
        <w:rPr>
          <w:rFonts w:ascii="Times New Roman" w:hAnsi="Times New Roman" w:cs="Times New Roman"/>
          <w:i w:val="0"/>
          <w:iCs w:val="0"/>
          <w:sz w:val="24"/>
        </w:rPr>
      </w:pPr>
      <w:bookmarkStart w:id="150" w:name="_Toc205708430"/>
      <w:bookmarkStart w:id="151" w:name="_Toc205708627"/>
      <w:bookmarkStart w:id="152" w:name="_Toc205710523"/>
      <w:r>
        <w:rPr>
          <w:rFonts w:ascii="Times New Roman" w:hAnsi="Times New Roman" w:cs="Times New Roman"/>
          <w:i w:val="0"/>
          <w:iCs w:val="0"/>
          <w:sz w:val="24"/>
        </w:rPr>
        <w:t>Глава 11. Пожарно-техническая классификация лестниц и лестничных клеток</w:t>
      </w:r>
      <w:bookmarkEnd w:id="150"/>
      <w:bookmarkEnd w:id="151"/>
      <w:bookmarkEnd w:id="152"/>
    </w:p>
    <w:p w:rsidR="006C1E0E" w:rsidRDefault="006C1E0E">
      <w:pPr>
        <w:pStyle w:val="3"/>
        <w:spacing w:before="120" w:after="120"/>
        <w:jc w:val="center"/>
        <w:rPr>
          <w:rFonts w:ascii="Times New Roman" w:hAnsi="Times New Roman" w:cs="Times New Roman"/>
          <w:sz w:val="24"/>
        </w:rPr>
      </w:pPr>
      <w:bookmarkStart w:id="153" w:name="_Toc205708431"/>
      <w:bookmarkStart w:id="154" w:name="_Toc205708628"/>
      <w:bookmarkStart w:id="155" w:name="_Toc205710524"/>
      <w:r>
        <w:rPr>
          <w:rFonts w:ascii="Times New Roman" w:hAnsi="Times New Roman" w:cs="Times New Roman"/>
          <w:sz w:val="24"/>
        </w:rPr>
        <w:t>Статья 38. Цель классификации</w:t>
      </w:r>
      <w:bookmarkEnd w:id="153"/>
      <w:bookmarkEnd w:id="154"/>
      <w:bookmarkEnd w:id="155"/>
    </w:p>
    <w:p w:rsidR="006C1E0E" w:rsidRDefault="006C1E0E">
      <w:pPr>
        <w:widowControl w:val="0"/>
        <w:autoSpaceDE w:val="0"/>
        <w:autoSpaceDN w:val="0"/>
        <w:adjustRightInd w:val="0"/>
        <w:ind w:firstLine="284"/>
        <w:jc w:val="both"/>
        <w:rPr>
          <w:szCs w:val="20"/>
        </w:rPr>
      </w:pPr>
      <w:r>
        <w:rPr>
          <w:szCs w:val="20"/>
        </w:rP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6C1E0E" w:rsidRDefault="006C1E0E">
      <w:pPr>
        <w:pStyle w:val="3"/>
        <w:spacing w:before="120" w:after="120"/>
        <w:jc w:val="center"/>
        <w:rPr>
          <w:rFonts w:ascii="Times New Roman" w:hAnsi="Times New Roman" w:cs="Times New Roman"/>
          <w:sz w:val="24"/>
        </w:rPr>
      </w:pPr>
      <w:bookmarkStart w:id="156" w:name="_Toc205708432"/>
      <w:bookmarkStart w:id="157" w:name="_Toc205708629"/>
      <w:bookmarkStart w:id="158" w:name="_Toc205710525"/>
      <w:r>
        <w:rPr>
          <w:rFonts w:ascii="Times New Roman" w:hAnsi="Times New Roman" w:cs="Times New Roman"/>
          <w:sz w:val="24"/>
        </w:rPr>
        <w:t>Статья 39. Классификация лестниц</w:t>
      </w:r>
      <w:bookmarkEnd w:id="156"/>
      <w:bookmarkEnd w:id="157"/>
      <w:bookmarkEnd w:id="158"/>
    </w:p>
    <w:p w:rsidR="006C1E0E" w:rsidRDefault="006C1E0E">
      <w:pPr>
        <w:widowControl w:val="0"/>
        <w:autoSpaceDE w:val="0"/>
        <w:autoSpaceDN w:val="0"/>
        <w:adjustRightInd w:val="0"/>
        <w:ind w:firstLine="284"/>
        <w:jc w:val="both"/>
        <w:rPr>
          <w:szCs w:val="20"/>
        </w:rPr>
      </w:pPr>
      <w:r>
        <w:rPr>
          <w:szCs w:val="20"/>
        </w:rPr>
        <w:t>1. Лестницы, предназначенные для эвакуации людей из зданий, сооружений и строений при пожаре, подразделяются на следующие типы:</w:t>
      </w:r>
    </w:p>
    <w:p w:rsidR="006C1E0E" w:rsidRDefault="006C1E0E">
      <w:pPr>
        <w:widowControl w:val="0"/>
        <w:autoSpaceDE w:val="0"/>
        <w:autoSpaceDN w:val="0"/>
        <w:adjustRightInd w:val="0"/>
        <w:ind w:firstLine="284"/>
        <w:jc w:val="both"/>
        <w:rPr>
          <w:szCs w:val="20"/>
        </w:rPr>
      </w:pPr>
      <w:r>
        <w:rPr>
          <w:szCs w:val="20"/>
        </w:rPr>
        <w:t>1) внутренние лестницы, размещаемые на лестничных клетках;</w:t>
      </w:r>
    </w:p>
    <w:p w:rsidR="006C1E0E" w:rsidRDefault="006C1E0E">
      <w:pPr>
        <w:widowControl w:val="0"/>
        <w:autoSpaceDE w:val="0"/>
        <w:autoSpaceDN w:val="0"/>
        <w:adjustRightInd w:val="0"/>
        <w:ind w:firstLine="284"/>
        <w:jc w:val="both"/>
        <w:rPr>
          <w:szCs w:val="20"/>
        </w:rPr>
      </w:pPr>
      <w:r>
        <w:rPr>
          <w:szCs w:val="20"/>
        </w:rPr>
        <w:t>2) внутренние открытые лестницы;</w:t>
      </w:r>
    </w:p>
    <w:p w:rsidR="006C1E0E" w:rsidRDefault="006C1E0E">
      <w:pPr>
        <w:widowControl w:val="0"/>
        <w:autoSpaceDE w:val="0"/>
        <w:autoSpaceDN w:val="0"/>
        <w:adjustRightInd w:val="0"/>
        <w:ind w:firstLine="284"/>
        <w:jc w:val="both"/>
        <w:rPr>
          <w:szCs w:val="20"/>
        </w:rPr>
      </w:pPr>
      <w:r>
        <w:rPr>
          <w:szCs w:val="20"/>
        </w:rPr>
        <w:t>3) наружные открытые лестницы.</w:t>
      </w:r>
    </w:p>
    <w:p w:rsidR="006C1E0E" w:rsidRDefault="006C1E0E">
      <w:pPr>
        <w:widowControl w:val="0"/>
        <w:autoSpaceDE w:val="0"/>
        <w:autoSpaceDN w:val="0"/>
        <w:adjustRightInd w:val="0"/>
        <w:ind w:firstLine="284"/>
        <w:jc w:val="both"/>
        <w:rPr>
          <w:szCs w:val="20"/>
        </w:rPr>
      </w:pPr>
      <w:r>
        <w:rPr>
          <w:szCs w:val="20"/>
        </w:rP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6C1E0E" w:rsidRDefault="006C1E0E">
      <w:pPr>
        <w:widowControl w:val="0"/>
        <w:autoSpaceDE w:val="0"/>
        <w:autoSpaceDN w:val="0"/>
        <w:adjustRightInd w:val="0"/>
        <w:ind w:firstLine="284"/>
        <w:jc w:val="both"/>
        <w:rPr>
          <w:szCs w:val="20"/>
        </w:rPr>
      </w:pPr>
      <w:r>
        <w:rPr>
          <w:szCs w:val="20"/>
        </w:rPr>
        <w:t>1) П1 - вертикальные лестницы;</w:t>
      </w:r>
    </w:p>
    <w:p w:rsidR="006C1E0E" w:rsidRDefault="006C1E0E">
      <w:pPr>
        <w:widowControl w:val="0"/>
        <w:autoSpaceDE w:val="0"/>
        <w:autoSpaceDN w:val="0"/>
        <w:adjustRightInd w:val="0"/>
        <w:ind w:firstLine="284"/>
        <w:jc w:val="both"/>
        <w:rPr>
          <w:szCs w:val="20"/>
        </w:rPr>
      </w:pPr>
      <w:r>
        <w:rPr>
          <w:szCs w:val="20"/>
        </w:rPr>
        <w:t>2) П2 - маршевые лестницы с уклоном не более 6:1.</w:t>
      </w:r>
    </w:p>
    <w:p w:rsidR="006C1E0E" w:rsidRDefault="006C1E0E">
      <w:pPr>
        <w:pStyle w:val="3"/>
        <w:spacing w:before="120" w:after="120"/>
        <w:jc w:val="center"/>
        <w:rPr>
          <w:rFonts w:ascii="Times New Roman" w:hAnsi="Times New Roman" w:cs="Times New Roman"/>
          <w:sz w:val="24"/>
        </w:rPr>
      </w:pPr>
      <w:bookmarkStart w:id="159" w:name="_Toc205708433"/>
      <w:bookmarkStart w:id="160" w:name="_Toc205708630"/>
      <w:bookmarkStart w:id="161" w:name="_Toc205710526"/>
      <w:r>
        <w:rPr>
          <w:rFonts w:ascii="Times New Roman" w:hAnsi="Times New Roman" w:cs="Times New Roman"/>
          <w:sz w:val="24"/>
        </w:rPr>
        <w:t>Статья 40. Классификация лестничных клеток</w:t>
      </w:r>
      <w:bookmarkEnd w:id="159"/>
      <w:bookmarkEnd w:id="160"/>
      <w:bookmarkEnd w:id="161"/>
    </w:p>
    <w:p w:rsidR="006C1E0E" w:rsidRDefault="006C1E0E">
      <w:pPr>
        <w:widowControl w:val="0"/>
        <w:autoSpaceDE w:val="0"/>
        <w:autoSpaceDN w:val="0"/>
        <w:adjustRightInd w:val="0"/>
        <w:ind w:firstLine="284"/>
        <w:jc w:val="both"/>
        <w:rPr>
          <w:szCs w:val="20"/>
        </w:rPr>
      </w:pPr>
      <w:r>
        <w:rPr>
          <w:szCs w:val="20"/>
        </w:rPr>
        <w:t>1. Лестничные клетки в зависимости от степени их защиты от задымления при пожаре подразделяются на следующие типы:</w:t>
      </w:r>
    </w:p>
    <w:p w:rsidR="006C1E0E" w:rsidRDefault="006C1E0E">
      <w:pPr>
        <w:widowControl w:val="0"/>
        <w:autoSpaceDE w:val="0"/>
        <w:autoSpaceDN w:val="0"/>
        <w:adjustRightInd w:val="0"/>
        <w:ind w:firstLine="284"/>
        <w:jc w:val="both"/>
        <w:rPr>
          <w:szCs w:val="20"/>
        </w:rPr>
      </w:pPr>
      <w:r>
        <w:rPr>
          <w:szCs w:val="20"/>
        </w:rPr>
        <w:t>1) обычные лестничные клетки;</w:t>
      </w:r>
    </w:p>
    <w:p w:rsidR="006C1E0E" w:rsidRDefault="006C1E0E">
      <w:pPr>
        <w:widowControl w:val="0"/>
        <w:autoSpaceDE w:val="0"/>
        <w:autoSpaceDN w:val="0"/>
        <w:adjustRightInd w:val="0"/>
        <w:ind w:firstLine="284"/>
        <w:jc w:val="both"/>
        <w:rPr>
          <w:szCs w:val="20"/>
        </w:rPr>
      </w:pPr>
      <w:r>
        <w:rPr>
          <w:szCs w:val="20"/>
        </w:rPr>
        <w:t>2) незадымляемые лестничные клетки.</w:t>
      </w:r>
    </w:p>
    <w:p w:rsidR="006C1E0E" w:rsidRDefault="006C1E0E">
      <w:pPr>
        <w:widowControl w:val="0"/>
        <w:autoSpaceDE w:val="0"/>
        <w:autoSpaceDN w:val="0"/>
        <w:adjustRightInd w:val="0"/>
        <w:ind w:firstLine="284"/>
        <w:jc w:val="both"/>
        <w:rPr>
          <w:szCs w:val="20"/>
        </w:rPr>
      </w:pPr>
      <w:r>
        <w:rPr>
          <w:szCs w:val="20"/>
        </w:rPr>
        <w:t>2. Обычные лестничные клетки в зависимости от способа освещения подразделяются на следующие типы:</w:t>
      </w:r>
    </w:p>
    <w:p w:rsidR="006C1E0E" w:rsidRDefault="006C1E0E">
      <w:pPr>
        <w:widowControl w:val="0"/>
        <w:autoSpaceDE w:val="0"/>
        <w:autoSpaceDN w:val="0"/>
        <w:adjustRightInd w:val="0"/>
        <w:ind w:firstLine="284"/>
        <w:jc w:val="both"/>
        <w:rPr>
          <w:szCs w:val="20"/>
        </w:rPr>
      </w:pPr>
      <w:r>
        <w:rPr>
          <w:szCs w:val="20"/>
        </w:rPr>
        <w:t>1) Л1 - лестничные клетки с естественным освещением через остекленные или открытые проемы в наружных стенах на каждом этаже;</w:t>
      </w:r>
    </w:p>
    <w:p w:rsidR="006C1E0E" w:rsidRDefault="006C1E0E">
      <w:pPr>
        <w:widowControl w:val="0"/>
        <w:autoSpaceDE w:val="0"/>
        <w:autoSpaceDN w:val="0"/>
        <w:adjustRightInd w:val="0"/>
        <w:ind w:firstLine="284"/>
        <w:jc w:val="both"/>
        <w:rPr>
          <w:szCs w:val="20"/>
        </w:rPr>
      </w:pPr>
      <w:r>
        <w:rPr>
          <w:szCs w:val="20"/>
        </w:rPr>
        <w:t>2) Л2 - лестничные клетки с естественным освещением через остекленные или открытые проемы в покрытии.</w:t>
      </w:r>
    </w:p>
    <w:p w:rsidR="006C1E0E" w:rsidRDefault="006C1E0E">
      <w:pPr>
        <w:widowControl w:val="0"/>
        <w:autoSpaceDE w:val="0"/>
        <w:autoSpaceDN w:val="0"/>
        <w:adjustRightInd w:val="0"/>
        <w:ind w:firstLine="284"/>
        <w:jc w:val="both"/>
        <w:rPr>
          <w:szCs w:val="20"/>
        </w:rPr>
      </w:pPr>
      <w:r>
        <w:rPr>
          <w:szCs w:val="20"/>
        </w:rPr>
        <w:t>3. Незадымляемые лестничные клетки в зависимости от способа защиты от задымления при пожаре подразделяются на следующие типы:</w:t>
      </w:r>
    </w:p>
    <w:p w:rsidR="006C1E0E" w:rsidRDefault="006C1E0E">
      <w:pPr>
        <w:widowControl w:val="0"/>
        <w:autoSpaceDE w:val="0"/>
        <w:autoSpaceDN w:val="0"/>
        <w:adjustRightInd w:val="0"/>
        <w:ind w:firstLine="284"/>
        <w:jc w:val="both"/>
        <w:rPr>
          <w:szCs w:val="20"/>
        </w:rPr>
      </w:pPr>
      <w:r>
        <w:rPr>
          <w:szCs w:val="20"/>
        </w:rPr>
        <w:t>1) H1 - лестничные клетки с входом на лестничную клетку с этажа через незадымляемую наружную воздушную зону по открытым переходам;</w:t>
      </w:r>
    </w:p>
    <w:p w:rsidR="006C1E0E" w:rsidRDefault="006C1E0E">
      <w:pPr>
        <w:widowControl w:val="0"/>
        <w:autoSpaceDE w:val="0"/>
        <w:autoSpaceDN w:val="0"/>
        <w:adjustRightInd w:val="0"/>
        <w:ind w:firstLine="284"/>
        <w:jc w:val="both"/>
        <w:rPr>
          <w:szCs w:val="20"/>
        </w:rPr>
      </w:pPr>
      <w:r>
        <w:rPr>
          <w:szCs w:val="20"/>
        </w:rPr>
        <w:t>2) Н2 - лестничные клетки с подпором воздуха на лестничную клетку при пожаре;</w:t>
      </w:r>
    </w:p>
    <w:p w:rsidR="006C1E0E" w:rsidRDefault="006C1E0E">
      <w:pPr>
        <w:widowControl w:val="0"/>
        <w:autoSpaceDE w:val="0"/>
        <w:autoSpaceDN w:val="0"/>
        <w:adjustRightInd w:val="0"/>
        <w:ind w:firstLine="284"/>
        <w:jc w:val="both"/>
        <w:rPr>
          <w:szCs w:val="20"/>
        </w:rPr>
      </w:pPr>
      <w:r>
        <w:rPr>
          <w:szCs w:val="20"/>
        </w:rP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6C1E0E" w:rsidRDefault="006C1E0E">
      <w:pPr>
        <w:pStyle w:val="2"/>
        <w:spacing w:before="120" w:after="120"/>
        <w:jc w:val="center"/>
        <w:rPr>
          <w:rFonts w:ascii="Times New Roman" w:hAnsi="Times New Roman" w:cs="Times New Roman"/>
          <w:i w:val="0"/>
          <w:iCs w:val="0"/>
          <w:sz w:val="24"/>
        </w:rPr>
      </w:pPr>
      <w:bookmarkStart w:id="162" w:name="_Toc205708434"/>
      <w:bookmarkStart w:id="163" w:name="_Toc205708631"/>
      <w:bookmarkStart w:id="164" w:name="_Toc205710527"/>
      <w:r>
        <w:rPr>
          <w:rFonts w:ascii="Times New Roman" w:hAnsi="Times New Roman" w:cs="Times New Roman"/>
          <w:i w:val="0"/>
          <w:iCs w:val="0"/>
          <w:sz w:val="24"/>
        </w:rPr>
        <w:t>Глава 12. Классификация пожарной техники</w:t>
      </w:r>
      <w:bookmarkEnd w:id="162"/>
      <w:bookmarkEnd w:id="163"/>
      <w:bookmarkEnd w:id="164"/>
    </w:p>
    <w:p w:rsidR="006C1E0E" w:rsidRDefault="006C1E0E">
      <w:pPr>
        <w:pStyle w:val="3"/>
        <w:spacing w:before="120" w:after="120"/>
        <w:jc w:val="center"/>
        <w:rPr>
          <w:rFonts w:ascii="Times New Roman" w:hAnsi="Times New Roman" w:cs="Times New Roman"/>
          <w:sz w:val="24"/>
        </w:rPr>
      </w:pPr>
      <w:bookmarkStart w:id="165" w:name="_Toc205708435"/>
      <w:bookmarkStart w:id="166" w:name="_Toc205708632"/>
      <w:bookmarkStart w:id="167" w:name="_Toc205710528"/>
      <w:r>
        <w:rPr>
          <w:rFonts w:ascii="Times New Roman" w:hAnsi="Times New Roman" w:cs="Times New Roman"/>
          <w:sz w:val="24"/>
        </w:rPr>
        <w:t>Статья 41. Цель классификации</w:t>
      </w:r>
      <w:bookmarkEnd w:id="165"/>
      <w:bookmarkEnd w:id="166"/>
      <w:bookmarkEnd w:id="167"/>
    </w:p>
    <w:p w:rsidR="006C1E0E" w:rsidRDefault="006C1E0E">
      <w:pPr>
        <w:widowControl w:val="0"/>
        <w:autoSpaceDE w:val="0"/>
        <w:autoSpaceDN w:val="0"/>
        <w:adjustRightInd w:val="0"/>
        <w:ind w:firstLine="284"/>
        <w:jc w:val="both"/>
        <w:rPr>
          <w:szCs w:val="20"/>
        </w:rPr>
      </w:pPr>
      <w:r>
        <w:rPr>
          <w:szCs w:val="20"/>
        </w:rP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6C1E0E" w:rsidRDefault="006C1E0E">
      <w:pPr>
        <w:pStyle w:val="3"/>
        <w:spacing w:before="120" w:after="120"/>
        <w:jc w:val="center"/>
        <w:rPr>
          <w:rFonts w:ascii="Times New Roman" w:hAnsi="Times New Roman" w:cs="Times New Roman"/>
          <w:sz w:val="24"/>
        </w:rPr>
      </w:pPr>
      <w:bookmarkStart w:id="168" w:name="_Toc205708436"/>
      <w:bookmarkStart w:id="169" w:name="_Toc205708633"/>
      <w:bookmarkStart w:id="170" w:name="_Toc205710529"/>
      <w:r>
        <w:rPr>
          <w:rFonts w:ascii="Times New Roman" w:hAnsi="Times New Roman" w:cs="Times New Roman"/>
          <w:sz w:val="24"/>
        </w:rPr>
        <w:t>Статья 42. Классификация пожарной техники</w:t>
      </w:r>
      <w:bookmarkEnd w:id="168"/>
      <w:bookmarkEnd w:id="169"/>
      <w:bookmarkEnd w:id="170"/>
    </w:p>
    <w:p w:rsidR="006C1E0E" w:rsidRDefault="006C1E0E">
      <w:pPr>
        <w:widowControl w:val="0"/>
        <w:autoSpaceDE w:val="0"/>
        <w:autoSpaceDN w:val="0"/>
        <w:adjustRightInd w:val="0"/>
        <w:ind w:firstLine="284"/>
        <w:jc w:val="both"/>
        <w:rPr>
          <w:szCs w:val="20"/>
        </w:rPr>
      </w:pPr>
      <w:r>
        <w:rPr>
          <w:szCs w:val="20"/>
        </w:rPr>
        <w:t>Пожарная техника в зависимости от назначения и области применения подразделяется на следующие типы:</w:t>
      </w:r>
    </w:p>
    <w:p w:rsidR="006C1E0E" w:rsidRDefault="006C1E0E">
      <w:pPr>
        <w:widowControl w:val="0"/>
        <w:autoSpaceDE w:val="0"/>
        <w:autoSpaceDN w:val="0"/>
        <w:adjustRightInd w:val="0"/>
        <w:ind w:firstLine="284"/>
        <w:jc w:val="both"/>
        <w:rPr>
          <w:szCs w:val="20"/>
        </w:rPr>
      </w:pPr>
      <w:r>
        <w:rPr>
          <w:szCs w:val="20"/>
        </w:rPr>
        <w:t>1) первичные средства пожаротушения;</w:t>
      </w:r>
    </w:p>
    <w:p w:rsidR="006C1E0E" w:rsidRDefault="006C1E0E">
      <w:pPr>
        <w:widowControl w:val="0"/>
        <w:autoSpaceDE w:val="0"/>
        <w:autoSpaceDN w:val="0"/>
        <w:adjustRightInd w:val="0"/>
        <w:ind w:firstLine="284"/>
        <w:jc w:val="both"/>
        <w:rPr>
          <w:szCs w:val="20"/>
        </w:rPr>
      </w:pPr>
      <w:r>
        <w:rPr>
          <w:szCs w:val="20"/>
        </w:rPr>
        <w:t>2) мобильные средства пожаротушения;</w:t>
      </w:r>
    </w:p>
    <w:p w:rsidR="006C1E0E" w:rsidRDefault="006C1E0E">
      <w:pPr>
        <w:widowControl w:val="0"/>
        <w:autoSpaceDE w:val="0"/>
        <w:autoSpaceDN w:val="0"/>
        <w:adjustRightInd w:val="0"/>
        <w:ind w:firstLine="284"/>
        <w:jc w:val="both"/>
        <w:rPr>
          <w:szCs w:val="20"/>
        </w:rPr>
      </w:pPr>
      <w:r>
        <w:rPr>
          <w:szCs w:val="20"/>
        </w:rPr>
        <w:t>3) установки пожаротушения;</w:t>
      </w:r>
    </w:p>
    <w:p w:rsidR="006C1E0E" w:rsidRDefault="006C1E0E">
      <w:pPr>
        <w:widowControl w:val="0"/>
        <w:autoSpaceDE w:val="0"/>
        <w:autoSpaceDN w:val="0"/>
        <w:adjustRightInd w:val="0"/>
        <w:ind w:firstLine="284"/>
        <w:jc w:val="both"/>
        <w:rPr>
          <w:szCs w:val="20"/>
        </w:rPr>
      </w:pPr>
      <w:r>
        <w:rPr>
          <w:szCs w:val="20"/>
        </w:rPr>
        <w:t>4) средства пожарной автоматики;</w:t>
      </w:r>
    </w:p>
    <w:p w:rsidR="006C1E0E" w:rsidRDefault="006C1E0E">
      <w:pPr>
        <w:widowControl w:val="0"/>
        <w:autoSpaceDE w:val="0"/>
        <w:autoSpaceDN w:val="0"/>
        <w:adjustRightInd w:val="0"/>
        <w:ind w:firstLine="284"/>
        <w:jc w:val="both"/>
        <w:rPr>
          <w:szCs w:val="20"/>
        </w:rPr>
      </w:pPr>
      <w:r>
        <w:rPr>
          <w:szCs w:val="20"/>
        </w:rPr>
        <w:t>5) пожарное оборудование;</w:t>
      </w:r>
    </w:p>
    <w:p w:rsidR="006C1E0E" w:rsidRDefault="006C1E0E">
      <w:pPr>
        <w:widowControl w:val="0"/>
        <w:autoSpaceDE w:val="0"/>
        <w:autoSpaceDN w:val="0"/>
        <w:adjustRightInd w:val="0"/>
        <w:ind w:firstLine="284"/>
        <w:jc w:val="both"/>
        <w:rPr>
          <w:szCs w:val="20"/>
        </w:rPr>
      </w:pPr>
      <w:r>
        <w:rPr>
          <w:szCs w:val="20"/>
        </w:rPr>
        <w:t>6) средства индивидуальной защиты и спасения людей при пожаре;</w:t>
      </w:r>
    </w:p>
    <w:p w:rsidR="006C1E0E" w:rsidRDefault="006C1E0E">
      <w:pPr>
        <w:widowControl w:val="0"/>
        <w:autoSpaceDE w:val="0"/>
        <w:autoSpaceDN w:val="0"/>
        <w:adjustRightInd w:val="0"/>
        <w:ind w:firstLine="284"/>
        <w:jc w:val="both"/>
        <w:rPr>
          <w:szCs w:val="20"/>
        </w:rPr>
      </w:pPr>
      <w:r>
        <w:rPr>
          <w:szCs w:val="20"/>
        </w:rPr>
        <w:t>7) пожарный инструмент (механизированный и немеханизированный);</w:t>
      </w:r>
    </w:p>
    <w:p w:rsidR="006C1E0E" w:rsidRDefault="006C1E0E">
      <w:pPr>
        <w:widowControl w:val="0"/>
        <w:autoSpaceDE w:val="0"/>
        <w:autoSpaceDN w:val="0"/>
        <w:adjustRightInd w:val="0"/>
        <w:ind w:firstLine="284"/>
        <w:jc w:val="both"/>
        <w:rPr>
          <w:szCs w:val="20"/>
        </w:rPr>
      </w:pPr>
      <w:r>
        <w:rPr>
          <w:szCs w:val="20"/>
        </w:rPr>
        <w:t>8) пожарные сигнализация, связь и оповещение.</w:t>
      </w:r>
    </w:p>
    <w:p w:rsidR="006C1E0E" w:rsidRDefault="006C1E0E">
      <w:pPr>
        <w:pStyle w:val="3"/>
        <w:spacing w:before="120" w:after="120"/>
        <w:jc w:val="center"/>
        <w:rPr>
          <w:rFonts w:ascii="Times New Roman" w:hAnsi="Times New Roman" w:cs="Times New Roman"/>
          <w:sz w:val="24"/>
        </w:rPr>
      </w:pPr>
      <w:bookmarkStart w:id="171" w:name="_Toc205708437"/>
      <w:bookmarkStart w:id="172" w:name="_Toc205708634"/>
      <w:bookmarkStart w:id="173" w:name="_Toc205710530"/>
      <w:r>
        <w:rPr>
          <w:rFonts w:ascii="Times New Roman" w:hAnsi="Times New Roman" w:cs="Times New Roman"/>
          <w:sz w:val="24"/>
        </w:rPr>
        <w:t>Статья 43. Классификация и область применения первичных средств пожаротушения</w:t>
      </w:r>
      <w:bookmarkEnd w:id="171"/>
      <w:bookmarkEnd w:id="172"/>
      <w:bookmarkEnd w:id="173"/>
    </w:p>
    <w:p w:rsidR="006C1E0E" w:rsidRDefault="006C1E0E">
      <w:pPr>
        <w:widowControl w:val="0"/>
        <w:autoSpaceDE w:val="0"/>
        <w:autoSpaceDN w:val="0"/>
        <w:adjustRightInd w:val="0"/>
        <w:ind w:firstLine="284"/>
        <w:jc w:val="both"/>
        <w:rPr>
          <w:szCs w:val="20"/>
        </w:rPr>
      </w:pPr>
      <w:r>
        <w:rPr>
          <w:szCs w:val="20"/>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6C1E0E" w:rsidRDefault="006C1E0E">
      <w:pPr>
        <w:widowControl w:val="0"/>
        <w:autoSpaceDE w:val="0"/>
        <w:autoSpaceDN w:val="0"/>
        <w:adjustRightInd w:val="0"/>
        <w:ind w:firstLine="284"/>
        <w:jc w:val="both"/>
        <w:rPr>
          <w:szCs w:val="20"/>
        </w:rPr>
      </w:pPr>
      <w:r>
        <w:rPr>
          <w:szCs w:val="20"/>
        </w:rPr>
        <w:t>1) переносные и передвижные огнетушители;</w:t>
      </w:r>
    </w:p>
    <w:p w:rsidR="006C1E0E" w:rsidRDefault="006C1E0E">
      <w:pPr>
        <w:widowControl w:val="0"/>
        <w:autoSpaceDE w:val="0"/>
        <w:autoSpaceDN w:val="0"/>
        <w:adjustRightInd w:val="0"/>
        <w:ind w:firstLine="284"/>
        <w:jc w:val="both"/>
        <w:rPr>
          <w:szCs w:val="20"/>
        </w:rPr>
      </w:pPr>
      <w:r>
        <w:rPr>
          <w:szCs w:val="20"/>
        </w:rPr>
        <w:t>2) пожарные краны и средства обеспечения их использования;</w:t>
      </w:r>
    </w:p>
    <w:p w:rsidR="006C1E0E" w:rsidRDefault="006C1E0E">
      <w:pPr>
        <w:widowControl w:val="0"/>
        <w:autoSpaceDE w:val="0"/>
        <w:autoSpaceDN w:val="0"/>
        <w:adjustRightInd w:val="0"/>
        <w:ind w:firstLine="284"/>
        <w:jc w:val="both"/>
        <w:rPr>
          <w:szCs w:val="20"/>
        </w:rPr>
      </w:pPr>
      <w:r>
        <w:rPr>
          <w:szCs w:val="20"/>
        </w:rPr>
        <w:t>3) пожарный инвентарь;</w:t>
      </w:r>
    </w:p>
    <w:p w:rsidR="006C1E0E" w:rsidRDefault="006C1E0E">
      <w:pPr>
        <w:widowControl w:val="0"/>
        <w:autoSpaceDE w:val="0"/>
        <w:autoSpaceDN w:val="0"/>
        <w:adjustRightInd w:val="0"/>
        <w:ind w:firstLine="284"/>
        <w:jc w:val="both"/>
        <w:rPr>
          <w:szCs w:val="20"/>
        </w:rPr>
      </w:pPr>
      <w:r>
        <w:rPr>
          <w:szCs w:val="20"/>
        </w:rPr>
        <w:t>4) покрывала для изоляции очага возгорания.</w:t>
      </w:r>
    </w:p>
    <w:p w:rsidR="006C1E0E" w:rsidRDefault="006C1E0E">
      <w:pPr>
        <w:pStyle w:val="3"/>
        <w:spacing w:before="120" w:after="120"/>
        <w:jc w:val="center"/>
        <w:rPr>
          <w:rFonts w:ascii="Times New Roman" w:hAnsi="Times New Roman" w:cs="Times New Roman"/>
          <w:sz w:val="24"/>
        </w:rPr>
      </w:pPr>
      <w:bookmarkStart w:id="174" w:name="_Toc205708438"/>
      <w:bookmarkStart w:id="175" w:name="_Toc205708635"/>
      <w:bookmarkStart w:id="176" w:name="_Toc205710531"/>
      <w:r>
        <w:rPr>
          <w:rFonts w:ascii="Times New Roman" w:hAnsi="Times New Roman" w:cs="Times New Roman"/>
          <w:sz w:val="24"/>
        </w:rPr>
        <w:t>Статья 44. Классификация мобильных средств пожаротушения</w:t>
      </w:r>
      <w:bookmarkEnd w:id="174"/>
      <w:bookmarkEnd w:id="175"/>
      <w:bookmarkEnd w:id="176"/>
    </w:p>
    <w:p w:rsidR="006C1E0E" w:rsidRDefault="006C1E0E">
      <w:pPr>
        <w:widowControl w:val="0"/>
        <w:autoSpaceDE w:val="0"/>
        <w:autoSpaceDN w:val="0"/>
        <w:adjustRightInd w:val="0"/>
        <w:ind w:firstLine="284"/>
        <w:jc w:val="both"/>
        <w:rPr>
          <w:szCs w:val="20"/>
        </w:rPr>
      </w:pPr>
      <w:r>
        <w:rPr>
          <w:szCs w:val="20"/>
        </w:rP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6C1E0E" w:rsidRDefault="006C1E0E">
      <w:pPr>
        <w:widowControl w:val="0"/>
        <w:autoSpaceDE w:val="0"/>
        <w:autoSpaceDN w:val="0"/>
        <w:adjustRightInd w:val="0"/>
        <w:ind w:firstLine="284"/>
        <w:jc w:val="both"/>
        <w:rPr>
          <w:szCs w:val="20"/>
        </w:rPr>
      </w:pPr>
      <w:r>
        <w:rPr>
          <w:szCs w:val="20"/>
        </w:rPr>
        <w:t>2. Мобильные средства пожаротушения подразделяются на следующие типы:</w:t>
      </w:r>
    </w:p>
    <w:p w:rsidR="006C1E0E" w:rsidRDefault="006C1E0E">
      <w:pPr>
        <w:widowControl w:val="0"/>
        <w:autoSpaceDE w:val="0"/>
        <w:autoSpaceDN w:val="0"/>
        <w:adjustRightInd w:val="0"/>
        <w:ind w:firstLine="284"/>
        <w:jc w:val="both"/>
        <w:rPr>
          <w:szCs w:val="20"/>
        </w:rPr>
      </w:pPr>
      <w:r>
        <w:rPr>
          <w:szCs w:val="20"/>
        </w:rPr>
        <w:t>1) пожарные автомобили (основные и специальные);</w:t>
      </w:r>
    </w:p>
    <w:p w:rsidR="006C1E0E" w:rsidRDefault="006C1E0E">
      <w:pPr>
        <w:widowControl w:val="0"/>
        <w:autoSpaceDE w:val="0"/>
        <w:autoSpaceDN w:val="0"/>
        <w:adjustRightInd w:val="0"/>
        <w:ind w:firstLine="284"/>
        <w:jc w:val="both"/>
        <w:rPr>
          <w:szCs w:val="20"/>
        </w:rPr>
      </w:pPr>
      <w:r>
        <w:rPr>
          <w:szCs w:val="20"/>
        </w:rPr>
        <w:t>2) пожарные самолеты, вертолеты;</w:t>
      </w:r>
    </w:p>
    <w:p w:rsidR="006C1E0E" w:rsidRDefault="006C1E0E">
      <w:pPr>
        <w:widowControl w:val="0"/>
        <w:autoSpaceDE w:val="0"/>
        <w:autoSpaceDN w:val="0"/>
        <w:adjustRightInd w:val="0"/>
        <w:ind w:firstLine="284"/>
        <w:jc w:val="both"/>
        <w:rPr>
          <w:szCs w:val="20"/>
        </w:rPr>
      </w:pPr>
      <w:r>
        <w:rPr>
          <w:szCs w:val="20"/>
        </w:rPr>
        <w:t>3) пожарные поезда;</w:t>
      </w:r>
    </w:p>
    <w:p w:rsidR="006C1E0E" w:rsidRDefault="006C1E0E">
      <w:pPr>
        <w:widowControl w:val="0"/>
        <w:autoSpaceDE w:val="0"/>
        <w:autoSpaceDN w:val="0"/>
        <w:adjustRightInd w:val="0"/>
        <w:ind w:firstLine="284"/>
        <w:jc w:val="both"/>
        <w:rPr>
          <w:szCs w:val="20"/>
        </w:rPr>
      </w:pPr>
      <w:r>
        <w:rPr>
          <w:szCs w:val="20"/>
        </w:rPr>
        <w:t>4) пожарные суда;</w:t>
      </w:r>
    </w:p>
    <w:p w:rsidR="006C1E0E" w:rsidRDefault="006C1E0E">
      <w:pPr>
        <w:widowControl w:val="0"/>
        <w:autoSpaceDE w:val="0"/>
        <w:autoSpaceDN w:val="0"/>
        <w:adjustRightInd w:val="0"/>
        <w:ind w:firstLine="284"/>
        <w:jc w:val="both"/>
        <w:rPr>
          <w:szCs w:val="20"/>
        </w:rPr>
      </w:pPr>
      <w:r>
        <w:rPr>
          <w:szCs w:val="20"/>
        </w:rPr>
        <w:t>5) пожарные мотопомпы;</w:t>
      </w:r>
    </w:p>
    <w:p w:rsidR="006C1E0E" w:rsidRDefault="006C1E0E">
      <w:pPr>
        <w:widowControl w:val="0"/>
        <w:autoSpaceDE w:val="0"/>
        <w:autoSpaceDN w:val="0"/>
        <w:adjustRightInd w:val="0"/>
        <w:ind w:firstLine="284"/>
        <w:jc w:val="both"/>
        <w:rPr>
          <w:szCs w:val="20"/>
        </w:rPr>
      </w:pPr>
      <w:r>
        <w:rPr>
          <w:szCs w:val="20"/>
        </w:rPr>
        <w:t>6) приспособленные технические средства (тягачи, прицепы и трактора).</w:t>
      </w:r>
    </w:p>
    <w:p w:rsidR="006C1E0E" w:rsidRDefault="006C1E0E">
      <w:pPr>
        <w:pStyle w:val="3"/>
        <w:spacing w:before="120" w:after="120"/>
        <w:jc w:val="center"/>
        <w:rPr>
          <w:rFonts w:ascii="Times New Roman" w:hAnsi="Times New Roman" w:cs="Times New Roman"/>
          <w:sz w:val="24"/>
        </w:rPr>
      </w:pPr>
      <w:bookmarkStart w:id="177" w:name="_Toc205708439"/>
      <w:bookmarkStart w:id="178" w:name="_Toc205708636"/>
      <w:bookmarkStart w:id="179" w:name="_Toc205710532"/>
      <w:r>
        <w:rPr>
          <w:rFonts w:ascii="Times New Roman" w:hAnsi="Times New Roman" w:cs="Times New Roman"/>
          <w:sz w:val="24"/>
        </w:rPr>
        <w:t>Статья 45. Классификация установок пожаротушения</w:t>
      </w:r>
      <w:bookmarkEnd w:id="177"/>
      <w:bookmarkEnd w:id="178"/>
      <w:bookmarkEnd w:id="179"/>
    </w:p>
    <w:p w:rsidR="006C1E0E" w:rsidRDefault="006C1E0E">
      <w:pPr>
        <w:widowControl w:val="0"/>
        <w:autoSpaceDE w:val="0"/>
        <w:autoSpaceDN w:val="0"/>
        <w:adjustRightInd w:val="0"/>
        <w:ind w:firstLine="284"/>
        <w:jc w:val="both"/>
        <w:rPr>
          <w:szCs w:val="20"/>
        </w:rPr>
      </w:pPr>
      <w:r>
        <w:rPr>
          <w:szCs w:val="20"/>
        </w:rP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и модульные, по степени автоматизации - на автоматические, автоматизированные и ручные, по виду огнетушащего вещества - на водяные,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6C1E0E" w:rsidRDefault="006C1E0E">
      <w:pPr>
        <w:widowControl w:val="0"/>
        <w:autoSpaceDE w:val="0"/>
        <w:autoSpaceDN w:val="0"/>
        <w:adjustRightInd w:val="0"/>
        <w:ind w:firstLine="284"/>
        <w:jc w:val="both"/>
        <w:rPr>
          <w:szCs w:val="20"/>
        </w:rPr>
      </w:pPr>
      <w:r>
        <w:rPr>
          <w:szCs w:val="20"/>
        </w:rP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6C1E0E" w:rsidRDefault="006C1E0E">
      <w:pPr>
        <w:widowControl w:val="0"/>
        <w:autoSpaceDE w:val="0"/>
        <w:autoSpaceDN w:val="0"/>
        <w:adjustRightInd w:val="0"/>
        <w:ind w:firstLine="284"/>
        <w:jc w:val="both"/>
        <w:rPr>
          <w:szCs w:val="20"/>
        </w:rPr>
      </w:pPr>
      <w:r>
        <w:rPr>
          <w:szCs w:val="20"/>
        </w:rPr>
        <w:t>1) реализацию эффективных технологий пожаротушения, оптимальную инерционность, минимально вредное воздействие на защищаемое оборудование;</w:t>
      </w:r>
    </w:p>
    <w:p w:rsidR="006C1E0E" w:rsidRDefault="006C1E0E">
      <w:pPr>
        <w:widowControl w:val="0"/>
        <w:autoSpaceDE w:val="0"/>
        <w:autoSpaceDN w:val="0"/>
        <w:adjustRightInd w:val="0"/>
        <w:ind w:firstLine="284"/>
        <w:jc w:val="both"/>
        <w:rPr>
          <w:szCs w:val="20"/>
        </w:rPr>
      </w:pPr>
      <w:r>
        <w:rPr>
          <w:szCs w:val="20"/>
        </w:rP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6C1E0E" w:rsidRDefault="006C1E0E">
      <w:pPr>
        <w:widowControl w:val="0"/>
        <w:autoSpaceDE w:val="0"/>
        <w:autoSpaceDN w:val="0"/>
        <w:adjustRightInd w:val="0"/>
        <w:ind w:firstLine="284"/>
        <w:jc w:val="both"/>
        <w:rPr>
          <w:szCs w:val="20"/>
        </w:rPr>
      </w:pPr>
      <w:r>
        <w:rPr>
          <w:szCs w:val="20"/>
        </w:rPr>
        <w:t>3) необходимую интенсивность орошения или удельный расход огнетушащего вещества;</w:t>
      </w:r>
    </w:p>
    <w:p w:rsidR="006C1E0E" w:rsidRDefault="006C1E0E">
      <w:pPr>
        <w:widowControl w:val="0"/>
        <w:autoSpaceDE w:val="0"/>
        <w:autoSpaceDN w:val="0"/>
        <w:adjustRightInd w:val="0"/>
        <w:ind w:firstLine="284"/>
        <w:jc w:val="both"/>
        <w:rPr>
          <w:szCs w:val="20"/>
        </w:rPr>
      </w:pPr>
      <w:r>
        <w:rPr>
          <w:szCs w:val="20"/>
        </w:rPr>
        <w:t>4) тушение пожара в целях его ликвидации или локализации в течение времени, необходимого для введения в действие оперативных сил и средств;</w:t>
      </w:r>
    </w:p>
    <w:p w:rsidR="006C1E0E" w:rsidRDefault="006C1E0E">
      <w:pPr>
        <w:widowControl w:val="0"/>
        <w:autoSpaceDE w:val="0"/>
        <w:autoSpaceDN w:val="0"/>
        <w:adjustRightInd w:val="0"/>
        <w:ind w:firstLine="284"/>
        <w:jc w:val="both"/>
        <w:rPr>
          <w:szCs w:val="20"/>
        </w:rPr>
      </w:pPr>
      <w:r>
        <w:rPr>
          <w:szCs w:val="20"/>
        </w:rPr>
        <w:t>5) требуемую надежность функционирования.</w:t>
      </w:r>
    </w:p>
    <w:p w:rsidR="006C1E0E" w:rsidRDefault="006C1E0E">
      <w:pPr>
        <w:pStyle w:val="3"/>
        <w:spacing w:before="120" w:after="120"/>
        <w:jc w:val="center"/>
        <w:rPr>
          <w:rFonts w:ascii="Times New Roman" w:hAnsi="Times New Roman" w:cs="Times New Roman"/>
          <w:sz w:val="24"/>
        </w:rPr>
      </w:pPr>
      <w:bookmarkStart w:id="180" w:name="_Toc205708440"/>
      <w:bookmarkStart w:id="181" w:name="_Toc205708637"/>
      <w:bookmarkStart w:id="182" w:name="_Toc205710533"/>
      <w:r>
        <w:rPr>
          <w:rFonts w:ascii="Times New Roman" w:hAnsi="Times New Roman" w:cs="Times New Roman"/>
          <w:sz w:val="24"/>
        </w:rPr>
        <w:t>Статья 46. Классификация средств пожарной автоматики</w:t>
      </w:r>
      <w:bookmarkEnd w:id="180"/>
      <w:bookmarkEnd w:id="181"/>
      <w:bookmarkEnd w:id="182"/>
    </w:p>
    <w:p w:rsidR="006C1E0E" w:rsidRDefault="006C1E0E">
      <w:pPr>
        <w:widowControl w:val="0"/>
        <w:autoSpaceDE w:val="0"/>
        <w:autoSpaceDN w:val="0"/>
        <w:adjustRightInd w:val="0"/>
        <w:ind w:firstLine="284"/>
        <w:jc w:val="both"/>
        <w:rPr>
          <w:szCs w:val="20"/>
        </w:rPr>
      </w:pPr>
      <w:r>
        <w:rPr>
          <w:szCs w:val="20"/>
        </w:rP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6C1E0E" w:rsidRDefault="006C1E0E">
      <w:pPr>
        <w:widowControl w:val="0"/>
        <w:autoSpaceDE w:val="0"/>
        <w:autoSpaceDN w:val="0"/>
        <w:adjustRightInd w:val="0"/>
        <w:ind w:firstLine="284"/>
        <w:jc w:val="both"/>
        <w:rPr>
          <w:szCs w:val="20"/>
        </w:rPr>
      </w:pPr>
      <w:r>
        <w:rPr>
          <w:szCs w:val="20"/>
        </w:rPr>
        <w:t>1) извещатели пожарные;</w:t>
      </w:r>
    </w:p>
    <w:p w:rsidR="006C1E0E" w:rsidRDefault="006C1E0E">
      <w:pPr>
        <w:widowControl w:val="0"/>
        <w:autoSpaceDE w:val="0"/>
        <w:autoSpaceDN w:val="0"/>
        <w:adjustRightInd w:val="0"/>
        <w:ind w:firstLine="284"/>
        <w:jc w:val="both"/>
        <w:rPr>
          <w:szCs w:val="20"/>
        </w:rPr>
      </w:pPr>
      <w:r>
        <w:rPr>
          <w:szCs w:val="20"/>
        </w:rPr>
        <w:t>2) приборы приемно-контрольные пожарные;</w:t>
      </w:r>
    </w:p>
    <w:p w:rsidR="006C1E0E" w:rsidRDefault="006C1E0E">
      <w:pPr>
        <w:widowControl w:val="0"/>
        <w:autoSpaceDE w:val="0"/>
        <w:autoSpaceDN w:val="0"/>
        <w:adjustRightInd w:val="0"/>
        <w:ind w:firstLine="284"/>
        <w:jc w:val="both"/>
        <w:rPr>
          <w:szCs w:val="20"/>
        </w:rPr>
      </w:pPr>
      <w:r>
        <w:rPr>
          <w:szCs w:val="20"/>
        </w:rPr>
        <w:t>3) приборы управления пожарные;</w:t>
      </w:r>
    </w:p>
    <w:p w:rsidR="006C1E0E" w:rsidRDefault="006C1E0E">
      <w:pPr>
        <w:widowControl w:val="0"/>
        <w:autoSpaceDE w:val="0"/>
        <w:autoSpaceDN w:val="0"/>
        <w:adjustRightInd w:val="0"/>
        <w:ind w:firstLine="284"/>
        <w:jc w:val="both"/>
        <w:rPr>
          <w:szCs w:val="20"/>
        </w:rPr>
      </w:pPr>
      <w:r>
        <w:rPr>
          <w:szCs w:val="20"/>
        </w:rPr>
        <w:t>4) технические средства оповещения и управления эвакуацией пожарные;</w:t>
      </w:r>
    </w:p>
    <w:p w:rsidR="006C1E0E" w:rsidRDefault="006C1E0E">
      <w:pPr>
        <w:widowControl w:val="0"/>
        <w:autoSpaceDE w:val="0"/>
        <w:autoSpaceDN w:val="0"/>
        <w:adjustRightInd w:val="0"/>
        <w:ind w:firstLine="284"/>
        <w:jc w:val="both"/>
        <w:rPr>
          <w:szCs w:val="20"/>
        </w:rPr>
      </w:pPr>
      <w:r>
        <w:rPr>
          <w:szCs w:val="20"/>
        </w:rPr>
        <w:t>5) системы передачи извещений о пожаре;</w:t>
      </w:r>
    </w:p>
    <w:p w:rsidR="006C1E0E" w:rsidRDefault="006C1E0E">
      <w:pPr>
        <w:widowControl w:val="0"/>
        <w:autoSpaceDE w:val="0"/>
        <w:autoSpaceDN w:val="0"/>
        <w:adjustRightInd w:val="0"/>
        <w:ind w:firstLine="284"/>
        <w:jc w:val="both"/>
        <w:rPr>
          <w:szCs w:val="20"/>
        </w:rPr>
      </w:pPr>
      <w:r>
        <w:rPr>
          <w:szCs w:val="20"/>
        </w:rPr>
        <w:t>6) другие приборы и оборудование для построения систем пожарной автоматики.</w:t>
      </w:r>
    </w:p>
    <w:p w:rsidR="006C1E0E" w:rsidRDefault="006C1E0E">
      <w:pPr>
        <w:pStyle w:val="3"/>
        <w:spacing w:before="120" w:after="120"/>
        <w:jc w:val="center"/>
        <w:rPr>
          <w:rFonts w:ascii="Times New Roman" w:hAnsi="Times New Roman" w:cs="Times New Roman"/>
          <w:sz w:val="24"/>
        </w:rPr>
      </w:pPr>
      <w:bookmarkStart w:id="183" w:name="_Toc205708441"/>
      <w:bookmarkStart w:id="184" w:name="_Toc205708638"/>
      <w:bookmarkStart w:id="185" w:name="_Toc205710534"/>
      <w:r>
        <w:rPr>
          <w:rFonts w:ascii="Times New Roman" w:hAnsi="Times New Roman" w:cs="Times New Roman"/>
          <w:sz w:val="24"/>
        </w:rPr>
        <w:t>Статья 47. Классификация средств индивидуальной защиты и спасения людей при пожаре</w:t>
      </w:r>
      <w:bookmarkEnd w:id="183"/>
      <w:bookmarkEnd w:id="184"/>
      <w:bookmarkEnd w:id="185"/>
    </w:p>
    <w:p w:rsidR="006C1E0E" w:rsidRDefault="006C1E0E">
      <w:pPr>
        <w:widowControl w:val="0"/>
        <w:autoSpaceDE w:val="0"/>
        <w:autoSpaceDN w:val="0"/>
        <w:adjustRightInd w:val="0"/>
        <w:ind w:firstLine="284"/>
        <w:jc w:val="both"/>
        <w:rPr>
          <w:szCs w:val="20"/>
        </w:rPr>
      </w:pPr>
      <w:r>
        <w:rPr>
          <w:szCs w:val="20"/>
        </w:rP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 строения.</w:t>
      </w:r>
    </w:p>
    <w:p w:rsidR="006C1E0E" w:rsidRDefault="006C1E0E">
      <w:pPr>
        <w:widowControl w:val="0"/>
        <w:autoSpaceDE w:val="0"/>
        <w:autoSpaceDN w:val="0"/>
        <w:adjustRightInd w:val="0"/>
        <w:ind w:firstLine="284"/>
        <w:jc w:val="both"/>
        <w:rPr>
          <w:szCs w:val="20"/>
        </w:rPr>
      </w:pPr>
      <w:r>
        <w:rPr>
          <w:szCs w:val="20"/>
        </w:rPr>
        <w:t>2. Средства индивидуальной защиты людей при пожаре подразделяются на:</w:t>
      </w:r>
    </w:p>
    <w:p w:rsidR="006C1E0E" w:rsidRDefault="006C1E0E">
      <w:pPr>
        <w:widowControl w:val="0"/>
        <w:autoSpaceDE w:val="0"/>
        <w:autoSpaceDN w:val="0"/>
        <w:adjustRightInd w:val="0"/>
        <w:ind w:firstLine="284"/>
        <w:jc w:val="both"/>
        <w:rPr>
          <w:szCs w:val="20"/>
        </w:rPr>
      </w:pPr>
      <w:r>
        <w:rPr>
          <w:szCs w:val="20"/>
        </w:rPr>
        <w:t>1) средства индивидуальной защиты органов дыхания и зрения;</w:t>
      </w:r>
    </w:p>
    <w:p w:rsidR="006C1E0E" w:rsidRDefault="006C1E0E">
      <w:pPr>
        <w:widowControl w:val="0"/>
        <w:autoSpaceDE w:val="0"/>
        <w:autoSpaceDN w:val="0"/>
        <w:adjustRightInd w:val="0"/>
        <w:ind w:firstLine="284"/>
        <w:jc w:val="both"/>
        <w:rPr>
          <w:szCs w:val="20"/>
        </w:rPr>
      </w:pPr>
      <w:r>
        <w:rPr>
          <w:szCs w:val="20"/>
        </w:rPr>
        <w:t>2) средства индивидуальной защиты пожарных.</w:t>
      </w:r>
    </w:p>
    <w:p w:rsidR="006C1E0E" w:rsidRDefault="006C1E0E">
      <w:pPr>
        <w:widowControl w:val="0"/>
        <w:autoSpaceDE w:val="0"/>
        <w:autoSpaceDN w:val="0"/>
        <w:adjustRightInd w:val="0"/>
        <w:ind w:firstLine="284"/>
        <w:jc w:val="both"/>
        <w:rPr>
          <w:szCs w:val="20"/>
        </w:rPr>
      </w:pPr>
      <w:r>
        <w:rPr>
          <w:szCs w:val="20"/>
        </w:rPr>
        <w:t>3. Средства спасения людей с высоты при пожаре подразделяются на:</w:t>
      </w:r>
    </w:p>
    <w:p w:rsidR="006C1E0E" w:rsidRDefault="006C1E0E">
      <w:pPr>
        <w:widowControl w:val="0"/>
        <w:autoSpaceDE w:val="0"/>
        <w:autoSpaceDN w:val="0"/>
        <w:adjustRightInd w:val="0"/>
        <w:ind w:firstLine="284"/>
        <w:jc w:val="both"/>
        <w:rPr>
          <w:szCs w:val="20"/>
        </w:rPr>
      </w:pPr>
      <w:r>
        <w:rPr>
          <w:szCs w:val="20"/>
        </w:rPr>
        <w:t>1) индивидуальные средства;</w:t>
      </w:r>
    </w:p>
    <w:p w:rsidR="006C1E0E" w:rsidRDefault="006C1E0E">
      <w:pPr>
        <w:widowControl w:val="0"/>
        <w:autoSpaceDE w:val="0"/>
        <w:autoSpaceDN w:val="0"/>
        <w:adjustRightInd w:val="0"/>
        <w:ind w:firstLine="284"/>
        <w:jc w:val="both"/>
        <w:rPr>
          <w:szCs w:val="20"/>
        </w:rPr>
      </w:pPr>
      <w:r>
        <w:rPr>
          <w:szCs w:val="20"/>
        </w:rPr>
        <w:t>2) коллективные средства.</w:t>
      </w:r>
    </w:p>
    <w:p w:rsidR="006C1E0E" w:rsidRDefault="006C1E0E">
      <w:pPr>
        <w:pStyle w:val="2"/>
        <w:spacing w:before="120" w:after="120"/>
        <w:jc w:val="center"/>
        <w:rPr>
          <w:rFonts w:ascii="Times New Roman" w:hAnsi="Times New Roman" w:cs="Times New Roman"/>
          <w:i w:val="0"/>
          <w:iCs w:val="0"/>
          <w:sz w:val="24"/>
        </w:rPr>
      </w:pPr>
      <w:bookmarkStart w:id="186" w:name="_Toc205708442"/>
      <w:bookmarkStart w:id="187" w:name="_Toc205708639"/>
      <w:bookmarkStart w:id="188" w:name="_Toc205710535"/>
      <w:r>
        <w:rPr>
          <w:rFonts w:ascii="Times New Roman" w:hAnsi="Times New Roman" w:cs="Times New Roman"/>
          <w:i w:val="0"/>
          <w:iCs w:val="0"/>
          <w:sz w:val="24"/>
        </w:rPr>
        <w:t>Глава 13. Система предотвращения пожаров</w:t>
      </w:r>
      <w:bookmarkEnd w:id="186"/>
      <w:bookmarkEnd w:id="187"/>
      <w:bookmarkEnd w:id="188"/>
    </w:p>
    <w:p w:rsidR="006C1E0E" w:rsidRDefault="006C1E0E">
      <w:pPr>
        <w:pStyle w:val="3"/>
        <w:spacing w:before="120" w:after="120"/>
        <w:jc w:val="center"/>
        <w:rPr>
          <w:rFonts w:ascii="Times New Roman" w:hAnsi="Times New Roman" w:cs="Times New Roman"/>
          <w:sz w:val="24"/>
        </w:rPr>
      </w:pPr>
      <w:bookmarkStart w:id="189" w:name="_Toc205708443"/>
      <w:bookmarkStart w:id="190" w:name="_Toc205708640"/>
      <w:bookmarkStart w:id="191" w:name="_Toc205710536"/>
      <w:r>
        <w:rPr>
          <w:rFonts w:ascii="Times New Roman" w:hAnsi="Times New Roman" w:cs="Times New Roman"/>
          <w:sz w:val="24"/>
        </w:rPr>
        <w:t>Статья 48. Цель создания систем предотвращения пожаров</w:t>
      </w:r>
      <w:bookmarkEnd w:id="189"/>
      <w:bookmarkEnd w:id="190"/>
      <w:bookmarkEnd w:id="191"/>
    </w:p>
    <w:p w:rsidR="006C1E0E" w:rsidRDefault="006C1E0E">
      <w:pPr>
        <w:widowControl w:val="0"/>
        <w:autoSpaceDE w:val="0"/>
        <w:autoSpaceDN w:val="0"/>
        <w:adjustRightInd w:val="0"/>
        <w:ind w:firstLine="284"/>
        <w:jc w:val="both"/>
        <w:rPr>
          <w:szCs w:val="20"/>
        </w:rPr>
      </w:pPr>
      <w:r>
        <w:rPr>
          <w:szCs w:val="20"/>
        </w:rPr>
        <w:t>1. Целью создания систем предотвращения пожаров является исключение условий возникновения пожаров.</w:t>
      </w:r>
    </w:p>
    <w:p w:rsidR="006C1E0E" w:rsidRDefault="006C1E0E">
      <w:pPr>
        <w:widowControl w:val="0"/>
        <w:autoSpaceDE w:val="0"/>
        <w:autoSpaceDN w:val="0"/>
        <w:adjustRightInd w:val="0"/>
        <w:ind w:firstLine="284"/>
        <w:jc w:val="both"/>
        <w:rPr>
          <w:szCs w:val="20"/>
        </w:rPr>
      </w:pPr>
      <w:r>
        <w:rPr>
          <w:szCs w:val="20"/>
        </w:rP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6C1E0E" w:rsidRDefault="006C1E0E">
      <w:pPr>
        <w:widowControl w:val="0"/>
        <w:autoSpaceDE w:val="0"/>
        <w:autoSpaceDN w:val="0"/>
        <w:adjustRightInd w:val="0"/>
        <w:ind w:firstLine="284"/>
        <w:jc w:val="both"/>
        <w:rPr>
          <w:szCs w:val="20"/>
        </w:rPr>
      </w:pPr>
      <w:r>
        <w:rPr>
          <w:szCs w:val="20"/>
        </w:rP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192" w:name="_Toc205708444"/>
      <w:bookmarkStart w:id="193" w:name="_Toc205708641"/>
      <w:bookmarkStart w:id="194" w:name="_Toc205710537"/>
      <w:r>
        <w:rPr>
          <w:rFonts w:ascii="Times New Roman" w:hAnsi="Times New Roman" w:cs="Times New Roman"/>
          <w:sz w:val="24"/>
        </w:rPr>
        <w:t>Статья 49. Способы исключения условий образования горючей среды</w:t>
      </w:r>
      <w:bookmarkEnd w:id="192"/>
      <w:bookmarkEnd w:id="193"/>
      <w:bookmarkEnd w:id="194"/>
    </w:p>
    <w:p w:rsidR="006C1E0E" w:rsidRDefault="006C1E0E">
      <w:pPr>
        <w:widowControl w:val="0"/>
        <w:autoSpaceDE w:val="0"/>
        <w:autoSpaceDN w:val="0"/>
        <w:adjustRightInd w:val="0"/>
        <w:ind w:firstLine="284"/>
        <w:jc w:val="both"/>
        <w:rPr>
          <w:szCs w:val="20"/>
        </w:rPr>
      </w:pPr>
      <w:r>
        <w:rPr>
          <w:szCs w:val="20"/>
        </w:rPr>
        <w:t>Исключение условий образования горючей среды должно обеспечиваться одним или несколькими из следующих способов:</w:t>
      </w:r>
    </w:p>
    <w:p w:rsidR="006C1E0E" w:rsidRDefault="006C1E0E">
      <w:pPr>
        <w:widowControl w:val="0"/>
        <w:autoSpaceDE w:val="0"/>
        <w:autoSpaceDN w:val="0"/>
        <w:adjustRightInd w:val="0"/>
        <w:ind w:firstLine="284"/>
        <w:jc w:val="both"/>
        <w:rPr>
          <w:szCs w:val="20"/>
        </w:rPr>
      </w:pPr>
      <w:r>
        <w:rPr>
          <w:szCs w:val="20"/>
        </w:rPr>
        <w:t>1) применение негорючих веществ и материалов;</w:t>
      </w:r>
    </w:p>
    <w:p w:rsidR="006C1E0E" w:rsidRDefault="006C1E0E">
      <w:pPr>
        <w:widowControl w:val="0"/>
        <w:autoSpaceDE w:val="0"/>
        <w:autoSpaceDN w:val="0"/>
        <w:adjustRightInd w:val="0"/>
        <w:ind w:firstLine="284"/>
        <w:jc w:val="both"/>
        <w:rPr>
          <w:szCs w:val="20"/>
        </w:rPr>
      </w:pPr>
      <w:r>
        <w:rPr>
          <w:szCs w:val="20"/>
        </w:rPr>
        <w:t>2) ограничение массы и (или) объема горючих веществ и материалов;</w:t>
      </w:r>
    </w:p>
    <w:p w:rsidR="006C1E0E" w:rsidRDefault="006C1E0E">
      <w:pPr>
        <w:widowControl w:val="0"/>
        <w:autoSpaceDE w:val="0"/>
        <w:autoSpaceDN w:val="0"/>
        <w:adjustRightInd w:val="0"/>
        <w:ind w:firstLine="284"/>
        <w:jc w:val="both"/>
        <w:rPr>
          <w:szCs w:val="20"/>
        </w:rPr>
      </w:pPr>
      <w:r>
        <w:rPr>
          <w:szCs w:val="20"/>
        </w:rP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6C1E0E" w:rsidRDefault="006C1E0E">
      <w:pPr>
        <w:widowControl w:val="0"/>
        <w:autoSpaceDE w:val="0"/>
        <w:autoSpaceDN w:val="0"/>
        <w:adjustRightInd w:val="0"/>
        <w:ind w:firstLine="284"/>
        <w:jc w:val="both"/>
        <w:rPr>
          <w:szCs w:val="20"/>
        </w:rPr>
      </w:pPr>
      <w:r>
        <w:rPr>
          <w:szCs w:val="20"/>
        </w:rPr>
        <w:t>4) изоляция горючей среды от источников зажигания (применение изолированных отсеков, камер, кабин);</w:t>
      </w:r>
    </w:p>
    <w:p w:rsidR="006C1E0E" w:rsidRDefault="006C1E0E">
      <w:pPr>
        <w:widowControl w:val="0"/>
        <w:autoSpaceDE w:val="0"/>
        <w:autoSpaceDN w:val="0"/>
        <w:adjustRightInd w:val="0"/>
        <w:ind w:firstLine="284"/>
        <w:jc w:val="both"/>
        <w:rPr>
          <w:szCs w:val="20"/>
        </w:rPr>
      </w:pPr>
      <w:r>
        <w:rPr>
          <w:szCs w:val="20"/>
        </w:rPr>
        <w:t>5) поддержание безопасной концентрации в среде окислителя и (или) горючих веществ;</w:t>
      </w:r>
    </w:p>
    <w:p w:rsidR="006C1E0E" w:rsidRDefault="006C1E0E">
      <w:pPr>
        <w:widowControl w:val="0"/>
        <w:autoSpaceDE w:val="0"/>
        <w:autoSpaceDN w:val="0"/>
        <w:adjustRightInd w:val="0"/>
        <w:ind w:firstLine="284"/>
        <w:jc w:val="both"/>
        <w:rPr>
          <w:szCs w:val="20"/>
        </w:rPr>
      </w:pPr>
      <w:r>
        <w:rPr>
          <w:szCs w:val="20"/>
        </w:rPr>
        <w:t>6) понижение концентрации окислителя в горючей среде в защищаемом объеме;</w:t>
      </w:r>
    </w:p>
    <w:p w:rsidR="006C1E0E" w:rsidRDefault="006C1E0E">
      <w:pPr>
        <w:widowControl w:val="0"/>
        <w:autoSpaceDE w:val="0"/>
        <w:autoSpaceDN w:val="0"/>
        <w:adjustRightInd w:val="0"/>
        <w:ind w:firstLine="284"/>
        <w:jc w:val="both"/>
        <w:rPr>
          <w:szCs w:val="20"/>
        </w:rPr>
      </w:pPr>
      <w:r>
        <w:rPr>
          <w:szCs w:val="20"/>
        </w:rPr>
        <w:t>7) поддержание температуры и давления среды, при которых распространение пламени исключается;</w:t>
      </w:r>
    </w:p>
    <w:p w:rsidR="006C1E0E" w:rsidRDefault="006C1E0E">
      <w:pPr>
        <w:widowControl w:val="0"/>
        <w:autoSpaceDE w:val="0"/>
        <w:autoSpaceDN w:val="0"/>
        <w:adjustRightInd w:val="0"/>
        <w:ind w:firstLine="284"/>
        <w:jc w:val="both"/>
        <w:rPr>
          <w:szCs w:val="20"/>
        </w:rPr>
      </w:pPr>
      <w:r>
        <w:rPr>
          <w:szCs w:val="20"/>
        </w:rPr>
        <w:t>8) механизация и автоматизация технологических процессов, связанных с обращением горючих веществ;</w:t>
      </w:r>
    </w:p>
    <w:p w:rsidR="006C1E0E" w:rsidRDefault="006C1E0E">
      <w:pPr>
        <w:widowControl w:val="0"/>
        <w:autoSpaceDE w:val="0"/>
        <w:autoSpaceDN w:val="0"/>
        <w:adjustRightInd w:val="0"/>
        <w:ind w:firstLine="284"/>
        <w:jc w:val="both"/>
        <w:rPr>
          <w:szCs w:val="20"/>
        </w:rPr>
      </w:pPr>
      <w:r>
        <w:rPr>
          <w:szCs w:val="20"/>
        </w:rPr>
        <w:t>9) установка пожароопасного оборудования в отдельных помещениях или на открытых площадках;</w:t>
      </w:r>
    </w:p>
    <w:p w:rsidR="006C1E0E" w:rsidRDefault="006C1E0E">
      <w:pPr>
        <w:widowControl w:val="0"/>
        <w:autoSpaceDE w:val="0"/>
        <w:autoSpaceDN w:val="0"/>
        <w:adjustRightInd w:val="0"/>
        <w:ind w:firstLine="284"/>
        <w:jc w:val="both"/>
        <w:rPr>
          <w:szCs w:val="20"/>
        </w:rPr>
      </w:pPr>
      <w:r>
        <w:rPr>
          <w:szCs w:val="20"/>
        </w:rP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6C1E0E" w:rsidRDefault="006C1E0E">
      <w:pPr>
        <w:widowControl w:val="0"/>
        <w:autoSpaceDE w:val="0"/>
        <w:autoSpaceDN w:val="0"/>
        <w:adjustRightInd w:val="0"/>
        <w:ind w:firstLine="284"/>
        <w:jc w:val="both"/>
        <w:rPr>
          <w:szCs w:val="20"/>
        </w:rPr>
      </w:pPr>
      <w:r>
        <w:rPr>
          <w:szCs w:val="20"/>
        </w:rPr>
        <w:t>11) удаление из помещений, технологического оборудования и коммуникаций пожароопасных отходов производства, отложений пыли, пуха.</w:t>
      </w:r>
    </w:p>
    <w:p w:rsidR="006C1E0E" w:rsidRDefault="006C1E0E">
      <w:pPr>
        <w:pStyle w:val="3"/>
        <w:spacing w:before="120" w:after="120"/>
        <w:jc w:val="center"/>
        <w:rPr>
          <w:rFonts w:ascii="Times New Roman" w:hAnsi="Times New Roman" w:cs="Times New Roman"/>
          <w:sz w:val="24"/>
        </w:rPr>
      </w:pPr>
      <w:bookmarkStart w:id="195" w:name="_Toc205708445"/>
      <w:bookmarkStart w:id="196" w:name="_Toc205708642"/>
      <w:bookmarkStart w:id="197" w:name="_Toc205710538"/>
      <w:r>
        <w:rPr>
          <w:rFonts w:ascii="Times New Roman" w:hAnsi="Times New Roman" w:cs="Times New Roman"/>
          <w:sz w:val="24"/>
        </w:rPr>
        <w:t>Статья 50. Способы исключения условий образования в горючей среде (или внесения в нее) источников зажигания</w:t>
      </w:r>
      <w:bookmarkEnd w:id="195"/>
      <w:bookmarkEnd w:id="196"/>
      <w:bookmarkEnd w:id="197"/>
    </w:p>
    <w:p w:rsidR="006C1E0E" w:rsidRDefault="006C1E0E">
      <w:pPr>
        <w:widowControl w:val="0"/>
        <w:autoSpaceDE w:val="0"/>
        <w:autoSpaceDN w:val="0"/>
        <w:adjustRightInd w:val="0"/>
        <w:ind w:firstLine="284"/>
        <w:jc w:val="both"/>
        <w:rPr>
          <w:szCs w:val="20"/>
        </w:rPr>
      </w:pPr>
      <w:r>
        <w:rPr>
          <w:szCs w:val="20"/>
        </w:rP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6C1E0E" w:rsidRDefault="006C1E0E">
      <w:pPr>
        <w:widowControl w:val="0"/>
        <w:autoSpaceDE w:val="0"/>
        <w:autoSpaceDN w:val="0"/>
        <w:adjustRightInd w:val="0"/>
        <w:ind w:firstLine="284"/>
        <w:jc w:val="both"/>
        <w:rPr>
          <w:szCs w:val="20"/>
        </w:rPr>
      </w:pPr>
      <w:r>
        <w:rPr>
          <w:szCs w:val="20"/>
        </w:rPr>
        <w:t>1) применение электрооборудования, соответствующего классу пожароопасной и (или) взрывоопасной зоны, категории и группе взрывоопасной смеси;</w:t>
      </w:r>
    </w:p>
    <w:p w:rsidR="006C1E0E" w:rsidRDefault="006C1E0E">
      <w:pPr>
        <w:widowControl w:val="0"/>
        <w:autoSpaceDE w:val="0"/>
        <w:autoSpaceDN w:val="0"/>
        <w:adjustRightInd w:val="0"/>
        <w:ind w:firstLine="284"/>
        <w:jc w:val="both"/>
        <w:rPr>
          <w:szCs w:val="20"/>
        </w:rPr>
      </w:pPr>
      <w:r>
        <w:rPr>
          <w:szCs w:val="20"/>
        </w:rPr>
        <w:t>2) 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p w:rsidR="006C1E0E" w:rsidRDefault="006C1E0E">
      <w:pPr>
        <w:widowControl w:val="0"/>
        <w:autoSpaceDE w:val="0"/>
        <w:autoSpaceDN w:val="0"/>
        <w:adjustRightInd w:val="0"/>
        <w:ind w:firstLine="284"/>
        <w:jc w:val="both"/>
        <w:rPr>
          <w:szCs w:val="20"/>
        </w:rPr>
      </w:pPr>
      <w:r>
        <w:rPr>
          <w:szCs w:val="20"/>
        </w:rPr>
        <w:t>3) применение оборудования и режимов проведения технологического процесса, исключающих образование статического электричества;</w:t>
      </w:r>
    </w:p>
    <w:p w:rsidR="006C1E0E" w:rsidRDefault="006C1E0E">
      <w:pPr>
        <w:widowControl w:val="0"/>
        <w:autoSpaceDE w:val="0"/>
        <w:autoSpaceDN w:val="0"/>
        <w:adjustRightInd w:val="0"/>
        <w:ind w:firstLine="284"/>
        <w:jc w:val="both"/>
        <w:rPr>
          <w:szCs w:val="20"/>
        </w:rPr>
      </w:pPr>
      <w:r>
        <w:rPr>
          <w:szCs w:val="20"/>
        </w:rPr>
        <w:t>4) устройство молниезащиты зданий, сооружений, строений и оборудования;</w:t>
      </w:r>
    </w:p>
    <w:p w:rsidR="006C1E0E" w:rsidRDefault="006C1E0E">
      <w:pPr>
        <w:widowControl w:val="0"/>
        <w:autoSpaceDE w:val="0"/>
        <w:autoSpaceDN w:val="0"/>
        <w:adjustRightInd w:val="0"/>
        <w:ind w:firstLine="284"/>
        <w:jc w:val="both"/>
        <w:rPr>
          <w:szCs w:val="20"/>
        </w:rPr>
      </w:pPr>
      <w:r>
        <w:rPr>
          <w:szCs w:val="20"/>
        </w:rPr>
        <w:t>5) поддержание безопасной температуры нагрева веществ, материалов и поверхностей, которые контактируют с горючей средой;</w:t>
      </w:r>
    </w:p>
    <w:p w:rsidR="006C1E0E" w:rsidRDefault="006C1E0E">
      <w:pPr>
        <w:widowControl w:val="0"/>
        <w:autoSpaceDE w:val="0"/>
        <w:autoSpaceDN w:val="0"/>
        <w:adjustRightInd w:val="0"/>
        <w:ind w:firstLine="284"/>
        <w:jc w:val="both"/>
        <w:rPr>
          <w:szCs w:val="20"/>
        </w:rPr>
      </w:pPr>
      <w:r>
        <w:rPr>
          <w:szCs w:val="20"/>
        </w:rPr>
        <w:t>6) применение способов и устройств ограничения энергии искрового разряда в горючей среде до безопасных значений;</w:t>
      </w:r>
    </w:p>
    <w:p w:rsidR="006C1E0E" w:rsidRDefault="006C1E0E">
      <w:pPr>
        <w:widowControl w:val="0"/>
        <w:autoSpaceDE w:val="0"/>
        <w:autoSpaceDN w:val="0"/>
        <w:adjustRightInd w:val="0"/>
        <w:ind w:firstLine="284"/>
        <w:jc w:val="both"/>
        <w:rPr>
          <w:szCs w:val="20"/>
        </w:rPr>
      </w:pPr>
      <w:r>
        <w:rPr>
          <w:szCs w:val="20"/>
        </w:rPr>
        <w:t>7) применение искробезопасного инструмента при работе с легковоспламеняющимися жидкостями и горючими газами;</w:t>
      </w:r>
    </w:p>
    <w:p w:rsidR="006C1E0E" w:rsidRDefault="006C1E0E">
      <w:pPr>
        <w:widowControl w:val="0"/>
        <w:autoSpaceDE w:val="0"/>
        <w:autoSpaceDN w:val="0"/>
        <w:adjustRightInd w:val="0"/>
        <w:ind w:firstLine="284"/>
        <w:jc w:val="both"/>
        <w:rPr>
          <w:szCs w:val="20"/>
        </w:rPr>
      </w:pPr>
      <w:r>
        <w:rPr>
          <w:szCs w:val="20"/>
        </w:rPr>
        <w:t>8) ликвидация условий для теплового, химического и (или) микробиологического самовозгорания обращающихся веществ, материалов и изделий;</w:t>
      </w:r>
    </w:p>
    <w:p w:rsidR="006C1E0E" w:rsidRDefault="006C1E0E">
      <w:pPr>
        <w:widowControl w:val="0"/>
        <w:autoSpaceDE w:val="0"/>
        <w:autoSpaceDN w:val="0"/>
        <w:adjustRightInd w:val="0"/>
        <w:ind w:firstLine="284"/>
        <w:jc w:val="both"/>
        <w:rPr>
          <w:szCs w:val="20"/>
        </w:rPr>
      </w:pPr>
      <w:r>
        <w:rPr>
          <w:szCs w:val="20"/>
        </w:rPr>
        <w:t>9) исключение контакта с воздухом пирофорных веществ;</w:t>
      </w:r>
    </w:p>
    <w:p w:rsidR="006C1E0E" w:rsidRDefault="006C1E0E">
      <w:pPr>
        <w:widowControl w:val="0"/>
        <w:autoSpaceDE w:val="0"/>
        <w:autoSpaceDN w:val="0"/>
        <w:adjustRightInd w:val="0"/>
        <w:ind w:firstLine="284"/>
        <w:jc w:val="both"/>
        <w:rPr>
          <w:szCs w:val="20"/>
        </w:rPr>
      </w:pPr>
      <w:r>
        <w:rPr>
          <w:szCs w:val="20"/>
        </w:rPr>
        <w:t>10) применение устройств, исключающих возможность распространения пламени из одного объема в смежный.</w:t>
      </w:r>
    </w:p>
    <w:p w:rsidR="006C1E0E" w:rsidRDefault="006C1E0E">
      <w:pPr>
        <w:widowControl w:val="0"/>
        <w:autoSpaceDE w:val="0"/>
        <w:autoSpaceDN w:val="0"/>
        <w:adjustRightInd w:val="0"/>
        <w:ind w:firstLine="284"/>
        <w:jc w:val="both"/>
        <w:rPr>
          <w:szCs w:val="20"/>
        </w:rPr>
      </w:pPr>
      <w:r>
        <w:rPr>
          <w:szCs w:val="20"/>
        </w:rP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_Статья_11._Показатели" w:tooltip="Статья 11. Показатели пожаровзрывоопасности и пожарной опасности веществ и материалов" w:history="1">
        <w:r>
          <w:rPr>
            <w:rStyle w:val="a3"/>
            <w:szCs w:val="20"/>
          </w:rPr>
          <w:t>статье 11</w:t>
        </w:r>
      </w:hyperlink>
      <w:r>
        <w:rPr>
          <w:szCs w:val="20"/>
        </w:rPr>
        <w:t xml:space="preserve"> настоящего Федерального закона.</w:t>
      </w:r>
    </w:p>
    <w:p w:rsidR="006C1E0E" w:rsidRDefault="006C1E0E">
      <w:pPr>
        <w:pStyle w:val="2"/>
        <w:spacing w:before="120" w:after="120"/>
        <w:jc w:val="center"/>
        <w:rPr>
          <w:rFonts w:ascii="Times New Roman" w:hAnsi="Times New Roman" w:cs="Times New Roman"/>
          <w:i w:val="0"/>
          <w:iCs w:val="0"/>
          <w:sz w:val="24"/>
        </w:rPr>
      </w:pPr>
      <w:bookmarkStart w:id="198" w:name="_Toc205708446"/>
      <w:bookmarkStart w:id="199" w:name="_Toc205708643"/>
      <w:bookmarkStart w:id="200" w:name="_Toc205710539"/>
      <w:r>
        <w:rPr>
          <w:rFonts w:ascii="Times New Roman" w:hAnsi="Times New Roman" w:cs="Times New Roman"/>
          <w:i w:val="0"/>
          <w:iCs w:val="0"/>
          <w:sz w:val="24"/>
        </w:rPr>
        <w:t>Глава 14. Системы противопожарной защиты</w:t>
      </w:r>
      <w:bookmarkEnd w:id="198"/>
      <w:bookmarkEnd w:id="199"/>
      <w:bookmarkEnd w:id="200"/>
    </w:p>
    <w:p w:rsidR="006C1E0E" w:rsidRDefault="006C1E0E">
      <w:pPr>
        <w:pStyle w:val="3"/>
        <w:spacing w:before="120" w:after="120"/>
        <w:jc w:val="center"/>
        <w:rPr>
          <w:rFonts w:ascii="Times New Roman" w:hAnsi="Times New Roman" w:cs="Times New Roman"/>
          <w:sz w:val="24"/>
        </w:rPr>
      </w:pPr>
      <w:bookmarkStart w:id="201" w:name="_Toc205708447"/>
      <w:bookmarkStart w:id="202" w:name="_Toc205708644"/>
      <w:bookmarkStart w:id="203" w:name="_Toc205710540"/>
      <w:r>
        <w:rPr>
          <w:rFonts w:ascii="Times New Roman" w:hAnsi="Times New Roman" w:cs="Times New Roman"/>
          <w:sz w:val="24"/>
        </w:rPr>
        <w:t>Статья 51. Цель создания систем противопожарной защиты</w:t>
      </w:r>
      <w:bookmarkEnd w:id="201"/>
      <w:bookmarkEnd w:id="202"/>
      <w:bookmarkEnd w:id="203"/>
    </w:p>
    <w:p w:rsidR="006C1E0E" w:rsidRDefault="006C1E0E">
      <w:pPr>
        <w:widowControl w:val="0"/>
        <w:autoSpaceDE w:val="0"/>
        <w:autoSpaceDN w:val="0"/>
        <w:adjustRightInd w:val="0"/>
        <w:ind w:firstLine="284"/>
        <w:jc w:val="both"/>
        <w:rPr>
          <w:szCs w:val="20"/>
        </w:rPr>
      </w:pPr>
      <w:r>
        <w:rPr>
          <w:szCs w:val="20"/>
        </w:rP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6C1E0E" w:rsidRDefault="006C1E0E">
      <w:pPr>
        <w:widowControl w:val="0"/>
        <w:autoSpaceDE w:val="0"/>
        <w:autoSpaceDN w:val="0"/>
        <w:adjustRightInd w:val="0"/>
        <w:ind w:firstLine="284"/>
        <w:jc w:val="both"/>
        <w:rPr>
          <w:szCs w:val="20"/>
        </w:rPr>
      </w:pPr>
      <w:r>
        <w:rPr>
          <w:szCs w:val="20"/>
        </w:rP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6C1E0E" w:rsidRDefault="006C1E0E">
      <w:pPr>
        <w:widowControl w:val="0"/>
        <w:autoSpaceDE w:val="0"/>
        <w:autoSpaceDN w:val="0"/>
        <w:adjustRightInd w:val="0"/>
        <w:ind w:firstLine="284"/>
        <w:jc w:val="both"/>
        <w:rPr>
          <w:szCs w:val="20"/>
        </w:rPr>
      </w:pPr>
      <w:r>
        <w:rPr>
          <w:szCs w:val="20"/>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6C1E0E" w:rsidRDefault="006C1E0E">
      <w:pPr>
        <w:widowControl w:val="0"/>
        <w:autoSpaceDE w:val="0"/>
        <w:autoSpaceDN w:val="0"/>
        <w:adjustRightInd w:val="0"/>
        <w:ind w:firstLine="284"/>
        <w:jc w:val="both"/>
        <w:rPr>
          <w:szCs w:val="20"/>
        </w:rPr>
      </w:pPr>
      <w:r>
        <w:rPr>
          <w:szCs w:val="20"/>
        </w:rP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204" w:name="_Toc205708448"/>
      <w:bookmarkStart w:id="205" w:name="_Toc205708645"/>
      <w:bookmarkStart w:id="206" w:name="_Toc205710541"/>
      <w:r>
        <w:rPr>
          <w:rFonts w:ascii="Times New Roman" w:hAnsi="Times New Roman" w:cs="Times New Roman"/>
          <w:sz w:val="24"/>
        </w:rPr>
        <w:t>Статья 52. Способы защиты людей и имущества от воздействия опасных факторов пожара</w:t>
      </w:r>
      <w:bookmarkEnd w:id="204"/>
      <w:bookmarkEnd w:id="205"/>
      <w:bookmarkEnd w:id="206"/>
    </w:p>
    <w:p w:rsidR="006C1E0E" w:rsidRDefault="006C1E0E">
      <w:pPr>
        <w:widowControl w:val="0"/>
        <w:autoSpaceDE w:val="0"/>
        <w:autoSpaceDN w:val="0"/>
        <w:adjustRightInd w:val="0"/>
        <w:ind w:firstLine="284"/>
        <w:jc w:val="both"/>
        <w:rPr>
          <w:szCs w:val="20"/>
        </w:rPr>
      </w:pPr>
      <w:r>
        <w:rPr>
          <w:szCs w:val="20"/>
        </w:rP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6C1E0E" w:rsidRDefault="006C1E0E">
      <w:pPr>
        <w:widowControl w:val="0"/>
        <w:autoSpaceDE w:val="0"/>
        <w:autoSpaceDN w:val="0"/>
        <w:adjustRightInd w:val="0"/>
        <w:ind w:firstLine="284"/>
        <w:jc w:val="both"/>
        <w:rPr>
          <w:szCs w:val="20"/>
        </w:rPr>
      </w:pPr>
      <w:r>
        <w:rPr>
          <w:szCs w:val="20"/>
        </w:rPr>
        <w:t>1) применение объемно-планировочных решений и средств, обеспечивающих ограничение распространения пожара за пределы очага;</w:t>
      </w:r>
    </w:p>
    <w:p w:rsidR="006C1E0E" w:rsidRDefault="006C1E0E">
      <w:pPr>
        <w:widowControl w:val="0"/>
        <w:autoSpaceDE w:val="0"/>
        <w:autoSpaceDN w:val="0"/>
        <w:adjustRightInd w:val="0"/>
        <w:ind w:firstLine="284"/>
        <w:jc w:val="both"/>
        <w:rPr>
          <w:szCs w:val="20"/>
        </w:rPr>
      </w:pPr>
      <w:r>
        <w:rPr>
          <w:szCs w:val="20"/>
        </w:rPr>
        <w:t>2) устройство эвакуационных путей, удовлетворяющих требованиям безопасной эвакуации людей при пожаре;</w:t>
      </w:r>
    </w:p>
    <w:p w:rsidR="006C1E0E" w:rsidRDefault="006C1E0E">
      <w:pPr>
        <w:widowControl w:val="0"/>
        <w:autoSpaceDE w:val="0"/>
        <w:autoSpaceDN w:val="0"/>
        <w:adjustRightInd w:val="0"/>
        <w:ind w:firstLine="284"/>
        <w:jc w:val="both"/>
        <w:rPr>
          <w:szCs w:val="20"/>
        </w:rPr>
      </w:pPr>
      <w:r>
        <w:rPr>
          <w:szCs w:val="20"/>
        </w:rPr>
        <w:t>3) устройство систем обнаружения пожара (установок и систем пожарной сигнализации), оповещения и управления эвакуацией людей при пожаре;</w:t>
      </w:r>
    </w:p>
    <w:p w:rsidR="006C1E0E" w:rsidRDefault="006C1E0E">
      <w:pPr>
        <w:widowControl w:val="0"/>
        <w:autoSpaceDE w:val="0"/>
        <w:autoSpaceDN w:val="0"/>
        <w:adjustRightInd w:val="0"/>
        <w:ind w:firstLine="284"/>
        <w:jc w:val="both"/>
        <w:rPr>
          <w:szCs w:val="20"/>
        </w:rPr>
      </w:pPr>
      <w:r>
        <w:rPr>
          <w:szCs w:val="20"/>
        </w:rP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6C1E0E" w:rsidRDefault="006C1E0E">
      <w:pPr>
        <w:widowControl w:val="0"/>
        <w:autoSpaceDE w:val="0"/>
        <w:autoSpaceDN w:val="0"/>
        <w:adjustRightInd w:val="0"/>
        <w:ind w:firstLine="284"/>
        <w:jc w:val="both"/>
        <w:rPr>
          <w:szCs w:val="20"/>
        </w:rPr>
      </w:pPr>
      <w:r>
        <w:rPr>
          <w:szCs w:val="20"/>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6C1E0E" w:rsidRDefault="006C1E0E">
      <w:pPr>
        <w:widowControl w:val="0"/>
        <w:autoSpaceDE w:val="0"/>
        <w:autoSpaceDN w:val="0"/>
        <w:adjustRightInd w:val="0"/>
        <w:ind w:firstLine="284"/>
        <w:jc w:val="both"/>
        <w:rPr>
          <w:szCs w:val="20"/>
        </w:rPr>
      </w:pPr>
      <w:r>
        <w:rPr>
          <w:szCs w:val="20"/>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6C1E0E" w:rsidRDefault="006C1E0E">
      <w:pPr>
        <w:widowControl w:val="0"/>
        <w:autoSpaceDE w:val="0"/>
        <w:autoSpaceDN w:val="0"/>
        <w:adjustRightInd w:val="0"/>
        <w:ind w:firstLine="284"/>
        <w:jc w:val="both"/>
        <w:rPr>
          <w:szCs w:val="20"/>
        </w:rPr>
      </w:pPr>
      <w:r>
        <w:rPr>
          <w:szCs w:val="20"/>
        </w:rPr>
        <w:t>7) устройство аварийного слива пожароопасных жидкостей и аварийного стравливания горючих газов из аппаратуры;</w:t>
      </w:r>
    </w:p>
    <w:p w:rsidR="006C1E0E" w:rsidRDefault="006C1E0E">
      <w:pPr>
        <w:widowControl w:val="0"/>
        <w:autoSpaceDE w:val="0"/>
        <w:autoSpaceDN w:val="0"/>
        <w:adjustRightInd w:val="0"/>
        <w:ind w:firstLine="284"/>
        <w:jc w:val="both"/>
        <w:rPr>
          <w:szCs w:val="20"/>
        </w:rPr>
      </w:pPr>
      <w:r>
        <w:rPr>
          <w:szCs w:val="20"/>
        </w:rPr>
        <w:t>8) устройство на технологическом оборудовании систем противовзрывной защиты;</w:t>
      </w:r>
    </w:p>
    <w:p w:rsidR="006C1E0E" w:rsidRDefault="006C1E0E">
      <w:pPr>
        <w:widowControl w:val="0"/>
        <w:autoSpaceDE w:val="0"/>
        <w:autoSpaceDN w:val="0"/>
        <w:adjustRightInd w:val="0"/>
        <w:ind w:firstLine="284"/>
        <w:jc w:val="both"/>
        <w:rPr>
          <w:szCs w:val="20"/>
        </w:rPr>
      </w:pPr>
      <w:r>
        <w:rPr>
          <w:szCs w:val="20"/>
        </w:rPr>
        <w:t>9) применение первичных средств пожаротушения;</w:t>
      </w:r>
    </w:p>
    <w:p w:rsidR="006C1E0E" w:rsidRDefault="006C1E0E">
      <w:pPr>
        <w:widowControl w:val="0"/>
        <w:autoSpaceDE w:val="0"/>
        <w:autoSpaceDN w:val="0"/>
        <w:adjustRightInd w:val="0"/>
        <w:ind w:firstLine="284"/>
        <w:jc w:val="both"/>
        <w:rPr>
          <w:szCs w:val="20"/>
        </w:rPr>
      </w:pPr>
      <w:r>
        <w:rPr>
          <w:szCs w:val="20"/>
        </w:rPr>
        <w:t>10) применение автоматических установок пожаротушения;</w:t>
      </w:r>
    </w:p>
    <w:p w:rsidR="006C1E0E" w:rsidRDefault="006C1E0E">
      <w:pPr>
        <w:widowControl w:val="0"/>
        <w:autoSpaceDE w:val="0"/>
        <w:autoSpaceDN w:val="0"/>
        <w:adjustRightInd w:val="0"/>
        <w:ind w:firstLine="284"/>
        <w:jc w:val="both"/>
        <w:rPr>
          <w:szCs w:val="20"/>
        </w:rPr>
      </w:pPr>
      <w:r>
        <w:rPr>
          <w:szCs w:val="20"/>
        </w:rPr>
        <w:t>11) организация деятельности подразделений пожарной охраны.</w:t>
      </w:r>
    </w:p>
    <w:p w:rsidR="006C1E0E" w:rsidRDefault="006C1E0E">
      <w:pPr>
        <w:pStyle w:val="3"/>
        <w:spacing w:before="120" w:after="120"/>
        <w:jc w:val="center"/>
        <w:rPr>
          <w:rFonts w:ascii="Times New Roman" w:hAnsi="Times New Roman" w:cs="Times New Roman"/>
          <w:sz w:val="24"/>
        </w:rPr>
      </w:pPr>
      <w:bookmarkStart w:id="207" w:name="_Toc205708449"/>
      <w:bookmarkStart w:id="208" w:name="_Toc205708646"/>
      <w:bookmarkStart w:id="209" w:name="_Toc205710542"/>
      <w:r>
        <w:rPr>
          <w:rFonts w:ascii="Times New Roman" w:hAnsi="Times New Roman" w:cs="Times New Roman"/>
          <w:sz w:val="24"/>
        </w:rPr>
        <w:t>Статья 53. Пути эвакуации людей при пожаре</w:t>
      </w:r>
      <w:bookmarkEnd w:id="207"/>
      <w:bookmarkEnd w:id="208"/>
      <w:bookmarkEnd w:id="209"/>
    </w:p>
    <w:p w:rsidR="006C1E0E" w:rsidRDefault="006C1E0E">
      <w:pPr>
        <w:widowControl w:val="0"/>
        <w:autoSpaceDE w:val="0"/>
        <w:autoSpaceDN w:val="0"/>
        <w:adjustRightInd w:val="0"/>
        <w:ind w:firstLine="284"/>
        <w:jc w:val="both"/>
        <w:rPr>
          <w:szCs w:val="20"/>
        </w:rPr>
      </w:pPr>
      <w:r>
        <w:rPr>
          <w:szCs w:val="20"/>
        </w:rPr>
        <w:t>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6C1E0E" w:rsidRDefault="006C1E0E">
      <w:pPr>
        <w:widowControl w:val="0"/>
        <w:autoSpaceDE w:val="0"/>
        <w:autoSpaceDN w:val="0"/>
        <w:adjustRightInd w:val="0"/>
        <w:ind w:firstLine="284"/>
        <w:jc w:val="both"/>
        <w:rPr>
          <w:szCs w:val="20"/>
        </w:rPr>
      </w:pPr>
      <w:r>
        <w:rPr>
          <w:szCs w:val="20"/>
        </w:rPr>
        <w:t>2. Для обеспечения безопасной эвакуации людей должны быть:</w:t>
      </w:r>
    </w:p>
    <w:p w:rsidR="006C1E0E" w:rsidRDefault="006C1E0E">
      <w:pPr>
        <w:widowControl w:val="0"/>
        <w:autoSpaceDE w:val="0"/>
        <w:autoSpaceDN w:val="0"/>
        <w:adjustRightInd w:val="0"/>
        <w:ind w:firstLine="284"/>
        <w:jc w:val="both"/>
        <w:rPr>
          <w:szCs w:val="20"/>
        </w:rPr>
      </w:pPr>
      <w:r>
        <w:rPr>
          <w:szCs w:val="20"/>
        </w:rPr>
        <w:t>1) установлены необходимое количество, размеры и соответствующее конструктивное исполнение эвакуационных путей и эвакуационных выходов;</w:t>
      </w:r>
    </w:p>
    <w:p w:rsidR="006C1E0E" w:rsidRDefault="006C1E0E">
      <w:pPr>
        <w:widowControl w:val="0"/>
        <w:autoSpaceDE w:val="0"/>
        <w:autoSpaceDN w:val="0"/>
        <w:adjustRightInd w:val="0"/>
        <w:ind w:firstLine="284"/>
        <w:jc w:val="both"/>
        <w:rPr>
          <w:szCs w:val="20"/>
        </w:rPr>
      </w:pPr>
      <w:r>
        <w:rPr>
          <w:szCs w:val="20"/>
        </w:rPr>
        <w:t>2) обеспечено беспрепятственное движение людей по эвакуационным путям и через эвакуационные выходы;</w:t>
      </w:r>
    </w:p>
    <w:p w:rsidR="006C1E0E" w:rsidRDefault="006C1E0E">
      <w:pPr>
        <w:widowControl w:val="0"/>
        <w:autoSpaceDE w:val="0"/>
        <w:autoSpaceDN w:val="0"/>
        <w:adjustRightInd w:val="0"/>
        <w:ind w:firstLine="284"/>
        <w:jc w:val="both"/>
        <w:rPr>
          <w:szCs w:val="20"/>
        </w:rPr>
      </w:pPr>
      <w:r>
        <w:rPr>
          <w:szCs w:val="20"/>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6C1E0E" w:rsidRDefault="006C1E0E">
      <w:pPr>
        <w:widowControl w:val="0"/>
        <w:autoSpaceDE w:val="0"/>
        <w:autoSpaceDN w:val="0"/>
        <w:adjustRightInd w:val="0"/>
        <w:ind w:firstLine="284"/>
        <w:jc w:val="both"/>
        <w:rPr>
          <w:szCs w:val="20"/>
        </w:rPr>
      </w:pPr>
      <w:r>
        <w:rPr>
          <w:szCs w:val="20"/>
        </w:rPr>
        <w:t>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6C1E0E" w:rsidRDefault="006C1E0E">
      <w:pPr>
        <w:widowControl w:val="0"/>
        <w:autoSpaceDE w:val="0"/>
        <w:autoSpaceDN w:val="0"/>
        <w:adjustRightInd w:val="0"/>
        <w:ind w:firstLine="284"/>
        <w:jc w:val="both"/>
        <w:rPr>
          <w:szCs w:val="20"/>
        </w:rPr>
      </w:pPr>
      <w:r>
        <w:rPr>
          <w:szCs w:val="20"/>
        </w:rP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210" w:name="_Toc205708450"/>
      <w:bookmarkStart w:id="211" w:name="_Toc205708647"/>
      <w:bookmarkStart w:id="212" w:name="_Toc205710543"/>
      <w:r>
        <w:rPr>
          <w:rFonts w:ascii="Times New Roman" w:hAnsi="Times New Roman" w:cs="Times New Roman"/>
          <w:sz w:val="24"/>
        </w:rPr>
        <w:t>Статья 54. Системы обнаружения пожара, оповещения и управления эвакуацией людей при пожаре</w:t>
      </w:r>
      <w:bookmarkEnd w:id="210"/>
      <w:bookmarkEnd w:id="211"/>
      <w:bookmarkEnd w:id="212"/>
    </w:p>
    <w:p w:rsidR="006C1E0E" w:rsidRDefault="006C1E0E">
      <w:pPr>
        <w:widowControl w:val="0"/>
        <w:autoSpaceDE w:val="0"/>
        <w:autoSpaceDN w:val="0"/>
        <w:adjustRightInd w:val="0"/>
        <w:ind w:firstLine="284"/>
        <w:jc w:val="both"/>
        <w:rPr>
          <w:szCs w:val="20"/>
        </w:rPr>
      </w:pPr>
      <w:r>
        <w:rPr>
          <w:szCs w:val="20"/>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6C1E0E" w:rsidRDefault="006C1E0E">
      <w:pPr>
        <w:widowControl w:val="0"/>
        <w:autoSpaceDE w:val="0"/>
        <w:autoSpaceDN w:val="0"/>
        <w:adjustRightInd w:val="0"/>
        <w:ind w:firstLine="284"/>
        <w:jc w:val="both"/>
        <w:rPr>
          <w:szCs w:val="20"/>
        </w:rPr>
      </w:pPr>
      <w:r>
        <w:rPr>
          <w:szCs w:val="20"/>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обязательному оснащению указанными системами, устанавливается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213" w:name="_Toc205708451"/>
      <w:bookmarkStart w:id="214" w:name="_Toc205708648"/>
      <w:bookmarkStart w:id="215" w:name="_Toc205710544"/>
      <w:r>
        <w:rPr>
          <w:rFonts w:ascii="Times New Roman" w:hAnsi="Times New Roman" w:cs="Times New Roman"/>
          <w:sz w:val="24"/>
        </w:rPr>
        <w:t>Статья 55. Системы коллективной защиты и средства индивидуальной защиты людей от опасных факторов пожара</w:t>
      </w:r>
      <w:bookmarkEnd w:id="213"/>
      <w:bookmarkEnd w:id="214"/>
      <w:bookmarkEnd w:id="215"/>
    </w:p>
    <w:p w:rsidR="006C1E0E" w:rsidRDefault="006C1E0E">
      <w:pPr>
        <w:widowControl w:val="0"/>
        <w:autoSpaceDE w:val="0"/>
        <w:autoSpaceDN w:val="0"/>
        <w:adjustRightInd w:val="0"/>
        <w:ind w:firstLine="284"/>
        <w:jc w:val="both"/>
        <w:rPr>
          <w:szCs w:val="20"/>
        </w:rPr>
      </w:pPr>
      <w:r>
        <w:rPr>
          <w:szCs w:val="20"/>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6C1E0E" w:rsidRDefault="006C1E0E">
      <w:pPr>
        <w:widowControl w:val="0"/>
        <w:autoSpaceDE w:val="0"/>
        <w:autoSpaceDN w:val="0"/>
        <w:adjustRightInd w:val="0"/>
        <w:ind w:firstLine="284"/>
        <w:jc w:val="both"/>
        <w:rPr>
          <w:szCs w:val="20"/>
        </w:rPr>
      </w:pPr>
      <w:r>
        <w:rPr>
          <w:szCs w:val="20"/>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6C1E0E" w:rsidRDefault="006C1E0E">
      <w:pPr>
        <w:widowControl w:val="0"/>
        <w:autoSpaceDE w:val="0"/>
        <w:autoSpaceDN w:val="0"/>
        <w:adjustRightInd w:val="0"/>
        <w:ind w:firstLine="284"/>
        <w:jc w:val="both"/>
        <w:rPr>
          <w:szCs w:val="20"/>
        </w:rPr>
      </w:pPr>
      <w:r>
        <w:rPr>
          <w:szCs w:val="20"/>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w:t>
      </w:r>
    </w:p>
    <w:p w:rsidR="006C1E0E" w:rsidRDefault="006C1E0E">
      <w:pPr>
        <w:pStyle w:val="3"/>
        <w:spacing w:before="120" w:after="120"/>
        <w:jc w:val="center"/>
        <w:rPr>
          <w:rFonts w:ascii="Times New Roman" w:hAnsi="Times New Roman" w:cs="Times New Roman"/>
          <w:sz w:val="24"/>
        </w:rPr>
      </w:pPr>
      <w:bookmarkStart w:id="216" w:name="_Toc205708452"/>
      <w:bookmarkStart w:id="217" w:name="_Toc205708649"/>
      <w:bookmarkStart w:id="218" w:name="_Toc205710545"/>
      <w:r>
        <w:rPr>
          <w:rFonts w:ascii="Times New Roman" w:hAnsi="Times New Roman" w:cs="Times New Roman"/>
          <w:sz w:val="24"/>
        </w:rPr>
        <w:t>Статья 56. Система противодымной защиты</w:t>
      </w:r>
      <w:bookmarkEnd w:id="216"/>
      <w:bookmarkEnd w:id="217"/>
      <w:bookmarkEnd w:id="218"/>
    </w:p>
    <w:p w:rsidR="006C1E0E" w:rsidRDefault="006C1E0E">
      <w:pPr>
        <w:widowControl w:val="0"/>
        <w:autoSpaceDE w:val="0"/>
        <w:autoSpaceDN w:val="0"/>
        <w:adjustRightInd w:val="0"/>
        <w:ind w:firstLine="284"/>
        <w:jc w:val="both"/>
        <w:rPr>
          <w:szCs w:val="20"/>
        </w:rPr>
      </w:pPr>
      <w:r>
        <w:rPr>
          <w:szCs w:val="20"/>
        </w:rPr>
        <w:t>1. Система противодымной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6C1E0E" w:rsidRDefault="006C1E0E">
      <w:pPr>
        <w:widowControl w:val="0"/>
        <w:autoSpaceDE w:val="0"/>
        <w:autoSpaceDN w:val="0"/>
        <w:adjustRightInd w:val="0"/>
        <w:ind w:firstLine="284"/>
        <w:jc w:val="both"/>
        <w:rPr>
          <w:szCs w:val="20"/>
        </w:rPr>
      </w:pPr>
      <w:r>
        <w:rPr>
          <w:szCs w:val="20"/>
        </w:rPr>
        <w:t>2. Система противодымной защиты должна предусматривать один или несколько из следующих способов защиты:</w:t>
      </w:r>
    </w:p>
    <w:p w:rsidR="006C1E0E" w:rsidRDefault="006C1E0E">
      <w:pPr>
        <w:widowControl w:val="0"/>
        <w:autoSpaceDE w:val="0"/>
        <w:autoSpaceDN w:val="0"/>
        <w:adjustRightInd w:val="0"/>
        <w:ind w:firstLine="284"/>
        <w:jc w:val="both"/>
        <w:rPr>
          <w:szCs w:val="20"/>
        </w:rPr>
      </w:pPr>
      <w:r>
        <w:rPr>
          <w:szCs w:val="20"/>
        </w:rPr>
        <w:t>1) использование объемно-планировочных решений зданий, сооружений и строений для борьбы с задымлением при пожаре;</w:t>
      </w:r>
    </w:p>
    <w:p w:rsidR="006C1E0E" w:rsidRDefault="006C1E0E">
      <w:pPr>
        <w:widowControl w:val="0"/>
        <w:autoSpaceDE w:val="0"/>
        <w:autoSpaceDN w:val="0"/>
        <w:adjustRightInd w:val="0"/>
        <w:ind w:firstLine="284"/>
        <w:jc w:val="both"/>
        <w:rPr>
          <w:szCs w:val="20"/>
        </w:rPr>
      </w:pPr>
      <w:r>
        <w:rPr>
          <w:szCs w:val="20"/>
        </w:rPr>
        <w:t>2) использование конструктивных решений зданий, сооружений и строений для борьбы с задымлением при пожаре;</w:t>
      </w:r>
    </w:p>
    <w:p w:rsidR="006C1E0E" w:rsidRDefault="006C1E0E">
      <w:pPr>
        <w:widowControl w:val="0"/>
        <w:autoSpaceDE w:val="0"/>
        <w:autoSpaceDN w:val="0"/>
        <w:adjustRightInd w:val="0"/>
        <w:ind w:firstLine="284"/>
        <w:jc w:val="both"/>
        <w:rPr>
          <w:szCs w:val="20"/>
        </w:rPr>
      </w:pPr>
      <w:r>
        <w:rPr>
          <w:szCs w:val="20"/>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6C1E0E" w:rsidRDefault="006C1E0E">
      <w:pPr>
        <w:widowControl w:val="0"/>
        <w:autoSpaceDE w:val="0"/>
        <w:autoSpaceDN w:val="0"/>
        <w:adjustRightInd w:val="0"/>
        <w:ind w:firstLine="284"/>
        <w:jc w:val="both"/>
        <w:rPr>
          <w:szCs w:val="20"/>
        </w:rPr>
      </w:pPr>
      <w:r>
        <w:rPr>
          <w:szCs w:val="20"/>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6C1E0E" w:rsidRDefault="006C1E0E">
      <w:pPr>
        <w:pStyle w:val="3"/>
        <w:spacing w:before="120" w:after="120"/>
        <w:jc w:val="center"/>
        <w:rPr>
          <w:rFonts w:ascii="Times New Roman" w:hAnsi="Times New Roman" w:cs="Times New Roman"/>
          <w:sz w:val="24"/>
        </w:rPr>
      </w:pPr>
      <w:bookmarkStart w:id="219" w:name="_Toc205708453"/>
      <w:bookmarkStart w:id="220" w:name="_Toc205708650"/>
      <w:bookmarkStart w:id="221" w:name="_Toc205710546"/>
      <w:r>
        <w:rPr>
          <w:rFonts w:ascii="Times New Roman" w:hAnsi="Times New Roman" w:cs="Times New Roman"/>
          <w:sz w:val="24"/>
        </w:rPr>
        <w:t>Статья 57. Огнестойкость и пожарная опасность зданий, сооружений и строений</w:t>
      </w:r>
      <w:bookmarkEnd w:id="219"/>
      <w:bookmarkEnd w:id="220"/>
      <w:bookmarkEnd w:id="221"/>
    </w:p>
    <w:p w:rsidR="006C1E0E" w:rsidRDefault="006C1E0E">
      <w:pPr>
        <w:widowControl w:val="0"/>
        <w:autoSpaceDE w:val="0"/>
        <w:autoSpaceDN w:val="0"/>
        <w:adjustRightInd w:val="0"/>
        <w:ind w:firstLine="284"/>
        <w:jc w:val="both"/>
        <w:rPr>
          <w:szCs w:val="20"/>
        </w:rPr>
      </w:pPr>
      <w:r>
        <w:rPr>
          <w:szCs w:val="20"/>
        </w:rPr>
        <w:t>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w:t>
      </w:r>
    </w:p>
    <w:p w:rsidR="006C1E0E" w:rsidRDefault="006C1E0E">
      <w:pPr>
        <w:widowControl w:val="0"/>
        <w:autoSpaceDE w:val="0"/>
        <w:autoSpaceDN w:val="0"/>
        <w:adjustRightInd w:val="0"/>
        <w:ind w:firstLine="284"/>
        <w:jc w:val="both"/>
        <w:rPr>
          <w:szCs w:val="20"/>
        </w:rPr>
      </w:pPr>
      <w:r>
        <w:rPr>
          <w:szCs w:val="20"/>
        </w:rPr>
        <w:t>2. Требуемые степень огнестойкости зданий, сооружений, строений и класс их конструктивной пожарной опасности устанавливаются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222" w:name="_Toc205708454"/>
      <w:bookmarkStart w:id="223" w:name="_Toc205708651"/>
      <w:bookmarkStart w:id="224" w:name="_Toc205710547"/>
      <w:r>
        <w:rPr>
          <w:rFonts w:ascii="Times New Roman" w:hAnsi="Times New Roman" w:cs="Times New Roman"/>
          <w:sz w:val="24"/>
        </w:rPr>
        <w:t>Статья 58. Огнестойкость и пожарная опасность строительных конструкций</w:t>
      </w:r>
      <w:bookmarkEnd w:id="222"/>
      <w:bookmarkEnd w:id="223"/>
      <w:bookmarkEnd w:id="224"/>
    </w:p>
    <w:p w:rsidR="006C1E0E" w:rsidRDefault="006C1E0E">
      <w:pPr>
        <w:widowControl w:val="0"/>
        <w:autoSpaceDE w:val="0"/>
        <w:autoSpaceDN w:val="0"/>
        <w:adjustRightInd w:val="0"/>
        <w:ind w:firstLine="284"/>
        <w:jc w:val="both"/>
        <w:rPr>
          <w:szCs w:val="20"/>
        </w:rPr>
      </w:pPr>
      <w:r>
        <w:rPr>
          <w:szCs w:val="20"/>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6C1E0E" w:rsidRDefault="006C1E0E">
      <w:pPr>
        <w:widowControl w:val="0"/>
        <w:autoSpaceDE w:val="0"/>
        <w:autoSpaceDN w:val="0"/>
        <w:adjustRightInd w:val="0"/>
        <w:ind w:firstLine="284"/>
        <w:jc w:val="both"/>
        <w:rPr>
          <w:szCs w:val="20"/>
        </w:rPr>
      </w:pPr>
      <w:r>
        <w:rPr>
          <w:szCs w:val="20"/>
        </w:rPr>
        <w:t xml:space="preserve">2.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w:t>
      </w:r>
      <w:hyperlink w:anchor="Т_21" w:tooltip="Соответствие степени огнестойкости и предела огнестойкости строительных конструкций зданий, сооружений, строений и пожарных отсеков" w:history="1">
        <w:r>
          <w:rPr>
            <w:rStyle w:val="a3"/>
            <w:szCs w:val="20"/>
          </w:rPr>
          <w:t>таблице 21</w:t>
        </w:r>
      </w:hyperlink>
      <w:r>
        <w:rPr>
          <w:szCs w:val="20"/>
        </w:rPr>
        <w:t xml:space="preserve"> приложения к настоящему Федеральному закону.</w:t>
      </w:r>
    </w:p>
    <w:p w:rsidR="006C1E0E" w:rsidRDefault="006C1E0E">
      <w:pPr>
        <w:pStyle w:val="3"/>
        <w:spacing w:before="120" w:after="120"/>
        <w:jc w:val="center"/>
        <w:rPr>
          <w:rFonts w:ascii="Times New Roman" w:hAnsi="Times New Roman" w:cs="Times New Roman"/>
          <w:sz w:val="24"/>
        </w:rPr>
      </w:pPr>
      <w:bookmarkStart w:id="225" w:name="_Toc205708455"/>
      <w:bookmarkStart w:id="226" w:name="_Toc205708652"/>
      <w:bookmarkStart w:id="227" w:name="_Toc205710548"/>
      <w:r>
        <w:rPr>
          <w:rFonts w:ascii="Times New Roman" w:hAnsi="Times New Roman" w:cs="Times New Roman"/>
          <w:sz w:val="24"/>
        </w:rPr>
        <w:t>Статья 59. Ограничение распространения пожара за пределы очага</w:t>
      </w:r>
      <w:bookmarkEnd w:id="225"/>
      <w:bookmarkEnd w:id="226"/>
      <w:bookmarkEnd w:id="227"/>
    </w:p>
    <w:p w:rsidR="006C1E0E" w:rsidRDefault="006C1E0E">
      <w:pPr>
        <w:widowControl w:val="0"/>
        <w:autoSpaceDE w:val="0"/>
        <w:autoSpaceDN w:val="0"/>
        <w:adjustRightInd w:val="0"/>
        <w:ind w:firstLine="284"/>
        <w:jc w:val="both"/>
        <w:rPr>
          <w:szCs w:val="20"/>
        </w:rPr>
      </w:pPr>
      <w:r>
        <w:rPr>
          <w:szCs w:val="20"/>
        </w:rPr>
        <w:t>Ограничение распространения пожара за пределы очага должно обеспечиваться одним или несколькими из следующих способов:</w:t>
      </w:r>
    </w:p>
    <w:p w:rsidR="006C1E0E" w:rsidRDefault="006C1E0E">
      <w:pPr>
        <w:widowControl w:val="0"/>
        <w:autoSpaceDE w:val="0"/>
        <w:autoSpaceDN w:val="0"/>
        <w:adjustRightInd w:val="0"/>
        <w:ind w:firstLine="284"/>
        <w:jc w:val="both"/>
        <w:rPr>
          <w:szCs w:val="20"/>
        </w:rPr>
      </w:pPr>
      <w:r>
        <w:rPr>
          <w:szCs w:val="20"/>
        </w:rPr>
        <w:t>1) устройство противопожарных преград;</w:t>
      </w:r>
    </w:p>
    <w:p w:rsidR="006C1E0E" w:rsidRDefault="006C1E0E">
      <w:pPr>
        <w:widowControl w:val="0"/>
        <w:autoSpaceDE w:val="0"/>
        <w:autoSpaceDN w:val="0"/>
        <w:adjustRightInd w:val="0"/>
        <w:ind w:firstLine="284"/>
        <w:jc w:val="both"/>
        <w:rPr>
          <w:szCs w:val="20"/>
        </w:rPr>
      </w:pPr>
      <w:r>
        <w:rPr>
          <w:szCs w:val="20"/>
        </w:rPr>
        <w:t>2) устройство пожарных отсеков и секций, а также ограничение этажности зданий, сооружений и строений;</w:t>
      </w:r>
    </w:p>
    <w:p w:rsidR="006C1E0E" w:rsidRDefault="006C1E0E">
      <w:pPr>
        <w:widowControl w:val="0"/>
        <w:autoSpaceDE w:val="0"/>
        <w:autoSpaceDN w:val="0"/>
        <w:adjustRightInd w:val="0"/>
        <w:ind w:firstLine="284"/>
        <w:jc w:val="both"/>
        <w:rPr>
          <w:szCs w:val="20"/>
        </w:rPr>
      </w:pPr>
      <w:r>
        <w:rPr>
          <w:szCs w:val="20"/>
        </w:rPr>
        <w:t>3) применение устройств аварийного отключения и переключение установок и коммуникаций при пожаре;</w:t>
      </w:r>
    </w:p>
    <w:p w:rsidR="006C1E0E" w:rsidRDefault="006C1E0E">
      <w:pPr>
        <w:widowControl w:val="0"/>
        <w:autoSpaceDE w:val="0"/>
        <w:autoSpaceDN w:val="0"/>
        <w:adjustRightInd w:val="0"/>
        <w:ind w:firstLine="284"/>
        <w:jc w:val="both"/>
        <w:rPr>
          <w:szCs w:val="20"/>
        </w:rPr>
      </w:pPr>
      <w:r>
        <w:rPr>
          <w:szCs w:val="20"/>
        </w:rPr>
        <w:t>4) применение средств, предотвращающих или ограничивающих разлив и растекание жидкостей при пожаре;</w:t>
      </w:r>
    </w:p>
    <w:p w:rsidR="006C1E0E" w:rsidRDefault="006C1E0E">
      <w:pPr>
        <w:widowControl w:val="0"/>
        <w:autoSpaceDE w:val="0"/>
        <w:autoSpaceDN w:val="0"/>
        <w:adjustRightInd w:val="0"/>
        <w:ind w:firstLine="284"/>
        <w:jc w:val="both"/>
        <w:rPr>
          <w:szCs w:val="20"/>
        </w:rPr>
      </w:pPr>
      <w:r>
        <w:rPr>
          <w:szCs w:val="20"/>
        </w:rPr>
        <w:t>5) применение огнепреграждающих устройств в оборудовании;</w:t>
      </w:r>
    </w:p>
    <w:p w:rsidR="006C1E0E" w:rsidRDefault="006C1E0E">
      <w:pPr>
        <w:widowControl w:val="0"/>
        <w:autoSpaceDE w:val="0"/>
        <w:autoSpaceDN w:val="0"/>
        <w:adjustRightInd w:val="0"/>
        <w:ind w:firstLine="284"/>
        <w:jc w:val="both"/>
        <w:rPr>
          <w:szCs w:val="20"/>
        </w:rPr>
      </w:pPr>
      <w:r>
        <w:rPr>
          <w:szCs w:val="20"/>
        </w:rPr>
        <w:t>6) применение установок пожаротушения.</w:t>
      </w:r>
    </w:p>
    <w:p w:rsidR="006C1E0E" w:rsidRDefault="006C1E0E">
      <w:pPr>
        <w:pStyle w:val="3"/>
        <w:spacing w:before="120" w:after="120"/>
        <w:jc w:val="center"/>
        <w:rPr>
          <w:rFonts w:ascii="Times New Roman" w:hAnsi="Times New Roman" w:cs="Times New Roman"/>
          <w:sz w:val="24"/>
        </w:rPr>
      </w:pPr>
      <w:bookmarkStart w:id="228" w:name="_Toc205708456"/>
      <w:bookmarkStart w:id="229" w:name="_Toc205708653"/>
      <w:bookmarkStart w:id="230" w:name="_Toc205710549"/>
      <w:r>
        <w:rPr>
          <w:rFonts w:ascii="Times New Roman" w:hAnsi="Times New Roman" w:cs="Times New Roman"/>
          <w:sz w:val="24"/>
        </w:rPr>
        <w:t>Статья 60. Первичные средства пожаротушения в зданиях, сооружениях и строениях</w:t>
      </w:r>
      <w:bookmarkEnd w:id="228"/>
      <w:bookmarkEnd w:id="229"/>
      <w:bookmarkEnd w:id="230"/>
    </w:p>
    <w:p w:rsidR="006C1E0E" w:rsidRDefault="006C1E0E">
      <w:pPr>
        <w:widowControl w:val="0"/>
        <w:autoSpaceDE w:val="0"/>
        <w:autoSpaceDN w:val="0"/>
        <w:adjustRightInd w:val="0"/>
        <w:ind w:firstLine="284"/>
        <w:jc w:val="both"/>
        <w:rPr>
          <w:szCs w:val="20"/>
        </w:rPr>
      </w:pPr>
      <w:r>
        <w:rPr>
          <w:szCs w:val="20"/>
        </w:rPr>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6C1E0E" w:rsidRDefault="006C1E0E">
      <w:pPr>
        <w:widowControl w:val="0"/>
        <w:autoSpaceDE w:val="0"/>
        <w:autoSpaceDN w:val="0"/>
        <w:adjustRightInd w:val="0"/>
        <w:ind w:firstLine="284"/>
        <w:jc w:val="both"/>
        <w:rPr>
          <w:szCs w:val="20"/>
        </w:rPr>
      </w:pPr>
      <w:r>
        <w:rPr>
          <w:szCs w:val="20"/>
        </w:rP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6C1E0E" w:rsidRDefault="006C1E0E">
      <w:pPr>
        <w:pStyle w:val="3"/>
        <w:spacing w:before="120" w:after="120"/>
        <w:jc w:val="center"/>
        <w:rPr>
          <w:rFonts w:ascii="Times New Roman" w:hAnsi="Times New Roman" w:cs="Times New Roman"/>
          <w:sz w:val="24"/>
        </w:rPr>
      </w:pPr>
      <w:bookmarkStart w:id="231" w:name="_Toc205708457"/>
      <w:bookmarkStart w:id="232" w:name="_Toc205708654"/>
      <w:bookmarkStart w:id="233" w:name="_Toc205710550"/>
      <w:r>
        <w:rPr>
          <w:rFonts w:ascii="Times New Roman" w:hAnsi="Times New Roman" w:cs="Times New Roman"/>
          <w:sz w:val="24"/>
        </w:rPr>
        <w:t>Статья 61. Автоматические установки пожаротушения</w:t>
      </w:r>
      <w:bookmarkEnd w:id="231"/>
      <w:bookmarkEnd w:id="232"/>
      <w:bookmarkEnd w:id="233"/>
    </w:p>
    <w:p w:rsidR="006C1E0E" w:rsidRDefault="006C1E0E">
      <w:pPr>
        <w:widowControl w:val="0"/>
        <w:autoSpaceDE w:val="0"/>
        <w:autoSpaceDN w:val="0"/>
        <w:adjustRightInd w:val="0"/>
        <w:ind w:firstLine="284"/>
        <w:jc w:val="both"/>
        <w:rPr>
          <w:szCs w:val="20"/>
        </w:rPr>
      </w:pPr>
      <w:r>
        <w:rPr>
          <w:szCs w:val="20"/>
        </w:rPr>
        <w:t>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w:t>
      </w:r>
    </w:p>
    <w:p w:rsidR="006C1E0E" w:rsidRDefault="006C1E0E">
      <w:pPr>
        <w:widowControl w:val="0"/>
        <w:autoSpaceDE w:val="0"/>
        <w:autoSpaceDN w:val="0"/>
        <w:adjustRightInd w:val="0"/>
        <w:ind w:firstLine="284"/>
        <w:jc w:val="both"/>
        <w:rPr>
          <w:szCs w:val="20"/>
        </w:rPr>
      </w:pPr>
      <w:r>
        <w:rPr>
          <w:szCs w:val="20"/>
        </w:rPr>
        <w:t>2. Автоматические установки пожаротушения должны обеспечивать достижение одной или нескольких из следующих целей:</w:t>
      </w:r>
    </w:p>
    <w:p w:rsidR="006C1E0E" w:rsidRDefault="006C1E0E">
      <w:pPr>
        <w:widowControl w:val="0"/>
        <w:autoSpaceDE w:val="0"/>
        <w:autoSpaceDN w:val="0"/>
        <w:adjustRightInd w:val="0"/>
        <w:ind w:firstLine="284"/>
        <w:jc w:val="both"/>
        <w:rPr>
          <w:szCs w:val="20"/>
        </w:rPr>
      </w:pPr>
      <w:r>
        <w:rPr>
          <w:szCs w:val="20"/>
        </w:rPr>
        <w:t>1) ликвидация пожара в помещении (здании) до возникновения критических значений опасных факторов пожара;</w:t>
      </w:r>
    </w:p>
    <w:p w:rsidR="006C1E0E" w:rsidRDefault="006C1E0E">
      <w:pPr>
        <w:widowControl w:val="0"/>
        <w:autoSpaceDE w:val="0"/>
        <w:autoSpaceDN w:val="0"/>
        <w:adjustRightInd w:val="0"/>
        <w:ind w:firstLine="284"/>
        <w:jc w:val="both"/>
        <w:rPr>
          <w:szCs w:val="20"/>
        </w:rPr>
      </w:pPr>
      <w:r>
        <w:rPr>
          <w:szCs w:val="20"/>
        </w:rPr>
        <w:t>2) ликвидация пожара в помещении (здании) до наступления пределов огнестойкости строительных конструкций;</w:t>
      </w:r>
    </w:p>
    <w:p w:rsidR="006C1E0E" w:rsidRDefault="006C1E0E">
      <w:pPr>
        <w:widowControl w:val="0"/>
        <w:autoSpaceDE w:val="0"/>
        <w:autoSpaceDN w:val="0"/>
        <w:adjustRightInd w:val="0"/>
        <w:ind w:firstLine="284"/>
        <w:jc w:val="both"/>
        <w:rPr>
          <w:szCs w:val="20"/>
        </w:rPr>
      </w:pPr>
      <w:r>
        <w:rPr>
          <w:szCs w:val="20"/>
        </w:rPr>
        <w:t>3) ликвидация пожара в помещении (здании) до причинения максимально допустимого ущерба защищаемому имуществу;</w:t>
      </w:r>
    </w:p>
    <w:p w:rsidR="006C1E0E" w:rsidRDefault="006C1E0E">
      <w:pPr>
        <w:widowControl w:val="0"/>
        <w:autoSpaceDE w:val="0"/>
        <w:autoSpaceDN w:val="0"/>
        <w:adjustRightInd w:val="0"/>
        <w:ind w:firstLine="284"/>
        <w:jc w:val="both"/>
        <w:rPr>
          <w:szCs w:val="20"/>
        </w:rPr>
      </w:pPr>
      <w:r>
        <w:rPr>
          <w:szCs w:val="20"/>
        </w:rPr>
        <w:t>4) ликвидация пожара в помещении (здании) до наступления опасности разрушения технологических установок.</w:t>
      </w:r>
    </w:p>
    <w:p w:rsidR="006C1E0E" w:rsidRDefault="006C1E0E">
      <w:pPr>
        <w:widowControl w:val="0"/>
        <w:autoSpaceDE w:val="0"/>
        <w:autoSpaceDN w:val="0"/>
        <w:adjustRightInd w:val="0"/>
        <w:ind w:firstLine="284"/>
        <w:jc w:val="both"/>
        <w:rPr>
          <w:szCs w:val="20"/>
        </w:rPr>
      </w:pPr>
      <w:r>
        <w:rPr>
          <w:szCs w:val="20"/>
        </w:rPr>
        <w:t>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строения и параметров окружающей среды.</w:t>
      </w:r>
    </w:p>
    <w:p w:rsidR="006C1E0E" w:rsidRDefault="006C1E0E">
      <w:pPr>
        <w:pStyle w:val="3"/>
        <w:spacing w:before="120" w:after="120"/>
        <w:jc w:val="center"/>
        <w:rPr>
          <w:rFonts w:ascii="Times New Roman" w:hAnsi="Times New Roman" w:cs="Times New Roman"/>
          <w:sz w:val="24"/>
        </w:rPr>
      </w:pPr>
      <w:bookmarkStart w:id="234" w:name="_Toc205708458"/>
      <w:bookmarkStart w:id="235" w:name="_Toc205708655"/>
      <w:bookmarkStart w:id="236" w:name="_Toc205710551"/>
      <w:r>
        <w:rPr>
          <w:rFonts w:ascii="Times New Roman" w:hAnsi="Times New Roman" w:cs="Times New Roman"/>
          <w:sz w:val="24"/>
        </w:rPr>
        <w:t>Статья 62. Источники противопожарного водоснабжения</w:t>
      </w:r>
      <w:bookmarkEnd w:id="234"/>
      <w:bookmarkEnd w:id="235"/>
      <w:bookmarkEnd w:id="236"/>
    </w:p>
    <w:p w:rsidR="006C1E0E" w:rsidRDefault="006C1E0E">
      <w:pPr>
        <w:widowControl w:val="0"/>
        <w:autoSpaceDE w:val="0"/>
        <w:autoSpaceDN w:val="0"/>
        <w:adjustRightInd w:val="0"/>
        <w:ind w:firstLine="284"/>
        <w:jc w:val="both"/>
        <w:rPr>
          <w:szCs w:val="20"/>
        </w:rPr>
      </w:pPr>
      <w:r>
        <w:rPr>
          <w:szCs w:val="20"/>
        </w:rP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6C1E0E" w:rsidRDefault="006C1E0E">
      <w:pPr>
        <w:widowControl w:val="0"/>
        <w:autoSpaceDE w:val="0"/>
        <w:autoSpaceDN w:val="0"/>
        <w:adjustRightInd w:val="0"/>
        <w:ind w:firstLine="284"/>
        <w:jc w:val="both"/>
        <w:rPr>
          <w:szCs w:val="20"/>
        </w:rPr>
      </w:pPr>
      <w:r>
        <w:rPr>
          <w:szCs w:val="20"/>
        </w:rPr>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6C1E0E" w:rsidRDefault="006C1E0E">
      <w:pPr>
        <w:widowControl w:val="0"/>
        <w:autoSpaceDE w:val="0"/>
        <w:autoSpaceDN w:val="0"/>
        <w:adjustRightInd w:val="0"/>
        <w:ind w:firstLine="284"/>
        <w:jc w:val="both"/>
        <w:rPr>
          <w:szCs w:val="20"/>
        </w:rPr>
      </w:pPr>
      <w:r>
        <w:rPr>
          <w:szCs w:val="20"/>
        </w:rP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6C1E0E" w:rsidRDefault="006C1E0E">
      <w:pPr>
        <w:pStyle w:val="3"/>
        <w:spacing w:before="120" w:after="120"/>
        <w:jc w:val="center"/>
        <w:rPr>
          <w:rFonts w:ascii="Times New Roman" w:hAnsi="Times New Roman" w:cs="Times New Roman"/>
          <w:sz w:val="24"/>
        </w:rPr>
      </w:pPr>
      <w:bookmarkStart w:id="237" w:name="_Статья_63._Первичные"/>
      <w:bookmarkStart w:id="238" w:name="_Toc205708459"/>
      <w:bookmarkStart w:id="239" w:name="_Toc205708656"/>
      <w:bookmarkStart w:id="240" w:name="_Toc205710552"/>
      <w:bookmarkEnd w:id="237"/>
      <w:r>
        <w:rPr>
          <w:rFonts w:ascii="Times New Roman" w:hAnsi="Times New Roman" w:cs="Times New Roman"/>
          <w:sz w:val="24"/>
        </w:rPr>
        <w:t>Статья 63. Первичные меры пожарной безопасности</w:t>
      </w:r>
      <w:bookmarkEnd w:id="238"/>
      <w:bookmarkEnd w:id="239"/>
      <w:bookmarkEnd w:id="240"/>
    </w:p>
    <w:p w:rsidR="006C1E0E" w:rsidRDefault="006C1E0E">
      <w:pPr>
        <w:widowControl w:val="0"/>
        <w:autoSpaceDE w:val="0"/>
        <w:autoSpaceDN w:val="0"/>
        <w:adjustRightInd w:val="0"/>
        <w:ind w:firstLine="284"/>
        <w:jc w:val="both"/>
        <w:rPr>
          <w:szCs w:val="20"/>
        </w:rPr>
      </w:pPr>
      <w:r>
        <w:rPr>
          <w:szCs w:val="20"/>
        </w:rPr>
        <w:t>Первичные меры пожарной безопасности включают в себя:</w:t>
      </w:r>
    </w:p>
    <w:p w:rsidR="006C1E0E" w:rsidRDefault="006C1E0E">
      <w:pPr>
        <w:widowControl w:val="0"/>
        <w:autoSpaceDE w:val="0"/>
        <w:autoSpaceDN w:val="0"/>
        <w:adjustRightInd w:val="0"/>
        <w:ind w:firstLine="284"/>
        <w:jc w:val="both"/>
        <w:rPr>
          <w:szCs w:val="20"/>
        </w:rPr>
      </w:pPr>
      <w:r>
        <w:rPr>
          <w:szCs w:val="20"/>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6C1E0E" w:rsidRDefault="006C1E0E">
      <w:pPr>
        <w:widowControl w:val="0"/>
        <w:autoSpaceDE w:val="0"/>
        <w:autoSpaceDN w:val="0"/>
        <w:adjustRightInd w:val="0"/>
        <w:ind w:firstLine="284"/>
        <w:jc w:val="both"/>
        <w:rPr>
          <w:szCs w:val="20"/>
        </w:rPr>
      </w:pPr>
      <w:r>
        <w:rPr>
          <w:szCs w:val="20"/>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6C1E0E" w:rsidRDefault="006C1E0E">
      <w:pPr>
        <w:widowControl w:val="0"/>
        <w:autoSpaceDE w:val="0"/>
        <w:autoSpaceDN w:val="0"/>
        <w:adjustRightInd w:val="0"/>
        <w:ind w:firstLine="284"/>
        <w:jc w:val="both"/>
        <w:rPr>
          <w:szCs w:val="20"/>
        </w:rPr>
      </w:pPr>
      <w:r>
        <w:rPr>
          <w:szCs w:val="20"/>
        </w:rPr>
        <w:t>3) разработку и организацию выполнения муниципальных целевых программ по вопросам обеспечения пожарной безопасности;</w:t>
      </w:r>
    </w:p>
    <w:p w:rsidR="006C1E0E" w:rsidRDefault="006C1E0E">
      <w:pPr>
        <w:widowControl w:val="0"/>
        <w:autoSpaceDE w:val="0"/>
        <w:autoSpaceDN w:val="0"/>
        <w:adjustRightInd w:val="0"/>
        <w:ind w:firstLine="284"/>
        <w:jc w:val="both"/>
        <w:rPr>
          <w:szCs w:val="20"/>
        </w:rPr>
      </w:pPr>
      <w:r>
        <w:rPr>
          <w:szCs w:val="20"/>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6C1E0E" w:rsidRDefault="006C1E0E">
      <w:pPr>
        <w:widowControl w:val="0"/>
        <w:autoSpaceDE w:val="0"/>
        <w:autoSpaceDN w:val="0"/>
        <w:adjustRightInd w:val="0"/>
        <w:ind w:firstLine="284"/>
        <w:jc w:val="both"/>
        <w:rPr>
          <w:szCs w:val="20"/>
        </w:rPr>
      </w:pPr>
      <w:r>
        <w:rPr>
          <w:szCs w:val="20"/>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6C1E0E" w:rsidRDefault="006C1E0E">
      <w:pPr>
        <w:widowControl w:val="0"/>
        <w:autoSpaceDE w:val="0"/>
        <w:autoSpaceDN w:val="0"/>
        <w:adjustRightInd w:val="0"/>
        <w:ind w:firstLine="284"/>
        <w:jc w:val="both"/>
        <w:rPr>
          <w:szCs w:val="20"/>
        </w:rPr>
      </w:pPr>
      <w:r>
        <w:rPr>
          <w:szCs w:val="20"/>
        </w:rPr>
        <w:t>6) обеспечение беспрепятственного проезда пожарной техники к месту пожара;</w:t>
      </w:r>
    </w:p>
    <w:p w:rsidR="006C1E0E" w:rsidRDefault="006C1E0E">
      <w:pPr>
        <w:widowControl w:val="0"/>
        <w:autoSpaceDE w:val="0"/>
        <w:autoSpaceDN w:val="0"/>
        <w:adjustRightInd w:val="0"/>
        <w:ind w:firstLine="284"/>
        <w:jc w:val="both"/>
        <w:rPr>
          <w:szCs w:val="20"/>
        </w:rPr>
      </w:pPr>
      <w:r>
        <w:rPr>
          <w:szCs w:val="20"/>
        </w:rPr>
        <w:t>7) обеспечение связи и оповещения населения о пожаре;</w:t>
      </w:r>
    </w:p>
    <w:p w:rsidR="006C1E0E" w:rsidRDefault="006C1E0E">
      <w:pPr>
        <w:widowControl w:val="0"/>
        <w:autoSpaceDE w:val="0"/>
        <w:autoSpaceDN w:val="0"/>
        <w:adjustRightInd w:val="0"/>
        <w:ind w:firstLine="284"/>
        <w:jc w:val="both"/>
        <w:rPr>
          <w:szCs w:val="20"/>
        </w:rPr>
      </w:pPr>
      <w:r>
        <w:rPr>
          <w:szCs w:val="20"/>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6C1E0E" w:rsidRDefault="006C1E0E">
      <w:pPr>
        <w:widowControl w:val="0"/>
        <w:autoSpaceDE w:val="0"/>
        <w:autoSpaceDN w:val="0"/>
        <w:adjustRightInd w:val="0"/>
        <w:ind w:firstLine="284"/>
        <w:jc w:val="both"/>
        <w:rPr>
          <w:szCs w:val="20"/>
        </w:rPr>
      </w:pPr>
      <w:r>
        <w:rPr>
          <w:szCs w:val="20"/>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6C1E0E" w:rsidRDefault="006C1E0E">
      <w:pPr>
        <w:pStyle w:val="3"/>
        <w:spacing w:before="120" w:after="120"/>
        <w:jc w:val="center"/>
        <w:rPr>
          <w:rFonts w:ascii="Times New Roman" w:hAnsi="Times New Roman" w:cs="Times New Roman"/>
          <w:sz w:val="24"/>
        </w:rPr>
      </w:pPr>
      <w:bookmarkStart w:id="241" w:name="_Статья_64._Требования"/>
      <w:bookmarkStart w:id="242" w:name="_Toc205708460"/>
      <w:bookmarkStart w:id="243" w:name="_Toc205708657"/>
      <w:bookmarkStart w:id="244" w:name="_Toc205710553"/>
      <w:bookmarkEnd w:id="241"/>
      <w:r>
        <w:rPr>
          <w:rFonts w:ascii="Times New Roman" w:hAnsi="Times New Roman" w:cs="Times New Roman"/>
          <w:sz w:val="24"/>
        </w:rPr>
        <w:t>Статья 64. Требования к декларации пожарной безопасности</w:t>
      </w:r>
      <w:bookmarkEnd w:id="242"/>
      <w:bookmarkEnd w:id="243"/>
      <w:bookmarkEnd w:id="244"/>
    </w:p>
    <w:p w:rsidR="006C1E0E" w:rsidRDefault="006C1E0E">
      <w:pPr>
        <w:widowControl w:val="0"/>
        <w:autoSpaceDE w:val="0"/>
        <w:autoSpaceDN w:val="0"/>
        <w:adjustRightInd w:val="0"/>
        <w:ind w:firstLine="284"/>
        <w:jc w:val="both"/>
        <w:rPr>
          <w:szCs w:val="20"/>
        </w:rPr>
      </w:pPr>
      <w:r>
        <w:rPr>
          <w:szCs w:val="20"/>
        </w:rPr>
        <w:t>1. Декларация пожарной безопасности составляется в отношении объектов защиты, для которых законодательством Российской Федерации о градостроительной деятельности предусмотрено проведение государственной экспертизы проектной документации, а также для зданий класса функциональной пожарной опасности Ф1.1 и предусматривает:</w:t>
      </w:r>
    </w:p>
    <w:p w:rsidR="006C1E0E" w:rsidRDefault="006C1E0E">
      <w:pPr>
        <w:widowControl w:val="0"/>
        <w:autoSpaceDE w:val="0"/>
        <w:autoSpaceDN w:val="0"/>
        <w:adjustRightInd w:val="0"/>
        <w:ind w:firstLine="284"/>
        <w:jc w:val="both"/>
        <w:rPr>
          <w:szCs w:val="20"/>
        </w:rPr>
      </w:pPr>
      <w:r>
        <w:rPr>
          <w:szCs w:val="20"/>
        </w:rPr>
        <w:t>1) оценку пожарного риска (если проводится расчет риска);</w:t>
      </w:r>
    </w:p>
    <w:p w:rsidR="006C1E0E" w:rsidRDefault="006C1E0E">
      <w:pPr>
        <w:widowControl w:val="0"/>
        <w:autoSpaceDE w:val="0"/>
        <w:autoSpaceDN w:val="0"/>
        <w:adjustRightInd w:val="0"/>
        <w:ind w:firstLine="284"/>
        <w:jc w:val="both"/>
        <w:rPr>
          <w:szCs w:val="20"/>
        </w:rPr>
      </w:pPr>
      <w:r>
        <w:rPr>
          <w:szCs w:val="20"/>
        </w:rP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6C1E0E" w:rsidRDefault="006C1E0E">
      <w:pPr>
        <w:widowControl w:val="0"/>
        <w:autoSpaceDE w:val="0"/>
        <w:autoSpaceDN w:val="0"/>
        <w:adjustRightInd w:val="0"/>
        <w:ind w:firstLine="284"/>
        <w:jc w:val="both"/>
        <w:rPr>
          <w:szCs w:val="20"/>
        </w:rPr>
      </w:pPr>
      <w:r>
        <w:rPr>
          <w:szCs w:val="20"/>
        </w:rPr>
        <w:t>2. В случае, если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выполняют требования федеральных законов о технических регламентах и нормативных документов по пожарной безопасности, в декларации указывается только перечень указанных требований для конкретного объекта защиты.</w:t>
      </w:r>
    </w:p>
    <w:p w:rsidR="006C1E0E" w:rsidRDefault="006C1E0E">
      <w:pPr>
        <w:widowControl w:val="0"/>
        <w:autoSpaceDE w:val="0"/>
        <w:autoSpaceDN w:val="0"/>
        <w:adjustRightInd w:val="0"/>
        <w:ind w:firstLine="284"/>
        <w:jc w:val="both"/>
        <w:rPr>
          <w:szCs w:val="20"/>
        </w:rPr>
      </w:pPr>
      <w:r>
        <w:rPr>
          <w:szCs w:val="20"/>
        </w:rPr>
        <w:t>3.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6C1E0E" w:rsidRDefault="006C1E0E">
      <w:pPr>
        <w:widowControl w:val="0"/>
        <w:autoSpaceDE w:val="0"/>
        <w:autoSpaceDN w:val="0"/>
        <w:adjustRightInd w:val="0"/>
        <w:ind w:firstLine="284"/>
        <w:jc w:val="both"/>
        <w:rPr>
          <w:szCs w:val="20"/>
        </w:rPr>
      </w:pPr>
      <w:r>
        <w:rPr>
          <w:szCs w:val="20"/>
        </w:rPr>
        <w:t>4.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или орган управления многоквартирным домом, разработавшие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6C1E0E" w:rsidRDefault="006C1E0E">
      <w:pPr>
        <w:widowControl w:val="0"/>
        <w:autoSpaceDE w:val="0"/>
        <w:autoSpaceDN w:val="0"/>
        <w:adjustRightInd w:val="0"/>
        <w:ind w:firstLine="284"/>
        <w:jc w:val="both"/>
        <w:rPr>
          <w:szCs w:val="20"/>
        </w:rPr>
      </w:pPr>
      <w:r>
        <w:rPr>
          <w:szCs w:val="20"/>
        </w:rPr>
        <w:t>5. 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6C1E0E" w:rsidRDefault="006C1E0E">
      <w:pPr>
        <w:widowControl w:val="0"/>
        <w:autoSpaceDE w:val="0"/>
        <w:autoSpaceDN w:val="0"/>
        <w:adjustRightInd w:val="0"/>
        <w:ind w:firstLine="284"/>
        <w:jc w:val="both"/>
        <w:rPr>
          <w:szCs w:val="20"/>
        </w:rPr>
      </w:pPr>
      <w:r>
        <w:rPr>
          <w:szCs w:val="20"/>
        </w:rPr>
        <w:t>6.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6C1E0E" w:rsidRDefault="006C1E0E">
      <w:pPr>
        <w:widowControl w:val="0"/>
        <w:autoSpaceDE w:val="0"/>
        <w:autoSpaceDN w:val="0"/>
        <w:adjustRightInd w:val="0"/>
        <w:ind w:firstLine="284"/>
        <w:jc w:val="both"/>
        <w:rPr>
          <w:szCs w:val="20"/>
        </w:rPr>
      </w:pPr>
      <w:r>
        <w:rPr>
          <w:szCs w:val="20"/>
        </w:rP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6C1E0E" w:rsidRDefault="006C1E0E">
      <w:pPr>
        <w:widowControl w:val="0"/>
        <w:autoSpaceDE w:val="0"/>
        <w:autoSpaceDN w:val="0"/>
        <w:adjustRightInd w:val="0"/>
        <w:ind w:firstLine="284"/>
        <w:jc w:val="both"/>
        <w:rPr>
          <w:szCs w:val="20"/>
        </w:rPr>
      </w:pPr>
      <w:r>
        <w:rPr>
          <w:szCs w:val="20"/>
        </w:rP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6C1E0E" w:rsidRDefault="006C1E0E">
      <w:pPr>
        <w:pStyle w:val="1"/>
      </w:pPr>
      <w:bookmarkStart w:id="245" w:name="_Toc205708461"/>
      <w:bookmarkStart w:id="246" w:name="_Toc205708658"/>
      <w:bookmarkStart w:id="247" w:name="_Toc205710554"/>
      <w:r>
        <w:t>Раздел II. Требования пожарной безопасности при проектировании, строительстве и эксплуатации поселений и городских округов</w:t>
      </w:r>
      <w:bookmarkEnd w:id="245"/>
      <w:bookmarkEnd w:id="246"/>
      <w:bookmarkEnd w:id="247"/>
    </w:p>
    <w:p w:rsidR="006C1E0E" w:rsidRDefault="006C1E0E">
      <w:pPr>
        <w:pStyle w:val="2"/>
        <w:spacing w:before="120" w:after="120"/>
        <w:jc w:val="center"/>
        <w:rPr>
          <w:rFonts w:ascii="Times New Roman" w:hAnsi="Times New Roman" w:cs="Times New Roman"/>
          <w:i w:val="0"/>
          <w:iCs w:val="0"/>
          <w:sz w:val="24"/>
        </w:rPr>
      </w:pPr>
      <w:bookmarkStart w:id="248" w:name="_Toc205708462"/>
      <w:bookmarkStart w:id="249" w:name="_Toc205708659"/>
      <w:bookmarkStart w:id="250" w:name="_Toc205710555"/>
      <w:r>
        <w:rPr>
          <w:rFonts w:ascii="Times New Roman" w:hAnsi="Times New Roman" w:cs="Times New Roman"/>
          <w:i w:val="0"/>
          <w:iCs w:val="0"/>
          <w:sz w:val="24"/>
        </w:rPr>
        <w:t>Глава 15. Требования пожарной безопасности при градостроительной деятельности</w:t>
      </w:r>
      <w:bookmarkEnd w:id="248"/>
      <w:bookmarkEnd w:id="249"/>
      <w:bookmarkEnd w:id="250"/>
    </w:p>
    <w:p w:rsidR="006C1E0E" w:rsidRDefault="006C1E0E">
      <w:pPr>
        <w:pStyle w:val="3"/>
        <w:spacing w:before="120" w:after="120"/>
        <w:jc w:val="center"/>
        <w:rPr>
          <w:rFonts w:ascii="Times New Roman" w:hAnsi="Times New Roman" w:cs="Times New Roman"/>
          <w:sz w:val="24"/>
        </w:rPr>
      </w:pPr>
      <w:bookmarkStart w:id="251" w:name="_Toc205708463"/>
      <w:bookmarkStart w:id="252" w:name="_Toc205708660"/>
      <w:bookmarkStart w:id="253" w:name="_Toc205710556"/>
      <w:r>
        <w:rPr>
          <w:rFonts w:ascii="Times New Roman" w:hAnsi="Times New Roman" w:cs="Times New Roman"/>
          <w:sz w:val="24"/>
        </w:rPr>
        <w:t>Статья 65. Требования к документации при планировке территорий поселений и городских округов</w:t>
      </w:r>
      <w:bookmarkEnd w:id="251"/>
      <w:bookmarkEnd w:id="252"/>
      <w:bookmarkEnd w:id="253"/>
    </w:p>
    <w:p w:rsidR="006C1E0E" w:rsidRDefault="006C1E0E">
      <w:pPr>
        <w:widowControl w:val="0"/>
        <w:autoSpaceDE w:val="0"/>
        <w:autoSpaceDN w:val="0"/>
        <w:adjustRightInd w:val="0"/>
        <w:ind w:firstLine="284"/>
        <w:jc w:val="both"/>
        <w:rPr>
          <w:szCs w:val="20"/>
        </w:rPr>
      </w:pPr>
      <w:r>
        <w:rPr>
          <w:szCs w:val="20"/>
        </w:rP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6C1E0E" w:rsidRDefault="006C1E0E">
      <w:pPr>
        <w:pStyle w:val="3"/>
        <w:spacing w:before="120" w:after="120"/>
        <w:jc w:val="center"/>
        <w:rPr>
          <w:rFonts w:ascii="Times New Roman" w:hAnsi="Times New Roman" w:cs="Times New Roman"/>
          <w:sz w:val="24"/>
        </w:rPr>
      </w:pPr>
      <w:bookmarkStart w:id="254" w:name="_Toc205708464"/>
      <w:bookmarkStart w:id="255" w:name="_Toc205708661"/>
      <w:bookmarkStart w:id="256" w:name="_Toc205710557"/>
      <w:r>
        <w:rPr>
          <w:rFonts w:ascii="Times New Roman" w:hAnsi="Times New Roman" w:cs="Times New Roman"/>
          <w:sz w:val="24"/>
        </w:rPr>
        <w:t>Статья 66. Размещение пожаровзрывоопасных объектов на территориях поселений и городских округов</w:t>
      </w:r>
      <w:bookmarkEnd w:id="254"/>
      <w:bookmarkEnd w:id="255"/>
      <w:bookmarkEnd w:id="256"/>
    </w:p>
    <w:p w:rsidR="006C1E0E" w:rsidRDefault="006C1E0E">
      <w:pPr>
        <w:widowControl w:val="0"/>
        <w:autoSpaceDE w:val="0"/>
        <w:autoSpaceDN w:val="0"/>
        <w:adjustRightInd w:val="0"/>
        <w:ind w:firstLine="284"/>
        <w:jc w:val="both"/>
        <w:rPr>
          <w:szCs w:val="20"/>
        </w:rPr>
      </w:pPr>
      <w:r>
        <w:rPr>
          <w:szCs w:val="20"/>
        </w:rP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6C1E0E" w:rsidRDefault="006C1E0E">
      <w:pPr>
        <w:widowControl w:val="0"/>
        <w:autoSpaceDE w:val="0"/>
        <w:autoSpaceDN w:val="0"/>
        <w:adjustRightInd w:val="0"/>
        <w:ind w:firstLine="284"/>
        <w:jc w:val="both"/>
        <w:rPr>
          <w:szCs w:val="20"/>
        </w:rPr>
      </w:pPr>
      <w:r>
        <w:rPr>
          <w:szCs w:val="20"/>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6C1E0E" w:rsidRDefault="006C1E0E">
      <w:pPr>
        <w:widowControl w:val="0"/>
        <w:autoSpaceDE w:val="0"/>
        <w:autoSpaceDN w:val="0"/>
        <w:adjustRightInd w:val="0"/>
        <w:ind w:firstLine="284"/>
        <w:jc w:val="both"/>
        <w:rPr>
          <w:szCs w:val="20"/>
        </w:rPr>
      </w:pPr>
      <w:r>
        <w:rPr>
          <w:szCs w:val="20"/>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6C1E0E" w:rsidRDefault="006C1E0E">
      <w:pPr>
        <w:widowControl w:val="0"/>
        <w:autoSpaceDE w:val="0"/>
        <w:autoSpaceDN w:val="0"/>
        <w:adjustRightInd w:val="0"/>
        <w:ind w:firstLine="284"/>
        <w:jc w:val="both"/>
        <w:rPr>
          <w:szCs w:val="20"/>
        </w:rPr>
      </w:pPr>
      <w:r>
        <w:rPr>
          <w:szCs w:val="20"/>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w:t>
      </w:r>
    </w:p>
    <w:p w:rsidR="006C1E0E" w:rsidRDefault="006C1E0E">
      <w:pPr>
        <w:widowControl w:val="0"/>
        <w:autoSpaceDE w:val="0"/>
        <w:autoSpaceDN w:val="0"/>
        <w:adjustRightInd w:val="0"/>
        <w:ind w:firstLine="284"/>
        <w:jc w:val="both"/>
        <w:rPr>
          <w:szCs w:val="20"/>
        </w:rPr>
      </w:pPr>
      <w:r>
        <w:rPr>
          <w:szCs w:val="20"/>
        </w:rPr>
        <w:t>5.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6C1E0E" w:rsidRDefault="006C1E0E">
      <w:pPr>
        <w:pStyle w:val="3"/>
        <w:spacing w:before="120" w:after="120"/>
        <w:jc w:val="center"/>
        <w:rPr>
          <w:rFonts w:ascii="Times New Roman" w:hAnsi="Times New Roman" w:cs="Times New Roman"/>
          <w:sz w:val="24"/>
        </w:rPr>
      </w:pPr>
      <w:bookmarkStart w:id="257" w:name="_Toc205708465"/>
      <w:bookmarkStart w:id="258" w:name="_Toc205708662"/>
      <w:bookmarkStart w:id="259" w:name="_Toc205710558"/>
      <w:r>
        <w:rPr>
          <w:rFonts w:ascii="Times New Roman" w:hAnsi="Times New Roman" w:cs="Times New Roman"/>
          <w:sz w:val="24"/>
        </w:rPr>
        <w:t>Статья 67. Проходы, проезды и подъезды к зданиям, сооружениям и строениям</w:t>
      </w:r>
      <w:bookmarkEnd w:id="257"/>
      <w:bookmarkEnd w:id="258"/>
      <w:bookmarkEnd w:id="259"/>
    </w:p>
    <w:p w:rsidR="006C1E0E" w:rsidRDefault="006C1E0E">
      <w:pPr>
        <w:widowControl w:val="0"/>
        <w:autoSpaceDE w:val="0"/>
        <w:autoSpaceDN w:val="0"/>
        <w:adjustRightInd w:val="0"/>
        <w:ind w:firstLine="284"/>
        <w:jc w:val="both"/>
        <w:rPr>
          <w:szCs w:val="20"/>
        </w:rPr>
      </w:pPr>
      <w:r>
        <w:rPr>
          <w:szCs w:val="20"/>
        </w:rPr>
        <w:t>1. Подъезд пожарных автомобилей должен быть обеспечен:</w:t>
      </w:r>
    </w:p>
    <w:p w:rsidR="006C1E0E" w:rsidRDefault="006C1E0E">
      <w:pPr>
        <w:widowControl w:val="0"/>
        <w:autoSpaceDE w:val="0"/>
        <w:autoSpaceDN w:val="0"/>
        <w:adjustRightInd w:val="0"/>
        <w:ind w:firstLine="284"/>
        <w:jc w:val="both"/>
        <w:rPr>
          <w:szCs w:val="20"/>
        </w:rPr>
      </w:pPr>
      <w:r>
        <w:rPr>
          <w:szCs w:val="20"/>
        </w:rP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6C1E0E" w:rsidRDefault="006C1E0E">
      <w:pPr>
        <w:widowControl w:val="0"/>
        <w:autoSpaceDE w:val="0"/>
        <w:autoSpaceDN w:val="0"/>
        <w:adjustRightInd w:val="0"/>
        <w:ind w:firstLine="284"/>
        <w:jc w:val="both"/>
        <w:rPr>
          <w:szCs w:val="20"/>
        </w:rPr>
      </w:pPr>
      <w:r>
        <w:rPr>
          <w:szCs w:val="20"/>
        </w:rP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6C1E0E" w:rsidRDefault="006C1E0E">
      <w:pPr>
        <w:widowControl w:val="0"/>
        <w:autoSpaceDE w:val="0"/>
        <w:autoSpaceDN w:val="0"/>
        <w:adjustRightInd w:val="0"/>
        <w:ind w:firstLine="284"/>
        <w:jc w:val="both"/>
        <w:rPr>
          <w:szCs w:val="20"/>
        </w:rPr>
      </w:pPr>
      <w:r>
        <w:rPr>
          <w:szCs w:val="20"/>
        </w:rPr>
        <w:t>2. К зданиям, сооружениям и строениям производственных объектов по всей их длине должен быть обеспечен подъезд пожарных автомобилей:</w:t>
      </w:r>
    </w:p>
    <w:p w:rsidR="006C1E0E" w:rsidRDefault="006C1E0E">
      <w:pPr>
        <w:widowControl w:val="0"/>
        <w:autoSpaceDE w:val="0"/>
        <w:autoSpaceDN w:val="0"/>
        <w:adjustRightInd w:val="0"/>
        <w:ind w:firstLine="284"/>
        <w:jc w:val="both"/>
        <w:rPr>
          <w:szCs w:val="20"/>
        </w:rPr>
      </w:pPr>
      <w:r>
        <w:rPr>
          <w:szCs w:val="20"/>
        </w:rPr>
        <w:t>1) с одной стороны - при ширине здания, сооружения или строения не более 18 метров;</w:t>
      </w:r>
    </w:p>
    <w:p w:rsidR="006C1E0E" w:rsidRDefault="006C1E0E">
      <w:pPr>
        <w:widowControl w:val="0"/>
        <w:autoSpaceDE w:val="0"/>
        <w:autoSpaceDN w:val="0"/>
        <w:adjustRightInd w:val="0"/>
        <w:ind w:firstLine="284"/>
        <w:jc w:val="both"/>
        <w:rPr>
          <w:szCs w:val="20"/>
        </w:rPr>
      </w:pPr>
      <w:r>
        <w:rPr>
          <w:szCs w:val="20"/>
        </w:rPr>
        <w:t>2) с двух сторон - при ширине здания, сооружения или строения более 18 метров, а также при устройстве замкнутых и полузамкнутых дворов.</w:t>
      </w:r>
    </w:p>
    <w:p w:rsidR="006C1E0E" w:rsidRDefault="006C1E0E">
      <w:pPr>
        <w:widowControl w:val="0"/>
        <w:autoSpaceDE w:val="0"/>
        <w:autoSpaceDN w:val="0"/>
        <w:adjustRightInd w:val="0"/>
        <w:ind w:firstLine="284"/>
        <w:jc w:val="both"/>
        <w:rPr>
          <w:szCs w:val="20"/>
        </w:rPr>
      </w:pPr>
      <w:r>
        <w:rPr>
          <w:szCs w:val="20"/>
        </w:rPr>
        <w:t>3. Допускается предусматривать подъезд пожарных автомобилей только с одной стороны к зданиям, сооружениям и строениям в случаях:</w:t>
      </w:r>
    </w:p>
    <w:p w:rsidR="006C1E0E" w:rsidRDefault="006C1E0E">
      <w:pPr>
        <w:widowControl w:val="0"/>
        <w:autoSpaceDE w:val="0"/>
        <w:autoSpaceDN w:val="0"/>
        <w:adjustRightInd w:val="0"/>
        <w:ind w:firstLine="284"/>
        <w:jc w:val="both"/>
        <w:rPr>
          <w:szCs w:val="20"/>
        </w:rPr>
      </w:pPr>
      <w:r>
        <w:rPr>
          <w:szCs w:val="20"/>
        </w:rPr>
        <w:t>1) меньшей этажности, чем указано в пункте 1 части 1 настоящей статьи;</w:t>
      </w:r>
    </w:p>
    <w:p w:rsidR="006C1E0E" w:rsidRDefault="006C1E0E">
      <w:pPr>
        <w:widowControl w:val="0"/>
        <w:autoSpaceDE w:val="0"/>
        <w:autoSpaceDN w:val="0"/>
        <w:adjustRightInd w:val="0"/>
        <w:ind w:firstLine="284"/>
        <w:jc w:val="both"/>
        <w:rPr>
          <w:szCs w:val="20"/>
        </w:rPr>
      </w:pPr>
      <w:r>
        <w:rPr>
          <w:szCs w:val="20"/>
        </w:rPr>
        <w:t>2) двусторонней ориентации квартир или помещений;</w:t>
      </w:r>
    </w:p>
    <w:p w:rsidR="006C1E0E" w:rsidRDefault="006C1E0E">
      <w:pPr>
        <w:widowControl w:val="0"/>
        <w:autoSpaceDE w:val="0"/>
        <w:autoSpaceDN w:val="0"/>
        <w:adjustRightInd w:val="0"/>
        <w:ind w:firstLine="284"/>
        <w:jc w:val="both"/>
        <w:rPr>
          <w:szCs w:val="20"/>
        </w:rPr>
      </w:pPr>
      <w:r>
        <w:rPr>
          <w:szCs w:val="20"/>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6C1E0E" w:rsidRDefault="006C1E0E">
      <w:pPr>
        <w:widowControl w:val="0"/>
        <w:autoSpaceDE w:val="0"/>
        <w:autoSpaceDN w:val="0"/>
        <w:adjustRightInd w:val="0"/>
        <w:ind w:firstLine="284"/>
        <w:jc w:val="both"/>
        <w:rPr>
          <w:szCs w:val="20"/>
        </w:rPr>
      </w:pPr>
      <w:r>
        <w:rPr>
          <w:szCs w:val="20"/>
        </w:rP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6C1E0E" w:rsidRDefault="006C1E0E">
      <w:pPr>
        <w:widowControl w:val="0"/>
        <w:autoSpaceDE w:val="0"/>
        <w:autoSpaceDN w:val="0"/>
        <w:adjustRightInd w:val="0"/>
        <w:ind w:firstLine="284"/>
        <w:jc w:val="both"/>
        <w:rPr>
          <w:szCs w:val="20"/>
        </w:rPr>
      </w:pPr>
      <w:r>
        <w:rPr>
          <w:szCs w:val="20"/>
        </w:rP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6C1E0E" w:rsidRDefault="006C1E0E">
      <w:pPr>
        <w:widowControl w:val="0"/>
        <w:autoSpaceDE w:val="0"/>
        <w:autoSpaceDN w:val="0"/>
        <w:adjustRightInd w:val="0"/>
        <w:ind w:firstLine="284"/>
        <w:jc w:val="both"/>
        <w:rPr>
          <w:szCs w:val="20"/>
        </w:rPr>
      </w:pPr>
      <w:r>
        <w:rPr>
          <w:szCs w:val="20"/>
        </w:rPr>
        <w:t>6. Ширина проездов для пожарной техники должна составлять не менее 6 метров.</w:t>
      </w:r>
    </w:p>
    <w:p w:rsidR="006C1E0E" w:rsidRDefault="006C1E0E">
      <w:pPr>
        <w:widowControl w:val="0"/>
        <w:autoSpaceDE w:val="0"/>
        <w:autoSpaceDN w:val="0"/>
        <w:adjustRightInd w:val="0"/>
        <w:ind w:firstLine="284"/>
        <w:jc w:val="both"/>
        <w:rPr>
          <w:szCs w:val="20"/>
        </w:rPr>
      </w:pPr>
      <w:r>
        <w:rPr>
          <w:szCs w:val="20"/>
        </w:rP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6C1E0E" w:rsidRDefault="006C1E0E">
      <w:pPr>
        <w:widowControl w:val="0"/>
        <w:autoSpaceDE w:val="0"/>
        <w:autoSpaceDN w:val="0"/>
        <w:adjustRightInd w:val="0"/>
        <w:ind w:firstLine="284"/>
        <w:jc w:val="both"/>
        <w:rPr>
          <w:szCs w:val="20"/>
        </w:rPr>
      </w:pPr>
      <w:r>
        <w:rPr>
          <w:szCs w:val="20"/>
        </w:rPr>
        <w:t>8. Расстояние от внутреннего края подъезда до стены здания, сооружения и строения должно быть:</w:t>
      </w:r>
    </w:p>
    <w:p w:rsidR="006C1E0E" w:rsidRDefault="006C1E0E">
      <w:pPr>
        <w:widowControl w:val="0"/>
        <w:autoSpaceDE w:val="0"/>
        <w:autoSpaceDN w:val="0"/>
        <w:adjustRightInd w:val="0"/>
        <w:ind w:firstLine="284"/>
        <w:jc w:val="both"/>
        <w:rPr>
          <w:szCs w:val="20"/>
        </w:rPr>
      </w:pPr>
      <w:r>
        <w:rPr>
          <w:szCs w:val="20"/>
        </w:rPr>
        <w:t>1) для зданий высотой не более 28 метров - не более 8 метров;</w:t>
      </w:r>
    </w:p>
    <w:p w:rsidR="006C1E0E" w:rsidRDefault="006C1E0E">
      <w:pPr>
        <w:widowControl w:val="0"/>
        <w:autoSpaceDE w:val="0"/>
        <w:autoSpaceDN w:val="0"/>
        <w:adjustRightInd w:val="0"/>
        <w:ind w:firstLine="284"/>
        <w:jc w:val="both"/>
        <w:rPr>
          <w:szCs w:val="20"/>
        </w:rPr>
      </w:pPr>
      <w:r>
        <w:rPr>
          <w:szCs w:val="20"/>
        </w:rPr>
        <w:t>2) для зданий высотой более 28 метров - не более 16 метров.</w:t>
      </w:r>
    </w:p>
    <w:p w:rsidR="006C1E0E" w:rsidRDefault="006C1E0E">
      <w:pPr>
        <w:widowControl w:val="0"/>
        <w:autoSpaceDE w:val="0"/>
        <w:autoSpaceDN w:val="0"/>
        <w:adjustRightInd w:val="0"/>
        <w:ind w:firstLine="284"/>
        <w:jc w:val="both"/>
        <w:rPr>
          <w:szCs w:val="20"/>
        </w:rPr>
      </w:pPr>
      <w:r>
        <w:rPr>
          <w:szCs w:val="20"/>
        </w:rPr>
        <w:t>9. Конструкция дорожной одежды проездов для пожарной техники должна быть рассчитана на нагрузку от пожарных автомобилей.</w:t>
      </w:r>
    </w:p>
    <w:p w:rsidR="006C1E0E" w:rsidRDefault="006C1E0E">
      <w:pPr>
        <w:widowControl w:val="0"/>
        <w:autoSpaceDE w:val="0"/>
        <w:autoSpaceDN w:val="0"/>
        <w:adjustRightInd w:val="0"/>
        <w:ind w:firstLine="284"/>
        <w:jc w:val="both"/>
        <w:rPr>
          <w:szCs w:val="20"/>
        </w:rPr>
      </w:pPr>
      <w:r>
        <w:rPr>
          <w:szCs w:val="20"/>
        </w:rPr>
        <w:t>10. В замкнутых и полузамкнутых дворах необходимо предусматривать проезды для пожарных автомобилей.</w:t>
      </w:r>
    </w:p>
    <w:p w:rsidR="006C1E0E" w:rsidRDefault="006C1E0E">
      <w:pPr>
        <w:widowControl w:val="0"/>
        <w:autoSpaceDE w:val="0"/>
        <w:autoSpaceDN w:val="0"/>
        <w:adjustRightInd w:val="0"/>
        <w:ind w:firstLine="284"/>
        <w:jc w:val="both"/>
        <w:rPr>
          <w:szCs w:val="20"/>
        </w:rPr>
      </w:pPr>
      <w:r>
        <w:rPr>
          <w:szCs w:val="20"/>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6C1E0E" w:rsidRDefault="006C1E0E">
      <w:pPr>
        <w:widowControl w:val="0"/>
        <w:autoSpaceDE w:val="0"/>
        <w:autoSpaceDN w:val="0"/>
        <w:adjustRightInd w:val="0"/>
        <w:ind w:firstLine="284"/>
        <w:jc w:val="both"/>
        <w:rPr>
          <w:szCs w:val="20"/>
        </w:rPr>
      </w:pPr>
      <w:r>
        <w:rPr>
          <w:szCs w:val="20"/>
        </w:rPr>
        <w:t>12. В исторической застройке поселений допускается сохранять существующие размеры сквозных проездов (арок).</w:t>
      </w:r>
    </w:p>
    <w:p w:rsidR="006C1E0E" w:rsidRDefault="006C1E0E">
      <w:pPr>
        <w:widowControl w:val="0"/>
        <w:autoSpaceDE w:val="0"/>
        <w:autoSpaceDN w:val="0"/>
        <w:adjustRightInd w:val="0"/>
        <w:ind w:firstLine="284"/>
        <w:jc w:val="both"/>
        <w:rPr>
          <w:szCs w:val="20"/>
        </w:rPr>
      </w:pPr>
      <w:r>
        <w:rPr>
          <w:szCs w:val="20"/>
        </w:rPr>
        <w:t xml:space="preserve">13. Тупиковые проезды должны заканчиваться площадками для разворота пожарной техники размером не менее чем 15 </w:t>
      </w:r>
      <w:r>
        <w:rPr>
          <w:szCs w:val="20"/>
        </w:rPr>
        <w:sym w:font="Symbol" w:char="00B4"/>
      </w:r>
      <w:r>
        <w:rPr>
          <w:szCs w:val="20"/>
        </w:rPr>
        <w:t xml:space="preserve"> 15 метров. Максимальная протяженность тупикового проезда не должна превышать 150 метров.</w:t>
      </w:r>
    </w:p>
    <w:p w:rsidR="006C1E0E" w:rsidRDefault="006C1E0E">
      <w:pPr>
        <w:widowControl w:val="0"/>
        <w:autoSpaceDE w:val="0"/>
        <w:autoSpaceDN w:val="0"/>
        <w:adjustRightInd w:val="0"/>
        <w:ind w:firstLine="284"/>
        <w:jc w:val="both"/>
        <w:rPr>
          <w:szCs w:val="20"/>
        </w:rPr>
      </w:pPr>
      <w:r>
        <w:rPr>
          <w:szCs w:val="20"/>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6C1E0E" w:rsidRDefault="006C1E0E">
      <w:pPr>
        <w:widowControl w:val="0"/>
        <w:autoSpaceDE w:val="0"/>
        <w:autoSpaceDN w:val="0"/>
        <w:adjustRightInd w:val="0"/>
        <w:ind w:firstLine="284"/>
        <w:jc w:val="both"/>
        <w:rPr>
          <w:szCs w:val="20"/>
        </w:rPr>
      </w:pPr>
      <w:r>
        <w:rPr>
          <w:szCs w:val="20"/>
        </w:rPr>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6C1E0E" w:rsidRDefault="006C1E0E">
      <w:pPr>
        <w:widowControl w:val="0"/>
        <w:autoSpaceDE w:val="0"/>
        <w:autoSpaceDN w:val="0"/>
        <w:adjustRightInd w:val="0"/>
        <w:ind w:firstLine="284"/>
        <w:jc w:val="both"/>
        <w:rPr>
          <w:szCs w:val="20"/>
        </w:rPr>
      </w:pPr>
      <w:r>
        <w:rPr>
          <w:szCs w:val="20"/>
        </w:rP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6C1E0E" w:rsidRDefault="006C1E0E">
      <w:pPr>
        <w:widowControl w:val="0"/>
        <w:autoSpaceDE w:val="0"/>
        <w:autoSpaceDN w:val="0"/>
        <w:adjustRightInd w:val="0"/>
        <w:ind w:firstLine="284"/>
        <w:jc w:val="both"/>
        <w:rPr>
          <w:szCs w:val="20"/>
        </w:rPr>
      </w:pPr>
      <w:r>
        <w:rPr>
          <w:szCs w:val="20"/>
        </w:rPr>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6C1E0E" w:rsidRDefault="006C1E0E">
      <w:pPr>
        <w:widowControl w:val="0"/>
        <w:autoSpaceDE w:val="0"/>
        <w:autoSpaceDN w:val="0"/>
        <w:adjustRightInd w:val="0"/>
        <w:ind w:firstLine="284"/>
        <w:jc w:val="both"/>
        <w:rPr>
          <w:szCs w:val="20"/>
        </w:rPr>
      </w:pPr>
      <w:r>
        <w:rPr>
          <w:szCs w:val="20"/>
        </w:rPr>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6C1E0E" w:rsidRDefault="006C1E0E">
      <w:pPr>
        <w:pStyle w:val="3"/>
        <w:spacing w:before="120" w:after="120"/>
        <w:jc w:val="center"/>
        <w:rPr>
          <w:rFonts w:ascii="Times New Roman" w:hAnsi="Times New Roman" w:cs="Times New Roman"/>
          <w:sz w:val="24"/>
        </w:rPr>
      </w:pPr>
      <w:bookmarkStart w:id="260" w:name="_Toc205708466"/>
      <w:bookmarkStart w:id="261" w:name="_Toc205708663"/>
      <w:bookmarkStart w:id="262" w:name="_Toc205710559"/>
      <w:r>
        <w:rPr>
          <w:rFonts w:ascii="Times New Roman" w:hAnsi="Times New Roman" w:cs="Times New Roman"/>
          <w:sz w:val="24"/>
        </w:rPr>
        <w:t>Статья 68. Противопожарное водоснабжение поселений и городских округов</w:t>
      </w:r>
      <w:bookmarkEnd w:id="260"/>
      <w:bookmarkEnd w:id="261"/>
      <w:bookmarkEnd w:id="262"/>
    </w:p>
    <w:p w:rsidR="006C1E0E" w:rsidRDefault="006C1E0E">
      <w:pPr>
        <w:widowControl w:val="0"/>
        <w:autoSpaceDE w:val="0"/>
        <w:autoSpaceDN w:val="0"/>
        <w:adjustRightInd w:val="0"/>
        <w:ind w:firstLine="284"/>
        <w:jc w:val="both"/>
        <w:rPr>
          <w:szCs w:val="20"/>
        </w:rPr>
      </w:pPr>
      <w:r>
        <w:rPr>
          <w:szCs w:val="20"/>
        </w:rPr>
        <w:t>1. На территориях поселений и городских округов должны быть источники наружного или внутреннего противопожарного водоснабжения.</w:t>
      </w:r>
    </w:p>
    <w:p w:rsidR="006C1E0E" w:rsidRDefault="006C1E0E">
      <w:pPr>
        <w:widowControl w:val="0"/>
        <w:autoSpaceDE w:val="0"/>
        <w:autoSpaceDN w:val="0"/>
        <w:adjustRightInd w:val="0"/>
        <w:ind w:firstLine="284"/>
        <w:jc w:val="both"/>
        <w:rPr>
          <w:szCs w:val="20"/>
        </w:rPr>
      </w:pPr>
      <w:r>
        <w:rPr>
          <w:szCs w:val="20"/>
        </w:rPr>
        <w:t>2. К источникам наружного противопожарного водоснабжения относятся:</w:t>
      </w:r>
    </w:p>
    <w:p w:rsidR="006C1E0E" w:rsidRDefault="006C1E0E">
      <w:pPr>
        <w:widowControl w:val="0"/>
        <w:autoSpaceDE w:val="0"/>
        <w:autoSpaceDN w:val="0"/>
        <w:adjustRightInd w:val="0"/>
        <w:ind w:firstLine="284"/>
        <w:jc w:val="both"/>
        <w:rPr>
          <w:szCs w:val="20"/>
        </w:rPr>
      </w:pPr>
      <w:r>
        <w:rPr>
          <w:szCs w:val="20"/>
        </w:rPr>
        <w:t>1) наружные водопроводные сети с пожарными гидрантами;</w:t>
      </w:r>
    </w:p>
    <w:p w:rsidR="006C1E0E" w:rsidRDefault="006C1E0E">
      <w:pPr>
        <w:widowControl w:val="0"/>
        <w:autoSpaceDE w:val="0"/>
        <w:autoSpaceDN w:val="0"/>
        <w:adjustRightInd w:val="0"/>
        <w:ind w:firstLine="284"/>
        <w:jc w:val="both"/>
        <w:rPr>
          <w:szCs w:val="20"/>
        </w:rPr>
      </w:pPr>
      <w:r>
        <w:rPr>
          <w:szCs w:val="20"/>
        </w:rPr>
        <w:t>2) водные объекты, используемые для целей пожаротушения в соответствии с законодательством Российской Федерации.</w:t>
      </w:r>
    </w:p>
    <w:p w:rsidR="006C1E0E" w:rsidRDefault="006C1E0E">
      <w:pPr>
        <w:widowControl w:val="0"/>
        <w:autoSpaceDE w:val="0"/>
        <w:autoSpaceDN w:val="0"/>
        <w:adjustRightInd w:val="0"/>
        <w:ind w:firstLine="284"/>
        <w:jc w:val="both"/>
        <w:rPr>
          <w:szCs w:val="20"/>
        </w:rPr>
      </w:pPr>
      <w:r>
        <w:rPr>
          <w:szCs w:val="20"/>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6C1E0E" w:rsidRDefault="006C1E0E">
      <w:pPr>
        <w:widowControl w:val="0"/>
        <w:autoSpaceDE w:val="0"/>
        <w:autoSpaceDN w:val="0"/>
        <w:adjustRightInd w:val="0"/>
        <w:ind w:firstLine="284"/>
        <w:jc w:val="both"/>
        <w:rPr>
          <w:szCs w:val="20"/>
        </w:rPr>
      </w:pPr>
      <w:r>
        <w:rPr>
          <w:szCs w:val="20"/>
        </w:rPr>
        <w:t>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6C1E0E" w:rsidRDefault="006C1E0E">
      <w:pPr>
        <w:widowControl w:val="0"/>
        <w:autoSpaceDE w:val="0"/>
        <w:autoSpaceDN w:val="0"/>
        <w:adjustRightInd w:val="0"/>
        <w:ind w:firstLine="284"/>
        <w:jc w:val="both"/>
        <w:rPr>
          <w:szCs w:val="20"/>
        </w:rPr>
      </w:pPr>
      <w:r>
        <w:rPr>
          <w:szCs w:val="20"/>
        </w:rPr>
        <w:t>5.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площадью до 50 квадратных метров.</w:t>
      </w:r>
    </w:p>
    <w:p w:rsidR="006C1E0E" w:rsidRDefault="006C1E0E">
      <w:pPr>
        <w:widowControl w:val="0"/>
        <w:autoSpaceDE w:val="0"/>
        <w:autoSpaceDN w:val="0"/>
        <w:adjustRightInd w:val="0"/>
        <w:ind w:firstLine="284"/>
        <w:jc w:val="both"/>
        <w:rPr>
          <w:szCs w:val="20"/>
        </w:rPr>
      </w:pPr>
      <w:r>
        <w:rPr>
          <w:szCs w:val="20"/>
        </w:rPr>
        <w:t xml:space="preserve">6. Расход воды на наружное пожаротушение в поселениях из водопроводной сети установлен в </w:t>
      </w:r>
      <w:hyperlink w:anchor="Т_7" w:tooltip="Расход воды из водопроводной сети на наружное пожаротушение в поселениях" w:history="1">
        <w:r>
          <w:rPr>
            <w:rStyle w:val="a3"/>
            <w:szCs w:val="20"/>
          </w:rPr>
          <w:t>таблицах 7</w:t>
        </w:r>
      </w:hyperlink>
      <w:r>
        <w:rPr>
          <w:szCs w:val="20"/>
        </w:rPr>
        <w:t xml:space="preserve"> и </w:t>
      </w:r>
      <w:hyperlink w:anchor="Т_8" w:tooltip="Расход воды на наружное пожаротушение жилых и общественных зданий" w:history="1">
        <w:r>
          <w:rPr>
            <w:rStyle w:val="a3"/>
            <w:szCs w:val="20"/>
          </w:rPr>
          <w:t>8</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 xml:space="preserve">7. Расход воды на наружное пожаротушение зданий, высота или объем которых больше высоты или объема, указанных в </w:t>
      </w:r>
      <w:hyperlink w:anchor="Т_8" w:tooltip="Расход воды на наружное пожаротушение жилых и общественных зданий" w:history="1">
        <w:r>
          <w:rPr>
            <w:rStyle w:val="a3"/>
            <w:szCs w:val="20"/>
          </w:rPr>
          <w:t>таблице 8</w:t>
        </w:r>
      </w:hyperlink>
      <w:r>
        <w:rPr>
          <w:szCs w:val="20"/>
        </w:rPr>
        <w:t xml:space="preserve">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6C1E0E" w:rsidRDefault="006C1E0E">
      <w:pPr>
        <w:widowControl w:val="0"/>
        <w:autoSpaceDE w:val="0"/>
        <w:autoSpaceDN w:val="0"/>
        <w:adjustRightInd w:val="0"/>
        <w:ind w:firstLine="284"/>
        <w:jc w:val="both"/>
        <w:rPr>
          <w:szCs w:val="20"/>
        </w:rPr>
      </w:pPr>
      <w:r>
        <w:rPr>
          <w:szCs w:val="20"/>
        </w:rPr>
        <w:t>8.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 xml:space="preserve">9. 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настоящему Федеральному закону как для общественных зданий, а встроенных в производственные здания - по общему объему здания в соответствии с </w:t>
      </w:r>
      <w:hyperlink w:anchor="Т_9" w:tooltip="Расход воды на наружное пожаротушение производственных объектов и складских зданий" w:history="1">
        <w:r>
          <w:rPr>
            <w:rStyle w:val="a3"/>
            <w:szCs w:val="20"/>
          </w:rPr>
          <w:t>таблицей 9</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10. Расход воды на наружное пожаротушение складов лесных материалов вместимостью до 10 000 кубических метров следует принимать в соответствии с таблицей 9 приложения к настоящему Федеральному закону, относя их к зданиям V степени огнестойкости категории В пожарной и взрывопожарной опасности.</w:t>
      </w:r>
    </w:p>
    <w:p w:rsidR="006C1E0E" w:rsidRDefault="006C1E0E">
      <w:pPr>
        <w:widowControl w:val="0"/>
        <w:autoSpaceDE w:val="0"/>
        <w:autoSpaceDN w:val="0"/>
        <w:adjustRightInd w:val="0"/>
        <w:ind w:firstLine="284"/>
        <w:jc w:val="both"/>
        <w:rPr>
          <w:szCs w:val="20"/>
        </w:rPr>
      </w:pPr>
      <w:r>
        <w:rPr>
          <w:szCs w:val="20"/>
        </w:rPr>
        <w:t xml:space="preserve">11. 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 </w:t>
      </w:r>
      <w:hyperlink w:anchor="Т_9" w:tooltip="Расход воды на наружное пожаротушение производственных объектов и складских зданий" w:history="1">
        <w:r>
          <w:rPr>
            <w:rStyle w:val="a3"/>
            <w:szCs w:val="20"/>
          </w:rPr>
          <w:t>таблицами 9</w:t>
        </w:r>
      </w:hyperlink>
      <w:r>
        <w:rPr>
          <w:szCs w:val="20"/>
        </w:rPr>
        <w:t xml:space="preserve"> и </w:t>
      </w:r>
      <w:hyperlink w:anchor="Т_10" w:tooltip="Расход воды на наружное пожаротушение производственных объектов и складских зданий" w:history="1">
        <w:r>
          <w:rPr>
            <w:rStyle w:val="a3"/>
            <w:szCs w:val="20"/>
          </w:rPr>
          <w:t>10</w:t>
        </w:r>
      </w:hyperlink>
      <w:r>
        <w:rPr>
          <w:szCs w:val="20"/>
        </w:rPr>
        <w:t xml:space="preserve">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6C1E0E" w:rsidRDefault="006C1E0E">
      <w:pPr>
        <w:widowControl w:val="0"/>
        <w:autoSpaceDE w:val="0"/>
        <w:autoSpaceDN w:val="0"/>
        <w:adjustRightInd w:val="0"/>
        <w:ind w:firstLine="284"/>
        <w:jc w:val="both"/>
        <w:rPr>
          <w:szCs w:val="20"/>
        </w:rPr>
      </w:pPr>
      <w:r>
        <w:rPr>
          <w:szCs w:val="20"/>
        </w:rPr>
        <w:t xml:space="preserve">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w:t>
      </w:r>
      <w:hyperlink w:anchor="_Статья_4._Техническое" w:tooltip="Статья 4. Техническое регулирование в области пожарной безопасности" w:history="1">
        <w:r>
          <w:rPr>
            <w:rStyle w:val="a3"/>
            <w:szCs w:val="20"/>
          </w:rPr>
          <w:t>статьей 4</w:t>
        </w:r>
      </w:hyperlink>
      <w:r>
        <w:rPr>
          <w:szCs w:val="20"/>
        </w:rPr>
        <w:t xml:space="preserve"> настоящего Федерального закона.</w:t>
      </w:r>
    </w:p>
    <w:p w:rsidR="006C1E0E" w:rsidRDefault="006C1E0E">
      <w:pPr>
        <w:widowControl w:val="0"/>
        <w:autoSpaceDE w:val="0"/>
        <w:autoSpaceDN w:val="0"/>
        <w:adjustRightInd w:val="0"/>
        <w:ind w:firstLine="284"/>
        <w:jc w:val="both"/>
        <w:rPr>
          <w:szCs w:val="20"/>
        </w:rPr>
      </w:pPr>
      <w:r>
        <w:rPr>
          <w:szCs w:val="20"/>
        </w:rP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6C1E0E" w:rsidRDefault="006C1E0E">
      <w:pPr>
        <w:widowControl w:val="0"/>
        <w:autoSpaceDE w:val="0"/>
        <w:autoSpaceDN w:val="0"/>
        <w:adjustRightInd w:val="0"/>
        <w:ind w:firstLine="284"/>
        <w:jc w:val="both"/>
        <w:rPr>
          <w:szCs w:val="20"/>
        </w:rPr>
      </w:pPr>
      <w:r>
        <w:rPr>
          <w:szCs w:val="20"/>
        </w:rPr>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6C1E0E" w:rsidRDefault="006C1E0E">
      <w:pPr>
        <w:widowControl w:val="0"/>
        <w:autoSpaceDE w:val="0"/>
        <w:autoSpaceDN w:val="0"/>
        <w:adjustRightInd w:val="0"/>
        <w:ind w:firstLine="284"/>
        <w:jc w:val="both"/>
        <w:rPr>
          <w:szCs w:val="20"/>
        </w:rPr>
      </w:pPr>
      <w:r>
        <w:rPr>
          <w:szCs w:val="20"/>
        </w:rPr>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6C1E0E" w:rsidRDefault="006C1E0E">
      <w:pPr>
        <w:widowControl w:val="0"/>
        <w:autoSpaceDE w:val="0"/>
        <w:autoSpaceDN w:val="0"/>
        <w:adjustRightInd w:val="0"/>
        <w:ind w:firstLine="284"/>
        <w:jc w:val="both"/>
        <w:rPr>
          <w:szCs w:val="20"/>
        </w:rPr>
      </w:pPr>
      <w:r>
        <w:rPr>
          <w:szCs w:val="20"/>
        </w:rP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6C1E0E" w:rsidRDefault="006C1E0E">
      <w:pPr>
        <w:widowControl w:val="0"/>
        <w:autoSpaceDE w:val="0"/>
        <w:autoSpaceDN w:val="0"/>
        <w:adjustRightInd w:val="0"/>
        <w:ind w:firstLine="284"/>
        <w:jc w:val="both"/>
        <w:rPr>
          <w:szCs w:val="20"/>
        </w:rPr>
      </w:pPr>
      <w:r>
        <w:rPr>
          <w:szCs w:val="20"/>
        </w:rP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6C1E0E" w:rsidRDefault="006C1E0E">
      <w:pPr>
        <w:widowControl w:val="0"/>
        <w:autoSpaceDE w:val="0"/>
        <w:autoSpaceDN w:val="0"/>
        <w:adjustRightInd w:val="0"/>
        <w:ind w:firstLine="284"/>
        <w:jc w:val="both"/>
        <w:rPr>
          <w:szCs w:val="20"/>
        </w:rPr>
      </w:pPr>
      <w:r>
        <w:rPr>
          <w:szCs w:val="20"/>
        </w:rPr>
        <w:t>18. 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6C1E0E" w:rsidRDefault="006C1E0E">
      <w:pPr>
        <w:pStyle w:val="2"/>
        <w:spacing w:before="120" w:after="120"/>
        <w:jc w:val="center"/>
        <w:rPr>
          <w:rFonts w:ascii="Times New Roman" w:hAnsi="Times New Roman" w:cs="Times New Roman"/>
          <w:i w:val="0"/>
          <w:iCs w:val="0"/>
          <w:sz w:val="24"/>
        </w:rPr>
      </w:pPr>
      <w:bookmarkStart w:id="263" w:name="_Toc205708467"/>
      <w:bookmarkStart w:id="264" w:name="_Toc205708664"/>
      <w:bookmarkStart w:id="265" w:name="_Toc205710560"/>
      <w:r>
        <w:rPr>
          <w:rFonts w:ascii="Times New Roman" w:hAnsi="Times New Roman" w:cs="Times New Roman"/>
          <w:i w:val="0"/>
          <w:iCs w:val="0"/>
          <w:sz w:val="24"/>
        </w:rPr>
        <w:t>Глава 16. Требования к противопожарным расстояниям между зданиями, сооружениями и строениями</w:t>
      </w:r>
      <w:bookmarkEnd w:id="263"/>
      <w:bookmarkEnd w:id="264"/>
      <w:bookmarkEnd w:id="265"/>
    </w:p>
    <w:p w:rsidR="006C1E0E" w:rsidRDefault="006C1E0E">
      <w:pPr>
        <w:pStyle w:val="3"/>
        <w:spacing w:before="120" w:after="120"/>
        <w:jc w:val="center"/>
        <w:rPr>
          <w:rFonts w:ascii="Times New Roman" w:hAnsi="Times New Roman" w:cs="Times New Roman"/>
          <w:sz w:val="24"/>
        </w:rPr>
      </w:pPr>
      <w:bookmarkStart w:id="266" w:name="_Toc205708468"/>
      <w:bookmarkStart w:id="267" w:name="_Toc205708665"/>
      <w:bookmarkStart w:id="268" w:name="_Toc205710561"/>
      <w:r>
        <w:rPr>
          <w:rFonts w:ascii="Times New Roman" w:hAnsi="Times New Roman" w:cs="Times New Roman"/>
          <w:sz w:val="24"/>
        </w:rPr>
        <w:t>Статья 69. Противопожарные расстояния между зданиями, сооружениями и строениями</w:t>
      </w:r>
      <w:bookmarkEnd w:id="266"/>
      <w:bookmarkEnd w:id="267"/>
      <w:bookmarkEnd w:id="268"/>
    </w:p>
    <w:p w:rsidR="006C1E0E" w:rsidRDefault="006C1E0E">
      <w:pPr>
        <w:widowControl w:val="0"/>
        <w:autoSpaceDE w:val="0"/>
        <w:autoSpaceDN w:val="0"/>
        <w:adjustRightInd w:val="0"/>
        <w:ind w:firstLine="284"/>
        <w:jc w:val="both"/>
        <w:rPr>
          <w:szCs w:val="20"/>
        </w:rPr>
      </w:pPr>
      <w:r>
        <w:rPr>
          <w:szCs w:val="20"/>
        </w:rPr>
        <w:t xml:space="preserve">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w:t>
      </w:r>
      <w:hyperlink w:anchor="Т_11" w:tooltip="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w:history="1">
        <w:r>
          <w:rPr>
            <w:rStyle w:val="a3"/>
            <w:szCs w:val="20"/>
          </w:rPr>
          <w:t>таблицей 11</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6C1E0E" w:rsidRDefault="006C1E0E">
      <w:pPr>
        <w:widowControl w:val="0"/>
        <w:autoSpaceDE w:val="0"/>
        <w:autoSpaceDN w:val="0"/>
        <w:adjustRightInd w:val="0"/>
        <w:ind w:firstLine="284"/>
        <w:jc w:val="both"/>
        <w:rPr>
          <w:szCs w:val="20"/>
        </w:rPr>
      </w:pPr>
      <w:r>
        <w:rPr>
          <w:szCs w:val="20"/>
        </w:rPr>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6C1E0E" w:rsidRDefault="006C1E0E">
      <w:pPr>
        <w:widowControl w:val="0"/>
        <w:autoSpaceDE w:val="0"/>
        <w:autoSpaceDN w:val="0"/>
        <w:adjustRightInd w:val="0"/>
        <w:ind w:firstLine="284"/>
        <w:jc w:val="both"/>
        <w:rPr>
          <w:szCs w:val="20"/>
        </w:rPr>
      </w:pPr>
      <w:r>
        <w:rPr>
          <w:szCs w:val="20"/>
        </w:rP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6C1E0E" w:rsidRDefault="006C1E0E">
      <w:pPr>
        <w:widowControl w:val="0"/>
        <w:autoSpaceDE w:val="0"/>
        <w:autoSpaceDN w:val="0"/>
        <w:adjustRightInd w:val="0"/>
        <w:ind w:firstLine="284"/>
        <w:jc w:val="both"/>
        <w:rPr>
          <w:szCs w:val="20"/>
        </w:rPr>
      </w:pPr>
      <w:r>
        <w:rPr>
          <w:szCs w:val="20"/>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6C1E0E" w:rsidRDefault="006C1E0E">
      <w:pPr>
        <w:widowControl w:val="0"/>
        <w:autoSpaceDE w:val="0"/>
        <w:autoSpaceDN w:val="0"/>
        <w:adjustRightInd w:val="0"/>
        <w:ind w:firstLine="284"/>
        <w:jc w:val="both"/>
        <w:rPr>
          <w:szCs w:val="20"/>
        </w:rPr>
      </w:pPr>
      <w:r>
        <w:rPr>
          <w:szCs w:val="20"/>
        </w:rPr>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6C1E0E" w:rsidRDefault="006C1E0E">
      <w:pPr>
        <w:widowControl w:val="0"/>
        <w:autoSpaceDE w:val="0"/>
        <w:autoSpaceDN w:val="0"/>
        <w:adjustRightInd w:val="0"/>
        <w:ind w:firstLine="284"/>
        <w:jc w:val="both"/>
        <w:rPr>
          <w:szCs w:val="20"/>
        </w:rPr>
      </w:pPr>
      <w:r>
        <w:rPr>
          <w:szCs w:val="20"/>
        </w:rPr>
        <w:t>7. Противопожарные расстояния между жилыми зданиями IV и V степеней огнестойкости в климатических подрайонах IA, IБ, IГ, IД и IIА следует увеличивать на 50 процентов.</w:t>
      </w:r>
    </w:p>
    <w:p w:rsidR="006C1E0E" w:rsidRDefault="006C1E0E">
      <w:pPr>
        <w:widowControl w:val="0"/>
        <w:autoSpaceDE w:val="0"/>
        <w:autoSpaceDN w:val="0"/>
        <w:adjustRightInd w:val="0"/>
        <w:ind w:firstLine="284"/>
        <w:jc w:val="both"/>
        <w:rPr>
          <w:szCs w:val="20"/>
        </w:rPr>
      </w:pPr>
      <w:r>
        <w:rPr>
          <w:szCs w:val="20"/>
        </w:rP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6C1E0E" w:rsidRDefault="006C1E0E">
      <w:pPr>
        <w:widowControl w:val="0"/>
        <w:autoSpaceDE w:val="0"/>
        <w:autoSpaceDN w:val="0"/>
        <w:adjustRightInd w:val="0"/>
        <w:ind w:firstLine="284"/>
        <w:jc w:val="both"/>
        <w:rPr>
          <w:szCs w:val="20"/>
        </w:rPr>
      </w:pPr>
      <w:r>
        <w:rPr>
          <w:szCs w:val="20"/>
        </w:rP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6C1E0E" w:rsidRDefault="006C1E0E">
      <w:pPr>
        <w:widowControl w:val="0"/>
        <w:autoSpaceDE w:val="0"/>
        <w:autoSpaceDN w:val="0"/>
        <w:adjustRightInd w:val="0"/>
        <w:ind w:firstLine="284"/>
        <w:jc w:val="both"/>
        <w:rPr>
          <w:szCs w:val="20"/>
        </w:rPr>
      </w:pPr>
      <w:r>
        <w:rPr>
          <w:szCs w:val="20"/>
        </w:rPr>
        <w:t xml:space="preserve">10.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w:t>
      </w:r>
      <w:hyperlink w:anchor="Т_11" w:tooltip="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w:history="1">
        <w:r>
          <w:rPr>
            <w:rStyle w:val="a3"/>
            <w:szCs w:val="20"/>
          </w:rPr>
          <w:t>таблицей 11</w:t>
        </w:r>
      </w:hyperlink>
      <w:r>
        <w:rPr>
          <w:szCs w:val="20"/>
        </w:rPr>
        <w:t xml:space="preserve"> приложения к настоящему Федеральному закону.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6C1E0E" w:rsidRDefault="006C1E0E">
      <w:pPr>
        <w:widowControl w:val="0"/>
        <w:autoSpaceDE w:val="0"/>
        <w:autoSpaceDN w:val="0"/>
        <w:adjustRightInd w:val="0"/>
        <w:ind w:firstLine="284"/>
        <w:jc w:val="both"/>
        <w:rPr>
          <w:szCs w:val="20"/>
        </w:rPr>
      </w:pPr>
      <w:r>
        <w:rPr>
          <w:szCs w:val="20"/>
        </w:rPr>
        <w:t>11. 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6C1E0E" w:rsidRDefault="006C1E0E">
      <w:pPr>
        <w:widowControl w:val="0"/>
        <w:autoSpaceDE w:val="0"/>
        <w:autoSpaceDN w:val="0"/>
        <w:adjustRightInd w:val="0"/>
        <w:ind w:firstLine="284"/>
        <w:jc w:val="both"/>
        <w:rPr>
          <w:szCs w:val="20"/>
        </w:rPr>
      </w:pPr>
      <w:r>
        <w:rPr>
          <w:szCs w:val="20"/>
        </w:rPr>
        <w:t xml:space="preserve">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w:t>
      </w:r>
      <w:hyperlink w:anchor="Т_11" w:tooltip="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w:history="1">
        <w:r>
          <w:rPr>
            <w:rStyle w:val="a3"/>
            <w:szCs w:val="20"/>
          </w:rPr>
          <w:t>таблице 11</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13.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6C1E0E" w:rsidRDefault="006C1E0E">
      <w:pPr>
        <w:widowControl w:val="0"/>
        <w:autoSpaceDE w:val="0"/>
        <w:autoSpaceDN w:val="0"/>
        <w:adjustRightInd w:val="0"/>
        <w:ind w:firstLine="284"/>
        <w:jc w:val="both"/>
        <w:rPr>
          <w:szCs w:val="20"/>
        </w:rPr>
      </w:pPr>
      <w:r>
        <w:rPr>
          <w:szCs w:val="20"/>
        </w:rPr>
        <w:t>14. Площадки для хранения тары должны иметь ограждения и располагаться на расстоянии не менее 15 метров от зданий, сооружений и строений.</w:t>
      </w:r>
    </w:p>
    <w:p w:rsidR="006C1E0E" w:rsidRDefault="006C1E0E">
      <w:pPr>
        <w:widowControl w:val="0"/>
        <w:autoSpaceDE w:val="0"/>
        <w:autoSpaceDN w:val="0"/>
        <w:adjustRightInd w:val="0"/>
        <w:ind w:firstLine="284"/>
        <w:jc w:val="both"/>
        <w:rPr>
          <w:szCs w:val="20"/>
        </w:rPr>
      </w:pPr>
      <w:r>
        <w:rPr>
          <w:szCs w:val="20"/>
        </w:rPr>
        <w:t>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6C1E0E" w:rsidRDefault="006C1E0E">
      <w:pPr>
        <w:pStyle w:val="3"/>
        <w:spacing w:before="120" w:after="120"/>
        <w:jc w:val="center"/>
        <w:rPr>
          <w:rFonts w:ascii="Times New Roman" w:hAnsi="Times New Roman" w:cs="Times New Roman"/>
          <w:sz w:val="24"/>
        </w:rPr>
      </w:pPr>
      <w:bookmarkStart w:id="269" w:name="_Toc205708469"/>
      <w:bookmarkStart w:id="270" w:name="_Toc205708666"/>
      <w:bookmarkStart w:id="271" w:name="_Toc205710562"/>
      <w:r>
        <w:rPr>
          <w:rFonts w:ascii="Times New Roman" w:hAnsi="Times New Roman" w:cs="Times New Roman"/>
          <w:sz w:val="24"/>
        </w:rPr>
        <w:t>Статья 70. Противопожарные расстояния от зданий, сооружений и строений складов нефти и нефтепродуктов до граничащих с ними объектов защиты</w:t>
      </w:r>
      <w:bookmarkEnd w:id="269"/>
      <w:bookmarkEnd w:id="270"/>
      <w:bookmarkEnd w:id="271"/>
    </w:p>
    <w:p w:rsidR="006C1E0E" w:rsidRDefault="006C1E0E">
      <w:pPr>
        <w:widowControl w:val="0"/>
        <w:autoSpaceDE w:val="0"/>
        <w:autoSpaceDN w:val="0"/>
        <w:adjustRightInd w:val="0"/>
        <w:ind w:firstLine="284"/>
        <w:jc w:val="both"/>
        <w:rPr>
          <w:szCs w:val="20"/>
        </w:rPr>
      </w:pPr>
      <w:r>
        <w:rPr>
          <w:szCs w:val="20"/>
        </w:rPr>
        <w:t>1.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 xml:space="preserve">2. Расстояния, указанные в </w:t>
      </w:r>
      <w:hyperlink w:anchor="Т_12" w:tooltip="Противопожарные расстояния от зданий, сооружений и строений на территориях складов нефти и нефтепродуктов до граничащих с ними объектов защиты" w:history="1">
        <w:r>
          <w:rPr>
            <w:rStyle w:val="a3"/>
            <w:szCs w:val="20"/>
          </w:rPr>
          <w:t>таблице 12</w:t>
        </w:r>
      </w:hyperlink>
      <w:r>
        <w:rPr>
          <w:szCs w:val="20"/>
        </w:rP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6C1E0E" w:rsidRDefault="006C1E0E">
      <w:pPr>
        <w:widowControl w:val="0"/>
        <w:autoSpaceDE w:val="0"/>
        <w:autoSpaceDN w:val="0"/>
        <w:adjustRightInd w:val="0"/>
        <w:ind w:firstLine="284"/>
        <w:jc w:val="both"/>
        <w:rPr>
          <w:szCs w:val="20"/>
        </w:rPr>
      </w:pPr>
      <w:r>
        <w:rPr>
          <w:szCs w:val="20"/>
        </w:rPr>
        <w:t>1) между зданиями, сооружениями и строениями - как расстояние в свету между наружными стенами или конструкциями зданий, сооружений и строений;</w:t>
      </w:r>
    </w:p>
    <w:p w:rsidR="006C1E0E" w:rsidRDefault="006C1E0E">
      <w:pPr>
        <w:widowControl w:val="0"/>
        <w:autoSpaceDE w:val="0"/>
        <w:autoSpaceDN w:val="0"/>
        <w:adjustRightInd w:val="0"/>
        <w:ind w:firstLine="284"/>
        <w:jc w:val="both"/>
        <w:rPr>
          <w:szCs w:val="20"/>
        </w:rPr>
      </w:pPr>
      <w:r>
        <w:rPr>
          <w:szCs w:val="20"/>
        </w:rPr>
        <w:t>2) от сливоналивных устройств - от оси железнодорожного пути со сливоналивными эстакадами;</w:t>
      </w:r>
    </w:p>
    <w:p w:rsidR="006C1E0E" w:rsidRDefault="006C1E0E">
      <w:pPr>
        <w:widowControl w:val="0"/>
        <w:autoSpaceDE w:val="0"/>
        <w:autoSpaceDN w:val="0"/>
        <w:adjustRightInd w:val="0"/>
        <w:ind w:firstLine="284"/>
        <w:jc w:val="both"/>
        <w:rPr>
          <w:szCs w:val="20"/>
        </w:rPr>
      </w:pPr>
      <w:r>
        <w:rPr>
          <w:szCs w:val="20"/>
        </w:rPr>
        <w:t>3) от площадок (открытых и под навесами) для сливоналивных устройств автомобильных цистерн, для насосов, тары - от границ этих площадок;</w:t>
      </w:r>
    </w:p>
    <w:p w:rsidR="006C1E0E" w:rsidRDefault="006C1E0E">
      <w:pPr>
        <w:widowControl w:val="0"/>
        <w:autoSpaceDE w:val="0"/>
        <w:autoSpaceDN w:val="0"/>
        <w:adjustRightInd w:val="0"/>
        <w:ind w:firstLine="284"/>
        <w:jc w:val="both"/>
        <w:rPr>
          <w:szCs w:val="20"/>
        </w:rPr>
      </w:pPr>
      <w:r>
        <w:rPr>
          <w:szCs w:val="20"/>
        </w:rPr>
        <w:t>4) от технологических эстакад и трубопроводов - от крайнего трубопровода;</w:t>
      </w:r>
    </w:p>
    <w:p w:rsidR="006C1E0E" w:rsidRDefault="006C1E0E">
      <w:pPr>
        <w:widowControl w:val="0"/>
        <w:autoSpaceDE w:val="0"/>
        <w:autoSpaceDN w:val="0"/>
        <w:adjustRightInd w:val="0"/>
        <w:ind w:firstLine="284"/>
        <w:jc w:val="both"/>
        <w:rPr>
          <w:szCs w:val="20"/>
        </w:rPr>
      </w:pPr>
      <w:r>
        <w:rPr>
          <w:szCs w:val="20"/>
        </w:rPr>
        <w:t>5) от факельных установок - от ствола факела.</w:t>
      </w:r>
    </w:p>
    <w:p w:rsidR="006C1E0E" w:rsidRDefault="006C1E0E">
      <w:pPr>
        <w:widowControl w:val="0"/>
        <w:autoSpaceDE w:val="0"/>
        <w:autoSpaceDN w:val="0"/>
        <w:adjustRightInd w:val="0"/>
        <w:ind w:firstLine="284"/>
        <w:jc w:val="both"/>
        <w:rPr>
          <w:szCs w:val="20"/>
        </w:rPr>
      </w:pPr>
      <w:r>
        <w:rPr>
          <w:szCs w:val="20"/>
        </w:rPr>
        <w:t>3. 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
    <w:p w:rsidR="006C1E0E" w:rsidRDefault="006C1E0E">
      <w:pPr>
        <w:widowControl w:val="0"/>
        <w:autoSpaceDE w:val="0"/>
        <w:autoSpaceDN w:val="0"/>
        <w:adjustRightInd w:val="0"/>
        <w:ind w:firstLine="284"/>
        <w:jc w:val="both"/>
        <w:rPr>
          <w:szCs w:val="20"/>
        </w:rPr>
      </w:pPr>
      <w:r>
        <w:rPr>
          <w:szCs w:val="20"/>
        </w:rPr>
        <w:t>4.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6C1E0E" w:rsidRDefault="006C1E0E">
      <w:pPr>
        <w:widowControl w:val="0"/>
        <w:autoSpaceDE w:val="0"/>
        <w:autoSpaceDN w:val="0"/>
        <w:adjustRightInd w:val="0"/>
        <w:ind w:firstLine="284"/>
        <w:jc w:val="both"/>
        <w:rPr>
          <w:szCs w:val="20"/>
        </w:rPr>
      </w:pPr>
      <w:r>
        <w:rPr>
          <w:szCs w:val="20"/>
        </w:rP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6C1E0E" w:rsidRDefault="006C1E0E">
      <w:pPr>
        <w:widowControl w:val="0"/>
        <w:autoSpaceDE w:val="0"/>
        <w:autoSpaceDN w:val="0"/>
        <w:adjustRightInd w:val="0"/>
        <w:ind w:firstLine="284"/>
        <w:jc w:val="both"/>
        <w:rPr>
          <w:szCs w:val="20"/>
        </w:rPr>
      </w:pPr>
      <w:r>
        <w:rPr>
          <w:szCs w:val="20"/>
        </w:rP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должны составлять не менее расстояний, приведенных в </w:t>
      </w:r>
      <w:hyperlink w:anchor="Т_13" w:tooltip="Противопожарные расстояния от зданий, сооружений и строений до складов горючих жидкостей" w:history="1">
        <w:r>
          <w:rPr>
            <w:rStyle w:val="a3"/>
            <w:szCs w:val="20"/>
          </w:rPr>
          <w:t>таблице 13</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 xml:space="preserve">7. Категории складов нефти и нефтепродуктов определяются в соответствии с </w:t>
      </w:r>
      <w:hyperlink w:anchor="Т_14" w:tooltip="Категории складов для хранения нефти и нефтепродуктов" w:history="1">
        <w:r>
          <w:rPr>
            <w:rStyle w:val="a3"/>
            <w:szCs w:val="20"/>
          </w:rPr>
          <w:t>таблицей 14</w:t>
        </w:r>
      </w:hyperlink>
      <w:r>
        <w:rPr>
          <w:szCs w:val="20"/>
        </w:rPr>
        <w:t xml:space="preserve"> приложения к настоящему Федеральному закону.</w:t>
      </w:r>
    </w:p>
    <w:p w:rsidR="006C1E0E" w:rsidRDefault="006C1E0E">
      <w:pPr>
        <w:pStyle w:val="3"/>
        <w:spacing w:before="120" w:after="120"/>
        <w:jc w:val="center"/>
        <w:rPr>
          <w:rFonts w:ascii="Times New Roman" w:hAnsi="Times New Roman" w:cs="Times New Roman"/>
          <w:sz w:val="24"/>
        </w:rPr>
      </w:pPr>
      <w:bookmarkStart w:id="272" w:name="_Toc205708470"/>
      <w:bookmarkStart w:id="273" w:name="_Toc205708667"/>
      <w:bookmarkStart w:id="274" w:name="_Toc205710563"/>
      <w:r>
        <w:rPr>
          <w:rFonts w:ascii="Times New Roman" w:hAnsi="Times New Roman" w:cs="Times New Roman"/>
          <w:sz w:val="24"/>
        </w:rPr>
        <w:t>Статья 71. Противопожарные расстояния от зданий, сооружений и строений автозаправочных станций до граничащих с ними объектов защиты</w:t>
      </w:r>
      <w:bookmarkEnd w:id="272"/>
      <w:bookmarkEnd w:id="273"/>
      <w:bookmarkEnd w:id="274"/>
    </w:p>
    <w:p w:rsidR="006C1E0E" w:rsidRDefault="006C1E0E">
      <w:pPr>
        <w:widowControl w:val="0"/>
        <w:autoSpaceDE w:val="0"/>
        <w:autoSpaceDN w:val="0"/>
        <w:adjustRightInd w:val="0"/>
        <w:ind w:firstLine="284"/>
        <w:jc w:val="both"/>
        <w:rPr>
          <w:szCs w:val="20"/>
        </w:rPr>
      </w:pPr>
      <w:r>
        <w:rPr>
          <w:szCs w:val="20"/>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6C1E0E" w:rsidRDefault="006C1E0E">
      <w:pPr>
        <w:widowControl w:val="0"/>
        <w:autoSpaceDE w:val="0"/>
        <w:autoSpaceDN w:val="0"/>
        <w:adjustRightInd w:val="0"/>
        <w:ind w:firstLine="284"/>
        <w:jc w:val="both"/>
        <w:rPr>
          <w:szCs w:val="20"/>
        </w:rPr>
      </w:pPr>
      <w:r>
        <w:rPr>
          <w:szCs w:val="20"/>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6C1E0E" w:rsidRDefault="006C1E0E">
      <w:pPr>
        <w:widowControl w:val="0"/>
        <w:autoSpaceDE w:val="0"/>
        <w:autoSpaceDN w:val="0"/>
        <w:adjustRightInd w:val="0"/>
        <w:ind w:firstLine="284"/>
        <w:jc w:val="both"/>
        <w:rPr>
          <w:szCs w:val="20"/>
        </w:rPr>
      </w:pPr>
      <w:r>
        <w:rPr>
          <w:szCs w:val="20"/>
        </w:rPr>
        <w:t>2) до окон или дверей (для жилых и общественных зданий).</w:t>
      </w:r>
    </w:p>
    <w:p w:rsidR="006C1E0E" w:rsidRDefault="006C1E0E">
      <w:pPr>
        <w:widowControl w:val="0"/>
        <w:autoSpaceDE w:val="0"/>
        <w:autoSpaceDN w:val="0"/>
        <w:adjustRightInd w:val="0"/>
        <w:ind w:firstLine="284"/>
        <w:jc w:val="both"/>
        <w:rPr>
          <w:szCs w:val="20"/>
        </w:rPr>
      </w:pPr>
      <w:r>
        <w:rPr>
          <w:szCs w:val="20"/>
        </w:rP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Т_15" w:tooltip="Противопожарные расстояния от автозаправочных станций бензина и дизельного топлива до граничащих с ними объектов" w:history="1">
        <w:r>
          <w:rPr>
            <w:rStyle w:val="a3"/>
            <w:szCs w:val="20"/>
          </w:rPr>
          <w:t>таблице 15</w:t>
        </w:r>
      </w:hyperlink>
      <w:r>
        <w:rPr>
          <w:szCs w:val="20"/>
        </w:rP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6C1E0E" w:rsidRDefault="006C1E0E">
      <w:pPr>
        <w:widowControl w:val="0"/>
        <w:autoSpaceDE w:val="0"/>
        <w:autoSpaceDN w:val="0"/>
        <w:adjustRightInd w:val="0"/>
        <w:ind w:firstLine="284"/>
        <w:jc w:val="both"/>
        <w:rPr>
          <w:szCs w:val="20"/>
        </w:rPr>
      </w:pPr>
      <w:r>
        <w:rPr>
          <w:szCs w:val="20"/>
        </w:rPr>
        <w:t>3.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6C1E0E" w:rsidRDefault="006C1E0E">
      <w:pPr>
        <w:widowControl w:val="0"/>
        <w:autoSpaceDE w:val="0"/>
        <w:autoSpaceDN w:val="0"/>
        <w:adjustRightInd w:val="0"/>
        <w:ind w:firstLine="284"/>
        <w:jc w:val="both"/>
        <w:rPr>
          <w:szCs w:val="20"/>
        </w:rPr>
      </w:pPr>
      <w:r>
        <w:rPr>
          <w:szCs w:val="20"/>
        </w:rP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6C1E0E" w:rsidRDefault="006C1E0E">
      <w:pPr>
        <w:widowControl w:val="0"/>
        <w:autoSpaceDE w:val="0"/>
        <w:autoSpaceDN w:val="0"/>
        <w:adjustRightInd w:val="0"/>
        <w:ind w:firstLine="284"/>
        <w:jc w:val="both"/>
        <w:rPr>
          <w:szCs w:val="20"/>
        </w:rPr>
      </w:pPr>
      <w:r>
        <w:rPr>
          <w:szCs w:val="20"/>
        </w:rPr>
        <w:t>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6C1E0E" w:rsidRDefault="006C1E0E">
      <w:pPr>
        <w:pStyle w:val="3"/>
        <w:spacing w:before="120" w:after="120"/>
        <w:jc w:val="center"/>
        <w:rPr>
          <w:rFonts w:ascii="Times New Roman" w:hAnsi="Times New Roman" w:cs="Times New Roman"/>
          <w:sz w:val="24"/>
        </w:rPr>
      </w:pPr>
      <w:bookmarkStart w:id="275" w:name="_Toc205708471"/>
      <w:bookmarkStart w:id="276" w:name="_Toc205708668"/>
      <w:bookmarkStart w:id="277" w:name="_Toc205710564"/>
      <w:r>
        <w:rPr>
          <w:rFonts w:ascii="Times New Roman" w:hAnsi="Times New Roman" w:cs="Times New Roman"/>
          <w:sz w:val="24"/>
        </w:rPr>
        <w:t>Статья 72. Противопожарные расстояния от гаражей и открытых стоянок автотранспорта до граничащих с ними объектов защиты</w:t>
      </w:r>
      <w:bookmarkEnd w:id="275"/>
      <w:bookmarkEnd w:id="276"/>
      <w:bookmarkEnd w:id="277"/>
    </w:p>
    <w:p w:rsidR="006C1E0E" w:rsidRDefault="006C1E0E">
      <w:pPr>
        <w:widowControl w:val="0"/>
        <w:autoSpaceDE w:val="0"/>
        <w:autoSpaceDN w:val="0"/>
        <w:adjustRightInd w:val="0"/>
        <w:ind w:firstLine="284"/>
        <w:jc w:val="both"/>
        <w:rPr>
          <w:szCs w:val="20"/>
        </w:rPr>
      </w:pPr>
      <w:r>
        <w:rPr>
          <w:szCs w:val="20"/>
        </w:rPr>
        <w:t xml:space="preserve">1.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w:t>
      </w:r>
      <w:hyperlink w:anchor="Т_16" w:tooltip="Противопожарные расстояния от мест организованного хранения и обслуживания транспортных средств" w:history="1">
        <w:r>
          <w:rPr>
            <w:rStyle w:val="a3"/>
            <w:szCs w:val="20"/>
          </w:rPr>
          <w:t>таблице 16</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6C1E0E" w:rsidRDefault="006C1E0E">
      <w:pPr>
        <w:widowControl w:val="0"/>
        <w:autoSpaceDE w:val="0"/>
        <w:autoSpaceDN w:val="0"/>
        <w:adjustRightInd w:val="0"/>
        <w:ind w:firstLine="284"/>
        <w:jc w:val="both"/>
        <w:rPr>
          <w:szCs w:val="20"/>
        </w:rPr>
      </w:pPr>
      <w:r>
        <w:rPr>
          <w:szCs w:val="20"/>
        </w:rPr>
        <w:t>3.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6C1E0E" w:rsidRDefault="006C1E0E">
      <w:pPr>
        <w:widowControl w:val="0"/>
        <w:autoSpaceDE w:val="0"/>
        <w:autoSpaceDN w:val="0"/>
        <w:adjustRightInd w:val="0"/>
        <w:ind w:firstLine="284"/>
        <w:jc w:val="both"/>
        <w:rPr>
          <w:szCs w:val="20"/>
        </w:rPr>
      </w:pPr>
      <w:r>
        <w:rPr>
          <w:szCs w:val="20"/>
        </w:rPr>
        <w:t xml:space="preserve">4. Для гаражей I и II степеней огнестойкости расстояния, указанные в </w:t>
      </w:r>
      <w:hyperlink w:anchor="Т_16" w:tooltip="Противопожарные расстояния от мест организованного хранения и обслуживания транспортных средств" w:history="1">
        <w:r>
          <w:rPr>
            <w:rStyle w:val="a3"/>
            <w:szCs w:val="20"/>
          </w:rPr>
          <w:t>таблице 16</w:t>
        </w:r>
      </w:hyperlink>
      <w:r>
        <w:rPr>
          <w:szCs w:val="20"/>
        </w:rPr>
        <w:t xml:space="preserve"> приложения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6C1E0E" w:rsidRDefault="006C1E0E">
      <w:pPr>
        <w:pStyle w:val="3"/>
        <w:spacing w:before="120" w:after="120"/>
        <w:jc w:val="center"/>
        <w:rPr>
          <w:rFonts w:ascii="Times New Roman" w:hAnsi="Times New Roman" w:cs="Times New Roman"/>
          <w:sz w:val="24"/>
        </w:rPr>
      </w:pPr>
      <w:bookmarkStart w:id="278" w:name="_Toc205708472"/>
      <w:bookmarkStart w:id="279" w:name="_Toc205708669"/>
      <w:bookmarkStart w:id="280" w:name="_Toc205710565"/>
      <w:r>
        <w:rPr>
          <w:rFonts w:ascii="Times New Roman" w:hAnsi="Times New Roman" w:cs="Times New Roman"/>
          <w:sz w:val="24"/>
        </w:rPr>
        <w:t>Статья 73. Противопожарные расстояния от резервуаров сжиженных углеводородных газов до зданий, сооружений и строений</w:t>
      </w:r>
      <w:bookmarkEnd w:id="278"/>
      <w:bookmarkEnd w:id="279"/>
      <w:bookmarkEnd w:id="280"/>
    </w:p>
    <w:p w:rsidR="006C1E0E" w:rsidRDefault="006C1E0E">
      <w:pPr>
        <w:widowControl w:val="0"/>
        <w:autoSpaceDE w:val="0"/>
        <w:autoSpaceDN w:val="0"/>
        <w:adjustRightInd w:val="0"/>
        <w:ind w:firstLine="284"/>
        <w:jc w:val="both"/>
        <w:rPr>
          <w:szCs w:val="20"/>
        </w:rPr>
      </w:pPr>
      <w:r>
        <w:rPr>
          <w:szCs w:val="20"/>
        </w:rP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Т_17" w:tooltip="Противопожарные расстояния от резервуара на складе общей вместимостью до 10 000 кубических метров при хранении под давлением или 40 000 кубических метров при хранении изотермическим способом до зданий, сооружений и строений объе " w:history="1">
        <w:r>
          <w:rPr>
            <w:rStyle w:val="a3"/>
            <w:szCs w:val="20"/>
          </w:rPr>
          <w:t>таблице 17</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2. 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6C1E0E" w:rsidRDefault="006C1E0E">
      <w:pPr>
        <w:widowControl w:val="0"/>
        <w:autoSpaceDE w:val="0"/>
        <w:autoSpaceDN w:val="0"/>
        <w:adjustRightInd w:val="0"/>
        <w:ind w:firstLine="284"/>
        <w:jc w:val="both"/>
        <w:rPr>
          <w:szCs w:val="20"/>
        </w:rPr>
      </w:pPr>
      <w:r>
        <w:rPr>
          <w:szCs w:val="20"/>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Т_18" w:tooltip="Противопожарные расстояния от складов сжиженных углеводородных газов общей вместимостью от 10 000 до 20 000 кубических метров при хранении под давлением либо от 40 000 до 60 000 кубических метров при хранении изотермическим спос " w:history="1">
        <w:r>
          <w:rPr>
            <w:rStyle w:val="a3"/>
            <w:szCs w:val="20"/>
          </w:rPr>
          <w:t>таблице 18</w:t>
        </w:r>
      </w:hyperlink>
      <w:r>
        <w:rPr>
          <w:szCs w:val="20"/>
        </w:rPr>
        <w:t xml:space="preserve"> приложения к настоящему Федеральному закону.</w:t>
      </w:r>
    </w:p>
    <w:p w:rsidR="006C1E0E" w:rsidRDefault="006C1E0E">
      <w:pPr>
        <w:pStyle w:val="3"/>
        <w:spacing w:before="120" w:after="120"/>
        <w:jc w:val="center"/>
        <w:rPr>
          <w:rFonts w:ascii="Times New Roman" w:hAnsi="Times New Roman" w:cs="Times New Roman"/>
          <w:sz w:val="24"/>
        </w:rPr>
      </w:pPr>
      <w:bookmarkStart w:id="281" w:name="_Toc205708473"/>
      <w:bookmarkStart w:id="282" w:name="_Toc205708670"/>
      <w:bookmarkStart w:id="283" w:name="_Toc205710566"/>
      <w:r>
        <w:rPr>
          <w:rFonts w:ascii="Times New Roman" w:hAnsi="Times New Roman" w:cs="Times New Roman"/>
          <w:sz w:val="24"/>
        </w:rPr>
        <w:t>Статья 74. Противопожарные расстояния от газопроводов, нефтепроводов, нефтепродуктопроводов, конденсатопроводов до соседних объектов защиты</w:t>
      </w:r>
      <w:bookmarkEnd w:id="281"/>
      <w:bookmarkEnd w:id="282"/>
      <w:bookmarkEnd w:id="283"/>
    </w:p>
    <w:p w:rsidR="006C1E0E" w:rsidRDefault="006C1E0E">
      <w:pPr>
        <w:widowControl w:val="0"/>
        <w:autoSpaceDE w:val="0"/>
        <w:autoSpaceDN w:val="0"/>
        <w:adjustRightInd w:val="0"/>
        <w:ind w:firstLine="284"/>
        <w:jc w:val="both"/>
        <w:rPr>
          <w:szCs w:val="20"/>
        </w:rPr>
      </w:pPr>
      <w:r>
        <w:rPr>
          <w:szCs w:val="20"/>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6C1E0E" w:rsidRDefault="006C1E0E">
      <w:pPr>
        <w:widowControl w:val="0"/>
        <w:autoSpaceDE w:val="0"/>
        <w:autoSpaceDN w:val="0"/>
        <w:adjustRightInd w:val="0"/>
        <w:ind w:firstLine="284"/>
        <w:jc w:val="both"/>
        <w:rPr>
          <w:szCs w:val="20"/>
        </w:rPr>
      </w:pPr>
      <w:r>
        <w:rPr>
          <w:szCs w:val="20"/>
        </w:rP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w:t>
      </w:r>
      <w:hyperlink w:anchor="Т_19" w:tooltip="Противопожарные расстояния от резервуарных установок сжиженных углеводородных газов до объектов защиты" w:history="1">
        <w:r>
          <w:rPr>
            <w:rStyle w:val="a3"/>
            <w:szCs w:val="20"/>
          </w:rPr>
          <w:t>таблицах 19</w:t>
        </w:r>
      </w:hyperlink>
      <w:r>
        <w:rPr>
          <w:szCs w:val="20"/>
        </w:rPr>
        <w:t xml:space="preserve"> и </w:t>
      </w:r>
      <w:hyperlink w:anchor="Т_20" w:tooltip="Противопожарные расстояния от резервуарных установок сжиженных углеводородных газов до объектов защиты" w:history="1">
        <w:r>
          <w:rPr>
            <w:rStyle w:val="a3"/>
            <w:szCs w:val="20"/>
          </w:rPr>
          <w:t>20</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3. 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6C1E0E" w:rsidRDefault="006C1E0E">
      <w:pPr>
        <w:widowControl w:val="0"/>
        <w:autoSpaceDE w:val="0"/>
        <w:autoSpaceDN w:val="0"/>
        <w:adjustRightInd w:val="0"/>
        <w:ind w:firstLine="284"/>
        <w:jc w:val="both"/>
        <w:rPr>
          <w:szCs w:val="20"/>
        </w:rPr>
      </w:pPr>
      <w:r>
        <w:rPr>
          <w:szCs w:val="20"/>
        </w:rP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Т_20" w:tooltip="Противопожарные расстояния от резервуарных установок сжиженных углеводородных газов до объектов защиты" w:history="1">
        <w:r>
          <w:rPr>
            <w:rStyle w:val="a3"/>
            <w:szCs w:val="20"/>
          </w:rPr>
          <w:t>таблице 20</w:t>
        </w:r>
      </w:hyperlink>
      <w:r>
        <w:rPr>
          <w:szCs w:val="20"/>
        </w:rPr>
        <w:t xml:space="preserve"> приложения к настоящему Федеральному закону, независимо от количества мест.</w:t>
      </w:r>
    </w:p>
    <w:p w:rsidR="006C1E0E" w:rsidRDefault="006C1E0E">
      <w:pPr>
        <w:pStyle w:val="3"/>
        <w:spacing w:before="120" w:after="120"/>
        <w:jc w:val="center"/>
        <w:rPr>
          <w:rFonts w:ascii="Times New Roman" w:hAnsi="Times New Roman" w:cs="Times New Roman"/>
          <w:sz w:val="24"/>
        </w:rPr>
      </w:pPr>
      <w:bookmarkStart w:id="284" w:name="_Toc205708474"/>
      <w:bookmarkStart w:id="285" w:name="_Toc205708671"/>
      <w:bookmarkStart w:id="286" w:name="_Toc205710567"/>
      <w:r>
        <w:rPr>
          <w:rFonts w:ascii="Times New Roman" w:hAnsi="Times New Roman" w:cs="Times New Roman"/>
          <w:sz w:val="24"/>
        </w:rPr>
        <w:t>Статья 75. Противопожарные расстояния на территориях садовых, дачных и приусадебных земельных участков</w:t>
      </w:r>
      <w:bookmarkEnd w:id="284"/>
      <w:bookmarkEnd w:id="285"/>
      <w:bookmarkEnd w:id="286"/>
    </w:p>
    <w:p w:rsidR="006C1E0E" w:rsidRDefault="006C1E0E">
      <w:pPr>
        <w:widowControl w:val="0"/>
        <w:autoSpaceDE w:val="0"/>
        <w:autoSpaceDN w:val="0"/>
        <w:adjustRightInd w:val="0"/>
        <w:ind w:firstLine="284"/>
        <w:jc w:val="both"/>
        <w:rPr>
          <w:szCs w:val="20"/>
        </w:rPr>
      </w:pPr>
      <w:r>
        <w:rPr>
          <w:szCs w:val="20"/>
        </w:rPr>
        <w:t>1.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6C1E0E" w:rsidRDefault="006C1E0E">
      <w:pPr>
        <w:widowControl w:val="0"/>
        <w:autoSpaceDE w:val="0"/>
        <w:autoSpaceDN w:val="0"/>
        <w:adjustRightInd w:val="0"/>
        <w:ind w:firstLine="284"/>
        <w:jc w:val="both"/>
        <w:rPr>
          <w:szCs w:val="20"/>
        </w:rPr>
      </w:pPr>
      <w:r>
        <w:rPr>
          <w:szCs w:val="20"/>
        </w:rPr>
        <w:t>2.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6C1E0E" w:rsidRDefault="006C1E0E">
      <w:pPr>
        <w:widowControl w:val="0"/>
        <w:autoSpaceDE w:val="0"/>
        <w:autoSpaceDN w:val="0"/>
        <w:adjustRightInd w:val="0"/>
        <w:ind w:firstLine="284"/>
        <w:jc w:val="both"/>
        <w:rPr>
          <w:szCs w:val="20"/>
        </w:rPr>
      </w:pPr>
      <w:r>
        <w:rPr>
          <w:szCs w:val="20"/>
        </w:rPr>
        <w:t xml:space="preserve">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w:t>
      </w:r>
      <w:hyperlink w:anchor="Т_11" w:tooltip="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w:history="1">
        <w:r>
          <w:rPr>
            <w:rStyle w:val="a3"/>
            <w:szCs w:val="20"/>
          </w:rPr>
          <w:t>таблицей 11</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 xml:space="preserve">4.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w:t>
      </w:r>
      <w:hyperlink w:anchor="Т_11" w:tooltip="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w:history="1">
        <w:r>
          <w:rPr>
            <w:rStyle w:val="a3"/>
            <w:szCs w:val="20"/>
          </w:rPr>
          <w:t>таблице 11</w:t>
        </w:r>
      </w:hyperlink>
      <w:r>
        <w:rPr>
          <w:szCs w:val="20"/>
        </w:rPr>
        <w:t xml:space="preserve"> приложения к настоящему Федеральному закону.</w:t>
      </w:r>
    </w:p>
    <w:p w:rsidR="006C1E0E" w:rsidRDefault="006C1E0E">
      <w:pPr>
        <w:pStyle w:val="2"/>
        <w:spacing w:before="120" w:after="120"/>
        <w:jc w:val="center"/>
        <w:rPr>
          <w:rFonts w:ascii="Times New Roman" w:hAnsi="Times New Roman" w:cs="Times New Roman"/>
          <w:i w:val="0"/>
          <w:iCs w:val="0"/>
          <w:sz w:val="24"/>
        </w:rPr>
      </w:pPr>
      <w:bookmarkStart w:id="287" w:name="_Toc205708475"/>
      <w:bookmarkStart w:id="288" w:name="_Toc205708672"/>
      <w:bookmarkStart w:id="289" w:name="_Toc205710568"/>
      <w:r>
        <w:rPr>
          <w:rFonts w:ascii="Times New Roman" w:hAnsi="Times New Roman" w:cs="Times New Roman"/>
          <w:i w:val="0"/>
          <w:iCs w:val="0"/>
          <w:sz w:val="24"/>
        </w:rPr>
        <w:t>Глава 17. Общие требования пожарной безопасности к поселениям и городским округам по размещению подразделений пожарной охраны</w:t>
      </w:r>
      <w:bookmarkEnd w:id="287"/>
      <w:bookmarkEnd w:id="288"/>
      <w:bookmarkEnd w:id="289"/>
    </w:p>
    <w:p w:rsidR="006C1E0E" w:rsidRDefault="006C1E0E">
      <w:pPr>
        <w:pStyle w:val="3"/>
        <w:spacing w:before="120" w:after="120"/>
        <w:jc w:val="center"/>
        <w:rPr>
          <w:rFonts w:ascii="Times New Roman" w:hAnsi="Times New Roman" w:cs="Times New Roman"/>
          <w:sz w:val="24"/>
        </w:rPr>
      </w:pPr>
      <w:bookmarkStart w:id="290" w:name="_Toc205708476"/>
      <w:bookmarkStart w:id="291" w:name="_Toc205708673"/>
      <w:bookmarkStart w:id="292" w:name="_Toc205710569"/>
      <w:r>
        <w:rPr>
          <w:rFonts w:ascii="Times New Roman" w:hAnsi="Times New Roman" w:cs="Times New Roman"/>
          <w:sz w:val="24"/>
        </w:rPr>
        <w:t>Статья 76. Требования пожарной безопасности по размещению подразделений пожарной охраны в поселениях и городских округах</w:t>
      </w:r>
      <w:bookmarkEnd w:id="290"/>
      <w:bookmarkEnd w:id="291"/>
      <w:bookmarkEnd w:id="292"/>
    </w:p>
    <w:p w:rsidR="006C1E0E" w:rsidRDefault="006C1E0E">
      <w:pPr>
        <w:widowControl w:val="0"/>
        <w:autoSpaceDE w:val="0"/>
        <w:autoSpaceDN w:val="0"/>
        <w:adjustRightInd w:val="0"/>
        <w:ind w:firstLine="284"/>
        <w:jc w:val="both"/>
        <w:rPr>
          <w:szCs w:val="20"/>
        </w:rPr>
      </w:pPr>
      <w:r>
        <w:rPr>
          <w:szCs w:val="20"/>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6C1E0E" w:rsidRDefault="006C1E0E">
      <w:pPr>
        <w:widowControl w:val="0"/>
        <w:autoSpaceDE w:val="0"/>
        <w:autoSpaceDN w:val="0"/>
        <w:adjustRightInd w:val="0"/>
        <w:ind w:firstLine="284"/>
        <w:jc w:val="both"/>
        <w:rPr>
          <w:szCs w:val="20"/>
        </w:rPr>
      </w:pPr>
      <w:r>
        <w:rPr>
          <w:szCs w:val="20"/>
        </w:rPr>
        <w:t>2. Подразделения пожарной охраны населенных пунктов должны размещаться в зданиях пожарных депо.</w:t>
      </w:r>
    </w:p>
    <w:p w:rsidR="006C1E0E" w:rsidRDefault="006C1E0E">
      <w:pPr>
        <w:widowControl w:val="0"/>
        <w:autoSpaceDE w:val="0"/>
        <w:autoSpaceDN w:val="0"/>
        <w:adjustRightInd w:val="0"/>
        <w:ind w:firstLine="284"/>
        <w:jc w:val="both"/>
        <w:rPr>
          <w:szCs w:val="20"/>
        </w:rPr>
      </w:pPr>
      <w:r>
        <w:rPr>
          <w:szCs w:val="20"/>
        </w:rP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293" w:name="_Toc205708477"/>
      <w:bookmarkStart w:id="294" w:name="_Toc205708674"/>
      <w:bookmarkStart w:id="295" w:name="_Toc205710570"/>
      <w:r>
        <w:rPr>
          <w:rFonts w:ascii="Times New Roman" w:hAnsi="Times New Roman" w:cs="Times New Roman"/>
          <w:sz w:val="24"/>
        </w:rPr>
        <w:t>Статья 77. Требования пожарной безопасности к пожарным депо</w:t>
      </w:r>
      <w:bookmarkEnd w:id="293"/>
      <w:bookmarkEnd w:id="294"/>
      <w:bookmarkEnd w:id="295"/>
    </w:p>
    <w:p w:rsidR="006C1E0E" w:rsidRDefault="006C1E0E">
      <w:pPr>
        <w:widowControl w:val="0"/>
        <w:autoSpaceDE w:val="0"/>
        <w:autoSpaceDN w:val="0"/>
        <w:adjustRightInd w:val="0"/>
        <w:ind w:firstLine="284"/>
        <w:jc w:val="both"/>
        <w:rPr>
          <w:szCs w:val="20"/>
        </w:rPr>
      </w:pPr>
      <w:r>
        <w:rPr>
          <w:szCs w:val="20"/>
        </w:rP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6C1E0E" w:rsidRDefault="006C1E0E">
      <w:pPr>
        <w:widowControl w:val="0"/>
        <w:autoSpaceDE w:val="0"/>
        <w:autoSpaceDN w:val="0"/>
        <w:adjustRightInd w:val="0"/>
        <w:ind w:firstLine="284"/>
        <w:jc w:val="both"/>
        <w:rPr>
          <w:szCs w:val="20"/>
        </w:rPr>
      </w:pPr>
      <w:r>
        <w:rPr>
          <w:szCs w:val="20"/>
        </w:rPr>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6C1E0E" w:rsidRDefault="006C1E0E">
      <w:pPr>
        <w:widowControl w:val="0"/>
        <w:autoSpaceDE w:val="0"/>
        <w:autoSpaceDN w:val="0"/>
        <w:adjustRightInd w:val="0"/>
        <w:ind w:firstLine="284"/>
        <w:jc w:val="both"/>
        <w:rPr>
          <w:szCs w:val="20"/>
        </w:rPr>
      </w:pPr>
      <w:r>
        <w:rPr>
          <w:szCs w:val="20"/>
        </w:rP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6C1E0E" w:rsidRDefault="006C1E0E">
      <w:pPr>
        <w:widowControl w:val="0"/>
        <w:autoSpaceDE w:val="0"/>
        <w:autoSpaceDN w:val="0"/>
        <w:adjustRightInd w:val="0"/>
        <w:ind w:firstLine="284"/>
        <w:jc w:val="both"/>
        <w:rPr>
          <w:szCs w:val="20"/>
        </w:rPr>
      </w:pPr>
      <w:r>
        <w:rPr>
          <w:szCs w:val="20"/>
        </w:rPr>
        <w:t>4. 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6C1E0E" w:rsidRDefault="006C1E0E">
      <w:pPr>
        <w:widowControl w:val="0"/>
        <w:autoSpaceDE w:val="0"/>
        <w:autoSpaceDN w:val="0"/>
        <w:adjustRightInd w:val="0"/>
        <w:ind w:firstLine="284"/>
        <w:jc w:val="both"/>
        <w:rPr>
          <w:szCs w:val="20"/>
        </w:rPr>
      </w:pPr>
      <w:r>
        <w:rPr>
          <w:szCs w:val="20"/>
        </w:rPr>
        <w:t>5. Территория пожарного депо должна иметь два въезда (выезда). Ширина ворот на въезде (выезде) должна быть не менее 4,5 метра.</w:t>
      </w:r>
    </w:p>
    <w:p w:rsidR="006C1E0E" w:rsidRDefault="006C1E0E">
      <w:pPr>
        <w:widowControl w:val="0"/>
        <w:autoSpaceDE w:val="0"/>
        <w:autoSpaceDN w:val="0"/>
        <w:adjustRightInd w:val="0"/>
        <w:ind w:firstLine="284"/>
        <w:jc w:val="both"/>
        <w:rPr>
          <w:szCs w:val="20"/>
        </w:rPr>
      </w:pPr>
      <w:r>
        <w:rPr>
          <w:szCs w:val="20"/>
        </w:rPr>
        <w:t>6. Дороги и площадки на территории пожарного депо должны иметь твердое покрытие.</w:t>
      </w:r>
    </w:p>
    <w:p w:rsidR="006C1E0E" w:rsidRDefault="006C1E0E">
      <w:pPr>
        <w:widowControl w:val="0"/>
        <w:autoSpaceDE w:val="0"/>
        <w:autoSpaceDN w:val="0"/>
        <w:adjustRightInd w:val="0"/>
        <w:ind w:firstLine="284"/>
        <w:jc w:val="both"/>
        <w:rPr>
          <w:szCs w:val="20"/>
        </w:rPr>
      </w:pPr>
      <w:r>
        <w:rPr>
          <w:szCs w:val="20"/>
        </w:rP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6C1E0E" w:rsidRDefault="006C1E0E">
      <w:pPr>
        <w:pStyle w:val="1"/>
      </w:pPr>
      <w:bookmarkStart w:id="296" w:name="_Toc205708478"/>
      <w:bookmarkStart w:id="297" w:name="_Toc205708675"/>
      <w:bookmarkStart w:id="298" w:name="_Toc205710571"/>
      <w:r>
        <w:t>Раздел III. Требования пожарной безопасности при проектировании, строительстве и эксплуатации зданий, сооружений и строений</w:t>
      </w:r>
      <w:bookmarkEnd w:id="296"/>
      <w:bookmarkEnd w:id="297"/>
      <w:bookmarkEnd w:id="298"/>
    </w:p>
    <w:p w:rsidR="006C1E0E" w:rsidRDefault="006C1E0E">
      <w:pPr>
        <w:pStyle w:val="2"/>
        <w:spacing w:before="120" w:after="120"/>
        <w:jc w:val="center"/>
        <w:rPr>
          <w:rFonts w:ascii="Times New Roman" w:hAnsi="Times New Roman" w:cs="Times New Roman"/>
          <w:i w:val="0"/>
          <w:iCs w:val="0"/>
          <w:sz w:val="24"/>
        </w:rPr>
      </w:pPr>
      <w:bookmarkStart w:id="299" w:name="_Toc205708479"/>
      <w:bookmarkStart w:id="300" w:name="_Toc205708676"/>
      <w:bookmarkStart w:id="301" w:name="_Toc205710572"/>
      <w:r>
        <w:rPr>
          <w:rFonts w:ascii="Times New Roman" w:hAnsi="Times New Roman" w:cs="Times New Roman"/>
          <w:i w:val="0"/>
          <w:iCs w:val="0"/>
          <w:sz w:val="24"/>
        </w:rPr>
        <w:t>Глава 18. Общие требования пожарной безопасности при проектировании, строительстве и эксплуатации зданий, сооружений и строений</w:t>
      </w:r>
      <w:bookmarkEnd w:id="299"/>
      <w:bookmarkEnd w:id="300"/>
      <w:bookmarkEnd w:id="301"/>
    </w:p>
    <w:p w:rsidR="006C1E0E" w:rsidRDefault="006C1E0E">
      <w:pPr>
        <w:pStyle w:val="3"/>
        <w:spacing w:before="120" w:after="120"/>
        <w:jc w:val="center"/>
        <w:rPr>
          <w:rFonts w:ascii="Times New Roman" w:hAnsi="Times New Roman" w:cs="Times New Roman"/>
          <w:sz w:val="24"/>
        </w:rPr>
      </w:pPr>
      <w:bookmarkStart w:id="302" w:name="_Toc205708480"/>
      <w:bookmarkStart w:id="303" w:name="_Toc205708677"/>
      <w:bookmarkStart w:id="304" w:name="_Toc205710573"/>
      <w:r>
        <w:rPr>
          <w:rFonts w:ascii="Times New Roman" w:hAnsi="Times New Roman" w:cs="Times New Roman"/>
          <w:sz w:val="24"/>
        </w:rPr>
        <w:t>Статья 78. Требования к проектной документации на объекты строительства</w:t>
      </w:r>
      <w:bookmarkEnd w:id="302"/>
      <w:bookmarkEnd w:id="303"/>
      <w:bookmarkEnd w:id="304"/>
    </w:p>
    <w:p w:rsidR="006C1E0E" w:rsidRDefault="006C1E0E">
      <w:pPr>
        <w:widowControl w:val="0"/>
        <w:autoSpaceDE w:val="0"/>
        <w:autoSpaceDN w:val="0"/>
        <w:adjustRightInd w:val="0"/>
        <w:ind w:firstLine="284"/>
        <w:jc w:val="both"/>
        <w:rPr>
          <w:szCs w:val="20"/>
        </w:rPr>
      </w:pPr>
      <w:r>
        <w:rPr>
          <w:szCs w:val="20"/>
        </w:rPr>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6C1E0E" w:rsidRDefault="006C1E0E">
      <w:pPr>
        <w:widowControl w:val="0"/>
        <w:autoSpaceDE w:val="0"/>
        <w:autoSpaceDN w:val="0"/>
        <w:adjustRightInd w:val="0"/>
        <w:ind w:firstLine="284"/>
        <w:jc w:val="both"/>
        <w:rPr>
          <w:szCs w:val="20"/>
        </w:rPr>
      </w:pPr>
      <w:r>
        <w:rPr>
          <w:szCs w:val="20"/>
        </w:rPr>
        <w:t>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6C1E0E" w:rsidRDefault="006C1E0E">
      <w:pPr>
        <w:pStyle w:val="3"/>
        <w:spacing w:before="120" w:after="120"/>
        <w:jc w:val="center"/>
        <w:rPr>
          <w:rFonts w:ascii="Times New Roman" w:hAnsi="Times New Roman" w:cs="Times New Roman"/>
          <w:sz w:val="24"/>
        </w:rPr>
      </w:pPr>
      <w:bookmarkStart w:id="305" w:name="_Toc205708481"/>
      <w:bookmarkStart w:id="306" w:name="_Toc205708678"/>
      <w:bookmarkStart w:id="307" w:name="_Toc205710574"/>
      <w:r>
        <w:rPr>
          <w:rFonts w:ascii="Times New Roman" w:hAnsi="Times New Roman" w:cs="Times New Roman"/>
          <w:sz w:val="24"/>
        </w:rPr>
        <w:t>Статья 79. Нормативное значение пожарного риска для зданий, сооружений и строений</w:t>
      </w:r>
      <w:bookmarkEnd w:id="305"/>
      <w:bookmarkEnd w:id="306"/>
      <w:bookmarkEnd w:id="307"/>
    </w:p>
    <w:p w:rsidR="006C1E0E" w:rsidRDefault="006C1E0E">
      <w:pPr>
        <w:widowControl w:val="0"/>
        <w:autoSpaceDE w:val="0"/>
        <w:autoSpaceDN w:val="0"/>
        <w:adjustRightInd w:val="0"/>
        <w:ind w:firstLine="284"/>
        <w:jc w:val="both"/>
        <w:rPr>
          <w:szCs w:val="20"/>
        </w:rPr>
      </w:pPr>
      <w:r>
        <w:rPr>
          <w:szCs w:val="20"/>
        </w:rPr>
        <w:t>1. 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6C1E0E" w:rsidRDefault="006C1E0E">
      <w:pPr>
        <w:widowControl w:val="0"/>
        <w:autoSpaceDE w:val="0"/>
        <w:autoSpaceDN w:val="0"/>
        <w:adjustRightInd w:val="0"/>
        <w:ind w:firstLine="284"/>
        <w:jc w:val="both"/>
        <w:rPr>
          <w:szCs w:val="20"/>
        </w:rPr>
      </w:pPr>
      <w:r>
        <w:rPr>
          <w:szCs w:val="20"/>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6C1E0E" w:rsidRDefault="006C1E0E">
      <w:pPr>
        <w:pStyle w:val="3"/>
        <w:spacing w:before="120" w:after="120"/>
        <w:jc w:val="center"/>
        <w:rPr>
          <w:rFonts w:ascii="Times New Roman" w:hAnsi="Times New Roman" w:cs="Times New Roman"/>
          <w:sz w:val="24"/>
        </w:rPr>
      </w:pPr>
      <w:bookmarkStart w:id="308" w:name="_Toc205708482"/>
      <w:bookmarkStart w:id="309" w:name="_Toc205708679"/>
      <w:bookmarkStart w:id="310" w:name="_Toc205710575"/>
      <w:r>
        <w:rPr>
          <w:rFonts w:ascii="Times New Roman" w:hAnsi="Times New Roman" w:cs="Times New Roman"/>
          <w:sz w:val="24"/>
        </w:rPr>
        <w:t>Статья 80. Требования пожарной безопасности при проектировании, реконструкции и изменении функционального назначения зданий, сооружений и строений</w:t>
      </w:r>
      <w:bookmarkEnd w:id="308"/>
      <w:bookmarkEnd w:id="309"/>
      <w:bookmarkEnd w:id="310"/>
    </w:p>
    <w:p w:rsidR="006C1E0E" w:rsidRDefault="006C1E0E">
      <w:pPr>
        <w:widowControl w:val="0"/>
        <w:autoSpaceDE w:val="0"/>
        <w:autoSpaceDN w:val="0"/>
        <w:adjustRightInd w:val="0"/>
        <w:ind w:firstLine="284"/>
        <w:jc w:val="both"/>
        <w:rPr>
          <w:szCs w:val="20"/>
        </w:rPr>
      </w:pPr>
      <w:r>
        <w:rPr>
          <w:szCs w:val="20"/>
        </w:rPr>
        <w:t>1. Конструктивные, объемно-планировочные и инженерно-технические решения зданий, сооружений и строений должны обеспечивать в случае пожара:</w:t>
      </w:r>
    </w:p>
    <w:p w:rsidR="006C1E0E" w:rsidRDefault="006C1E0E">
      <w:pPr>
        <w:widowControl w:val="0"/>
        <w:autoSpaceDE w:val="0"/>
        <w:autoSpaceDN w:val="0"/>
        <w:adjustRightInd w:val="0"/>
        <w:ind w:firstLine="284"/>
        <w:jc w:val="both"/>
        <w:rPr>
          <w:szCs w:val="20"/>
        </w:rPr>
      </w:pPr>
      <w:r>
        <w:rPr>
          <w:szCs w:val="20"/>
        </w:rPr>
        <w:t>1) эвакуацию людей в безопасную зону до нанесения вреда их жизни и здоровью вследствие воздействия опасных факторов пожара;</w:t>
      </w:r>
    </w:p>
    <w:p w:rsidR="006C1E0E" w:rsidRDefault="006C1E0E">
      <w:pPr>
        <w:widowControl w:val="0"/>
        <w:autoSpaceDE w:val="0"/>
        <w:autoSpaceDN w:val="0"/>
        <w:adjustRightInd w:val="0"/>
        <w:ind w:firstLine="284"/>
        <w:jc w:val="both"/>
        <w:rPr>
          <w:szCs w:val="20"/>
        </w:rPr>
      </w:pPr>
      <w:r>
        <w:rPr>
          <w:szCs w:val="20"/>
        </w:rPr>
        <w:t>2) возможность проведения мероприятий по спасению людей;</w:t>
      </w:r>
    </w:p>
    <w:p w:rsidR="006C1E0E" w:rsidRDefault="006C1E0E">
      <w:pPr>
        <w:widowControl w:val="0"/>
        <w:autoSpaceDE w:val="0"/>
        <w:autoSpaceDN w:val="0"/>
        <w:adjustRightInd w:val="0"/>
        <w:ind w:firstLine="284"/>
        <w:jc w:val="both"/>
        <w:rPr>
          <w:szCs w:val="20"/>
        </w:rPr>
      </w:pPr>
      <w:r>
        <w:rPr>
          <w:szCs w:val="20"/>
        </w:rPr>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6C1E0E" w:rsidRDefault="006C1E0E">
      <w:pPr>
        <w:widowControl w:val="0"/>
        <w:autoSpaceDE w:val="0"/>
        <w:autoSpaceDN w:val="0"/>
        <w:adjustRightInd w:val="0"/>
        <w:ind w:firstLine="284"/>
        <w:jc w:val="both"/>
        <w:rPr>
          <w:szCs w:val="20"/>
        </w:rPr>
      </w:pPr>
      <w:r>
        <w:rPr>
          <w:szCs w:val="20"/>
        </w:rPr>
        <w:t>4) возможность подачи огнетушащих веществ в очаг пожара;</w:t>
      </w:r>
    </w:p>
    <w:p w:rsidR="006C1E0E" w:rsidRDefault="006C1E0E">
      <w:pPr>
        <w:widowControl w:val="0"/>
        <w:autoSpaceDE w:val="0"/>
        <w:autoSpaceDN w:val="0"/>
        <w:adjustRightInd w:val="0"/>
        <w:ind w:firstLine="284"/>
        <w:jc w:val="both"/>
        <w:rPr>
          <w:szCs w:val="20"/>
        </w:rPr>
      </w:pPr>
      <w:r>
        <w:rPr>
          <w:szCs w:val="20"/>
        </w:rPr>
        <w:t>5) нераспространение пожара на соседние здания, сооружения и строения.</w:t>
      </w:r>
    </w:p>
    <w:p w:rsidR="006C1E0E" w:rsidRDefault="006C1E0E">
      <w:pPr>
        <w:widowControl w:val="0"/>
        <w:autoSpaceDE w:val="0"/>
        <w:autoSpaceDN w:val="0"/>
        <w:adjustRightInd w:val="0"/>
        <w:ind w:firstLine="284"/>
        <w:jc w:val="both"/>
        <w:rPr>
          <w:szCs w:val="20"/>
        </w:rPr>
      </w:pPr>
      <w:r>
        <w:rPr>
          <w:szCs w:val="20"/>
        </w:rPr>
        <w:t>2. 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6C1E0E" w:rsidRDefault="006C1E0E">
      <w:pPr>
        <w:widowControl w:val="0"/>
        <w:autoSpaceDE w:val="0"/>
        <w:autoSpaceDN w:val="0"/>
        <w:adjustRightInd w:val="0"/>
        <w:ind w:firstLine="284"/>
        <w:jc w:val="both"/>
        <w:rPr>
          <w:szCs w:val="20"/>
        </w:rPr>
      </w:pPr>
      <w:r>
        <w:rPr>
          <w:szCs w:val="20"/>
        </w:rPr>
        <w:t>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6C1E0E" w:rsidRDefault="006C1E0E">
      <w:pPr>
        <w:pStyle w:val="2"/>
        <w:spacing w:before="120" w:after="120"/>
        <w:jc w:val="center"/>
        <w:rPr>
          <w:rFonts w:ascii="Times New Roman" w:hAnsi="Times New Roman" w:cs="Times New Roman"/>
          <w:i w:val="0"/>
          <w:iCs w:val="0"/>
          <w:sz w:val="24"/>
        </w:rPr>
      </w:pPr>
      <w:bookmarkStart w:id="311" w:name="_Toc205708483"/>
      <w:bookmarkStart w:id="312" w:name="_Toc205708680"/>
      <w:bookmarkStart w:id="313" w:name="_Toc205710576"/>
      <w:r>
        <w:rPr>
          <w:rFonts w:ascii="Times New Roman" w:hAnsi="Times New Roman" w:cs="Times New Roman"/>
          <w:i w:val="0"/>
          <w:iCs w:val="0"/>
          <w:sz w:val="24"/>
        </w:rPr>
        <w:t>Глава 19. Требования к составу и функциональным характеристикам систем обеспечения пожарной безопасности зданий, сооружений и строений</w:t>
      </w:r>
      <w:bookmarkEnd w:id="311"/>
      <w:bookmarkEnd w:id="312"/>
      <w:bookmarkEnd w:id="313"/>
    </w:p>
    <w:p w:rsidR="006C1E0E" w:rsidRDefault="006C1E0E">
      <w:pPr>
        <w:pStyle w:val="3"/>
        <w:spacing w:before="120" w:after="120"/>
        <w:jc w:val="center"/>
        <w:rPr>
          <w:rFonts w:ascii="Times New Roman" w:hAnsi="Times New Roman" w:cs="Times New Roman"/>
          <w:sz w:val="24"/>
        </w:rPr>
      </w:pPr>
      <w:bookmarkStart w:id="314" w:name="_Toc205708484"/>
      <w:bookmarkStart w:id="315" w:name="_Toc205708681"/>
      <w:bookmarkStart w:id="316" w:name="_Toc205710577"/>
      <w:r>
        <w:rPr>
          <w:rFonts w:ascii="Times New Roman" w:hAnsi="Times New Roman" w:cs="Times New Roman"/>
          <w:sz w:val="24"/>
        </w:rPr>
        <w:t>Статья 81. Требования к функциональным характеристикам систем обеспечения пожарной безопасности зданий, сооружений и строений</w:t>
      </w:r>
      <w:bookmarkEnd w:id="314"/>
      <w:bookmarkEnd w:id="315"/>
      <w:bookmarkEnd w:id="316"/>
    </w:p>
    <w:p w:rsidR="006C1E0E" w:rsidRDefault="006C1E0E">
      <w:pPr>
        <w:widowControl w:val="0"/>
        <w:autoSpaceDE w:val="0"/>
        <w:autoSpaceDN w:val="0"/>
        <w:adjustRightInd w:val="0"/>
        <w:ind w:firstLine="284"/>
        <w:jc w:val="both"/>
        <w:rPr>
          <w:szCs w:val="20"/>
        </w:rPr>
      </w:pPr>
      <w:r>
        <w:rPr>
          <w:szCs w:val="20"/>
        </w:rPr>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6C1E0E" w:rsidRDefault="006C1E0E">
      <w:pPr>
        <w:widowControl w:val="0"/>
        <w:autoSpaceDE w:val="0"/>
        <w:autoSpaceDN w:val="0"/>
        <w:adjustRightInd w:val="0"/>
        <w:ind w:firstLine="284"/>
        <w:jc w:val="both"/>
        <w:rPr>
          <w:szCs w:val="20"/>
        </w:rPr>
      </w:pPr>
      <w:r>
        <w:rPr>
          <w:szCs w:val="20"/>
        </w:rPr>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6C1E0E" w:rsidRDefault="006C1E0E">
      <w:pPr>
        <w:widowControl w:val="0"/>
        <w:autoSpaceDE w:val="0"/>
        <w:autoSpaceDN w:val="0"/>
        <w:adjustRightInd w:val="0"/>
        <w:ind w:firstLine="284"/>
        <w:jc w:val="both"/>
        <w:rPr>
          <w:szCs w:val="20"/>
        </w:rPr>
      </w:pPr>
      <w:r>
        <w:rPr>
          <w:szCs w:val="20"/>
        </w:rPr>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6C1E0E" w:rsidRDefault="006C1E0E">
      <w:pPr>
        <w:widowControl w:val="0"/>
        <w:autoSpaceDE w:val="0"/>
        <w:autoSpaceDN w:val="0"/>
        <w:adjustRightInd w:val="0"/>
        <w:ind w:firstLine="284"/>
        <w:jc w:val="both"/>
        <w:rPr>
          <w:szCs w:val="20"/>
        </w:rPr>
      </w:pPr>
      <w:r>
        <w:rPr>
          <w:szCs w:val="20"/>
        </w:rPr>
        <w:t>4.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строений определяются в соответствии с федеральными законами о технических регламентах для данных объектов и (или)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317" w:name="_Toc205708485"/>
      <w:bookmarkStart w:id="318" w:name="_Toc205708682"/>
      <w:bookmarkStart w:id="319" w:name="_Toc205710578"/>
      <w:r>
        <w:rPr>
          <w:rFonts w:ascii="Times New Roman" w:hAnsi="Times New Roman" w:cs="Times New Roman"/>
          <w:sz w:val="24"/>
        </w:rPr>
        <w:t>Статья 82. Требования пожарной безопасности к электроустановкам зданий, сооружений и строений</w:t>
      </w:r>
      <w:bookmarkEnd w:id="317"/>
      <w:bookmarkEnd w:id="318"/>
      <w:bookmarkEnd w:id="319"/>
    </w:p>
    <w:p w:rsidR="006C1E0E" w:rsidRDefault="006C1E0E">
      <w:pPr>
        <w:widowControl w:val="0"/>
        <w:autoSpaceDE w:val="0"/>
        <w:autoSpaceDN w:val="0"/>
        <w:adjustRightInd w:val="0"/>
        <w:ind w:firstLine="284"/>
        <w:jc w:val="both"/>
        <w:rPr>
          <w:szCs w:val="20"/>
        </w:rPr>
      </w:pPr>
      <w:r>
        <w:rPr>
          <w:szCs w:val="20"/>
        </w:rPr>
        <w:t>1. Электроустановки зданий, сооружений и строений должны соответствовать классу пожаровзрывоопасной зоны, в которой они установлены, а также категории и группе горючей смеси.</w:t>
      </w:r>
    </w:p>
    <w:p w:rsidR="006C1E0E" w:rsidRDefault="006C1E0E">
      <w:pPr>
        <w:widowControl w:val="0"/>
        <w:autoSpaceDE w:val="0"/>
        <w:autoSpaceDN w:val="0"/>
        <w:adjustRightInd w:val="0"/>
        <w:ind w:firstLine="284"/>
        <w:jc w:val="both"/>
        <w:rPr>
          <w:szCs w:val="20"/>
        </w:rPr>
      </w:pPr>
      <w:r>
        <w:rPr>
          <w:szCs w:val="20"/>
        </w:rPr>
        <w:t>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w:t>
      </w:r>
    </w:p>
    <w:p w:rsidR="006C1E0E" w:rsidRDefault="006C1E0E">
      <w:pPr>
        <w:widowControl w:val="0"/>
        <w:autoSpaceDE w:val="0"/>
        <w:autoSpaceDN w:val="0"/>
        <w:adjustRightInd w:val="0"/>
        <w:ind w:firstLine="284"/>
        <w:jc w:val="both"/>
        <w:rPr>
          <w:szCs w:val="20"/>
        </w:rPr>
      </w:pPr>
      <w:r>
        <w:rPr>
          <w:szCs w:val="20"/>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6C1E0E" w:rsidRDefault="006C1E0E">
      <w:pPr>
        <w:widowControl w:val="0"/>
        <w:autoSpaceDE w:val="0"/>
        <w:autoSpaceDN w:val="0"/>
        <w:adjustRightInd w:val="0"/>
        <w:ind w:firstLine="284"/>
        <w:jc w:val="both"/>
        <w:rPr>
          <w:szCs w:val="20"/>
        </w:rPr>
      </w:pPr>
      <w:r>
        <w:rPr>
          <w:szCs w:val="20"/>
        </w:rPr>
        <w:t>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6C1E0E" w:rsidRDefault="006C1E0E">
      <w:pPr>
        <w:widowControl w:val="0"/>
        <w:autoSpaceDE w:val="0"/>
        <w:autoSpaceDN w:val="0"/>
        <w:adjustRightInd w:val="0"/>
        <w:ind w:firstLine="284"/>
        <w:jc w:val="both"/>
        <w:rPr>
          <w:szCs w:val="20"/>
        </w:rPr>
      </w:pPr>
      <w:r>
        <w:rPr>
          <w:szCs w:val="20"/>
        </w:rPr>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6C1E0E" w:rsidRDefault="006C1E0E">
      <w:pPr>
        <w:widowControl w:val="0"/>
        <w:autoSpaceDE w:val="0"/>
        <w:autoSpaceDN w:val="0"/>
        <w:adjustRightInd w:val="0"/>
        <w:ind w:firstLine="284"/>
        <w:jc w:val="both"/>
        <w:rPr>
          <w:szCs w:val="20"/>
        </w:rPr>
      </w:pPr>
      <w:r>
        <w:rPr>
          <w:szCs w:val="20"/>
        </w:rPr>
        <w:t>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w:t>
      </w:r>
    </w:p>
    <w:p w:rsidR="006C1E0E" w:rsidRDefault="006C1E0E">
      <w:pPr>
        <w:widowControl w:val="0"/>
        <w:autoSpaceDE w:val="0"/>
        <w:autoSpaceDN w:val="0"/>
        <w:adjustRightInd w:val="0"/>
        <w:ind w:firstLine="284"/>
        <w:jc w:val="both"/>
        <w:rPr>
          <w:szCs w:val="20"/>
        </w:rPr>
      </w:pPr>
      <w:r>
        <w:rPr>
          <w:szCs w:val="20"/>
        </w:rPr>
        <w:t>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6C1E0E" w:rsidRDefault="006C1E0E">
      <w:pPr>
        <w:widowControl w:val="0"/>
        <w:autoSpaceDE w:val="0"/>
        <w:autoSpaceDN w:val="0"/>
        <w:adjustRightInd w:val="0"/>
        <w:ind w:firstLine="284"/>
        <w:jc w:val="both"/>
        <w:rPr>
          <w:szCs w:val="20"/>
        </w:rPr>
      </w:pPr>
      <w:r>
        <w:rPr>
          <w:szCs w:val="20"/>
        </w:rPr>
        <w:t>8. Кабели, прокладываемые открыто, должны быть не распространяющими горение.</w:t>
      </w:r>
    </w:p>
    <w:p w:rsidR="006C1E0E" w:rsidRDefault="006C1E0E">
      <w:pPr>
        <w:widowControl w:val="0"/>
        <w:autoSpaceDE w:val="0"/>
        <w:autoSpaceDN w:val="0"/>
        <w:adjustRightInd w:val="0"/>
        <w:ind w:firstLine="284"/>
        <w:jc w:val="both"/>
        <w:rPr>
          <w:szCs w:val="20"/>
        </w:rPr>
      </w:pPr>
      <w:r>
        <w:rPr>
          <w:szCs w:val="20"/>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6C1E0E" w:rsidRDefault="006C1E0E">
      <w:pPr>
        <w:widowControl w:val="0"/>
        <w:autoSpaceDE w:val="0"/>
        <w:autoSpaceDN w:val="0"/>
        <w:adjustRightInd w:val="0"/>
        <w:ind w:firstLine="284"/>
        <w:jc w:val="both"/>
        <w:rPr>
          <w:szCs w:val="20"/>
        </w:rPr>
      </w:pPr>
      <w:r>
        <w:rPr>
          <w:szCs w:val="20"/>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6C1E0E" w:rsidRDefault="006C1E0E">
      <w:pPr>
        <w:widowControl w:val="0"/>
        <w:autoSpaceDE w:val="0"/>
        <w:autoSpaceDN w:val="0"/>
        <w:adjustRightInd w:val="0"/>
        <w:ind w:firstLine="284"/>
        <w:jc w:val="both"/>
        <w:rPr>
          <w:szCs w:val="20"/>
        </w:rPr>
      </w:pPr>
      <w:r>
        <w:rPr>
          <w:szCs w:val="20"/>
        </w:rPr>
        <w:t>11. Пожарозащищенное электрооборудование не допускается использовать во взрывоопасных и взрывопожароопасных помещениях.</w:t>
      </w:r>
    </w:p>
    <w:p w:rsidR="006C1E0E" w:rsidRDefault="006C1E0E">
      <w:pPr>
        <w:widowControl w:val="0"/>
        <w:autoSpaceDE w:val="0"/>
        <w:autoSpaceDN w:val="0"/>
        <w:adjustRightInd w:val="0"/>
        <w:ind w:firstLine="284"/>
        <w:jc w:val="both"/>
        <w:rPr>
          <w:szCs w:val="20"/>
        </w:rPr>
      </w:pPr>
      <w:r>
        <w:rPr>
          <w:szCs w:val="20"/>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6C1E0E" w:rsidRDefault="006C1E0E">
      <w:pPr>
        <w:widowControl w:val="0"/>
        <w:autoSpaceDE w:val="0"/>
        <w:autoSpaceDN w:val="0"/>
        <w:adjustRightInd w:val="0"/>
        <w:ind w:firstLine="284"/>
        <w:jc w:val="both"/>
        <w:rPr>
          <w:szCs w:val="20"/>
        </w:rPr>
      </w:pPr>
      <w:r>
        <w:rPr>
          <w:szCs w:val="20"/>
        </w:rPr>
        <w:t>13. Правила применения электрооборудования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пожарной опасности электрооборудования и методы их определения устанавливаются федеральными законами о технических регламентах для данной продукции и (или)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320" w:name="_Toc205708486"/>
      <w:bookmarkStart w:id="321" w:name="_Toc205708683"/>
      <w:bookmarkStart w:id="322" w:name="_Toc205710579"/>
      <w:r>
        <w:rPr>
          <w:rFonts w:ascii="Times New Roman" w:hAnsi="Times New Roman" w:cs="Times New Roman"/>
          <w:sz w:val="24"/>
        </w:rPr>
        <w:t>Статья 83. Требования к системам автоматического пожаротушения и системам пожарной сигнализации</w:t>
      </w:r>
      <w:bookmarkEnd w:id="320"/>
      <w:bookmarkEnd w:id="321"/>
      <w:bookmarkEnd w:id="322"/>
    </w:p>
    <w:p w:rsidR="006C1E0E" w:rsidRDefault="006C1E0E">
      <w:pPr>
        <w:widowControl w:val="0"/>
        <w:autoSpaceDE w:val="0"/>
        <w:autoSpaceDN w:val="0"/>
        <w:adjustRightInd w:val="0"/>
        <w:ind w:firstLine="284"/>
        <w:jc w:val="both"/>
        <w:rPr>
          <w:szCs w:val="20"/>
        </w:rPr>
      </w:pPr>
      <w:r>
        <w:rPr>
          <w:szCs w:val="20"/>
        </w:rP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6C1E0E" w:rsidRDefault="006C1E0E">
      <w:pPr>
        <w:widowControl w:val="0"/>
        <w:autoSpaceDE w:val="0"/>
        <w:autoSpaceDN w:val="0"/>
        <w:adjustRightInd w:val="0"/>
        <w:ind w:firstLine="284"/>
        <w:jc w:val="both"/>
        <w:rPr>
          <w:szCs w:val="20"/>
        </w:rPr>
      </w:pPr>
      <w:r>
        <w:rPr>
          <w:szCs w:val="20"/>
        </w:rPr>
        <w:t>1) расчетным количеством огнетушащего вещества, достаточным для ликвидации пожара в защищаемом помещении, здании, сооружении или строении;</w:t>
      </w:r>
    </w:p>
    <w:p w:rsidR="006C1E0E" w:rsidRDefault="006C1E0E">
      <w:pPr>
        <w:widowControl w:val="0"/>
        <w:autoSpaceDE w:val="0"/>
        <w:autoSpaceDN w:val="0"/>
        <w:adjustRightInd w:val="0"/>
        <w:ind w:firstLine="284"/>
        <w:jc w:val="both"/>
        <w:rPr>
          <w:szCs w:val="20"/>
        </w:rPr>
      </w:pPr>
      <w:r>
        <w:rPr>
          <w:szCs w:val="20"/>
        </w:rPr>
        <w:t>2) устройством для контроля работоспособности установки;</w:t>
      </w:r>
    </w:p>
    <w:p w:rsidR="006C1E0E" w:rsidRDefault="006C1E0E">
      <w:pPr>
        <w:widowControl w:val="0"/>
        <w:autoSpaceDE w:val="0"/>
        <w:autoSpaceDN w:val="0"/>
        <w:adjustRightInd w:val="0"/>
        <w:ind w:firstLine="284"/>
        <w:jc w:val="both"/>
        <w:rPr>
          <w:szCs w:val="20"/>
        </w:rPr>
      </w:pPr>
      <w:r>
        <w:rPr>
          <w:szCs w:val="20"/>
        </w:rPr>
        <w:t>3) устройством для оповещения людей о пожаре, а также дежурного персонала и (или) подразделения пожарной охраны о месте его возникновения;</w:t>
      </w:r>
    </w:p>
    <w:p w:rsidR="006C1E0E" w:rsidRDefault="006C1E0E">
      <w:pPr>
        <w:widowControl w:val="0"/>
        <w:autoSpaceDE w:val="0"/>
        <w:autoSpaceDN w:val="0"/>
        <w:adjustRightInd w:val="0"/>
        <w:ind w:firstLine="284"/>
        <w:jc w:val="both"/>
        <w:rPr>
          <w:szCs w:val="20"/>
        </w:rPr>
      </w:pPr>
      <w:r>
        <w:rPr>
          <w:szCs w:val="20"/>
        </w:rPr>
        <w:t>4) устройством для задержки подачи газовых и порошковых огнетушащих веществ на время, необходимое для эвакуации людей из помещения пожара;</w:t>
      </w:r>
    </w:p>
    <w:p w:rsidR="006C1E0E" w:rsidRDefault="006C1E0E">
      <w:pPr>
        <w:widowControl w:val="0"/>
        <w:autoSpaceDE w:val="0"/>
        <w:autoSpaceDN w:val="0"/>
        <w:adjustRightInd w:val="0"/>
        <w:ind w:firstLine="284"/>
        <w:jc w:val="both"/>
        <w:rPr>
          <w:szCs w:val="20"/>
        </w:rPr>
      </w:pPr>
      <w:r>
        <w:rPr>
          <w:szCs w:val="20"/>
        </w:rPr>
        <w:t>5) устройством для ручного пуска установки пожаротушения.</w:t>
      </w:r>
    </w:p>
    <w:p w:rsidR="006C1E0E" w:rsidRDefault="006C1E0E">
      <w:pPr>
        <w:widowControl w:val="0"/>
        <w:autoSpaceDE w:val="0"/>
        <w:autoSpaceDN w:val="0"/>
        <w:adjustRightInd w:val="0"/>
        <w:ind w:firstLine="284"/>
        <w:jc w:val="both"/>
        <w:rPr>
          <w:szCs w:val="20"/>
        </w:rPr>
      </w:pPr>
      <w:r>
        <w:rPr>
          <w:szCs w:val="20"/>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6C1E0E" w:rsidRDefault="006C1E0E">
      <w:pPr>
        <w:widowControl w:val="0"/>
        <w:autoSpaceDE w:val="0"/>
        <w:autoSpaceDN w:val="0"/>
        <w:adjustRightInd w:val="0"/>
        <w:ind w:firstLine="284"/>
        <w:jc w:val="both"/>
        <w:rPr>
          <w:szCs w:val="20"/>
        </w:rPr>
      </w:pPr>
      <w:r>
        <w:rPr>
          <w:szCs w:val="20"/>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6C1E0E" w:rsidRDefault="006C1E0E">
      <w:pPr>
        <w:widowControl w:val="0"/>
        <w:autoSpaceDE w:val="0"/>
        <w:autoSpaceDN w:val="0"/>
        <w:adjustRightInd w:val="0"/>
        <w:ind w:firstLine="284"/>
        <w:jc w:val="both"/>
        <w:rPr>
          <w:szCs w:val="20"/>
        </w:rPr>
      </w:pPr>
      <w:r>
        <w:rPr>
          <w:szCs w:val="20"/>
        </w:rPr>
        <w:t>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6C1E0E" w:rsidRDefault="006C1E0E">
      <w:pPr>
        <w:widowControl w:val="0"/>
        <w:autoSpaceDE w:val="0"/>
        <w:autoSpaceDN w:val="0"/>
        <w:adjustRightInd w:val="0"/>
        <w:ind w:firstLine="284"/>
        <w:jc w:val="both"/>
        <w:rPr>
          <w:szCs w:val="20"/>
        </w:rPr>
      </w:pPr>
      <w:r>
        <w:rPr>
          <w:szCs w:val="20"/>
        </w:rPr>
        <w:t>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w:t>
      </w:r>
    </w:p>
    <w:p w:rsidR="006C1E0E" w:rsidRDefault="006C1E0E">
      <w:pPr>
        <w:widowControl w:val="0"/>
        <w:autoSpaceDE w:val="0"/>
        <w:autoSpaceDN w:val="0"/>
        <w:adjustRightInd w:val="0"/>
        <w:ind w:firstLine="284"/>
        <w:jc w:val="both"/>
        <w:rPr>
          <w:szCs w:val="20"/>
        </w:rPr>
      </w:pPr>
      <w:r>
        <w:rPr>
          <w:szCs w:val="20"/>
        </w:rPr>
        <w:t>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6C1E0E" w:rsidRDefault="006C1E0E">
      <w:pPr>
        <w:widowControl w:val="0"/>
        <w:autoSpaceDE w:val="0"/>
        <w:autoSpaceDN w:val="0"/>
        <w:adjustRightInd w:val="0"/>
        <w:ind w:firstLine="284"/>
        <w:jc w:val="both"/>
        <w:rPr>
          <w:szCs w:val="20"/>
        </w:rPr>
      </w:pPr>
      <w:r>
        <w:rPr>
          <w:szCs w:val="20"/>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6C1E0E" w:rsidRDefault="006C1E0E">
      <w:pPr>
        <w:widowControl w:val="0"/>
        <w:autoSpaceDE w:val="0"/>
        <w:autoSpaceDN w:val="0"/>
        <w:adjustRightInd w:val="0"/>
        <w:ind w:firstLine="284"/>
        <w:jc w:val="both"/>
        <w:rPr>
          <w:szCs w:val="20"/>
        </w:rPr>
      </w:pPr>
      <w:r>
        <w:rPr>
          <w:szCs w:val="20"/>
        </w:rP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6C1E0E" w:rsidRDefault="006C1E0E">
      <w:pPr>
        <w:widowControl w:val="0"/>
        <w:autoSpaceDE w:val="0"/>
        <w:autoSpaceDN w:val="0"/>
        <w:adjustRightInd w:val="0"/>
        <w:ind w:firstLine="284"/>
        <w:jc w:val="both"/>
        <w:rPr>
          <w:szCs w:val="20"/>
        </w:rPr>
      </w:pPr>
      <w:r>
        <w:rPr>
          <w:szCs w:val="20"/>
        </w:rPr>
        <w:t>9. Ручные пожарные извещатели должны устанавливаться на путях эвакуации в местах, доступных для их включения при возникновении пожара.</w:t>
      </w:r>
    </w:p>
    <w:p w:rsidR="006C1E0E" w:rsidRDefault="006C1E0E">
      <w:pPr>
        <w:widowControl w:val="0"/>
        <w:autoSpaceDE w:val="0"/>
        <w:autoSpaceDN w:val="0"/>
        <w:adjustRightInd w:val="0"/>
        <w:ind w:firstLine="284"/>
        <w:jc w:val="both"/>
        <w:rPr>
          <w:szCs w:val="20"/>
        </w:rPr>
      </w:pPr>
      <w:r>
        <w:rPr>
          <w:szCs w:val="20"/>
        </w:rP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323" w:name="_Toc205708487"/>
      <w:bookmarkStart w:id="324" w:name="_Toc205708684"/>
      <w:bookmarkStart w:id="325" w:name="_Toc205710580"/>
      <w:r>
        <w:rPr>
          <w:rFonts w:ascii="Times New Roman" w:hAnsi="Times New Roman" w:cs="Times New Roman"/>
          <w:sz w:val="24"/>
        </w:rPr>
        <w:t>Статья 84. Требования пожарной безопасности к системам оповещения людей о пожаре и управления эвакуацией людей в зданиях, сооружениях и строениях</w:t>
      </w:r>
      <w:bookmarkEnd w:id="323"/>
      <w:bookmarkEnd w:id="324"/>
      <w:bookmarkEnd w:id="325"/>
    </w:p>
    <w:p w:rsidR="006C1E0E" w:rsidRDefault="006C1E0E">
      <w:pPr>
        <w:widowControl w:val="0"/>
        <w:autoSpaceDE w:val="0"/>
        <w:autoSpaceDN w:val="0"/>
        <w:adjustRightInd w:val="0"/>
        <w:ind w:firstLine="284"/>
        <w:jc w:val="both"/>
        <w:rPr>
          <w:szCs w:val="20"/>
        </w:rPr>
      </w:pPr>
      <w:r>
        <w:rPr>
          <w:szCs w:val="20"/>
        </w:rP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6C1E0E" w:rsidRDefault="006C1E0E">
      <w:pPr>
        <w:widowControl w:val="0"/>
        <w:autoSpaceDE w:val="0"/>
        <w:autoSpaceDN w:val="0"/>
        <w:adjustRightInd w:val="0"/>
        <w:ind w:firstLine="284"/>
        <w:jc w:val="both"/>
        <w:rPr>
          <w:szCs w:val="20"/>
        </w:rPr>
      </w:pPr>
      <w:r>
        <w:rPr>
          <w:szCs w:val="20"/>
        </w:rPr>
        <w:t>1) подача световых, звуковых и (или) речевых сигналов во все помещения с постоянным или временным пребыванием людей;</w:t>
      </w:r>
    </w:p>
    <w:p w:rsidR="006C1E0E" w:rsidRDefault="006C1E0E">
      <w:pPr>
        <w:widowControl w:val="0"/>
        <w:autoSpaceDE w:val="0"/>
        <w:autoSpaceDN w:val="0"/>
        <w:adjustRightInd w:val="0"/>
        <w:ind w:firstLine="284"/>
        <w:jc w:val="both"/>
        <w:rPr>
          <w:szCs w:val="20"/>
        </w:rPr>
      </w:pPr>
      <w:r>
        <w:rPr>
          <w:szCs w:val="20"/>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6C1E0E" w:rsidRDefault="006C1E0E">
      <w:pPr>
        <w:widowControl w:val="0"/>
        <w:autoSpaceDE w:val="0"/>
        <w:autoSpaceDN w:val="0"/>
        <w:adjustRightInd w:val="0"/>
        <w:ind w:firstLine="284"/>
        <w:jc w:val="both"/>
        <w:rPr>
          <w:szCs w:val="20"/>
        </w:rPr>
      </w:pPr>
      <w:r>
        <w:rPr>
          <w:szCs w:val="20"/>
        </w:rPr>
        <w:t>3) размещение и обеспечение освещения знаков пожарной безопасности на путях эвакуации в течение нормативного времени;</w:t>
      </w:r>
    </w:p>
    <w:p w:rsidR="006C1E0E" w:rsidRDefault="006C1E0E">
      <w:pPr>
        <w:widowControl w:val="0"/>
        <w:autoSpaceDE w:val="0"/>
        <w:autoSpaceDN w:val="0"/>
        <w:adjustRightInd w:val="0"/>
        <w:ind w:firstLine="284"/>
        <w:jc w:val="both"/>
        <w:rPr>
          <w:szCs w:val="20"/>
        </w:rPr>
      </w:pPr>
      <w:r>
        <w:rPr>
          <w:szCs w:val="20"/>
        </w:rPr>
        <w:t>4) включение эвакуационного (аварийного) освещения;</w:t>
      </w:r>
    </w:p>
    <w:p w:rsidR="006C1E0E" w:rsidRDefault="006C1E0E">
      <w:pPr>
        <w:widowControl w:val="0"/>
        <w:autoSpaceDE w:val="0"/>
        <w:autoSpaceDN w:val="0"/>
        <w:adjustRightInd w:val="0"/>
        <w:ind w:firstLine="284"/>
        <w:jc w:val="both"/>
        <w:rPr>
          <w:szCs w:val="20"/>
        </w:rPr>
      </w:pPr>
      <w:r>
        <w:rPr>
          <w:szCs w:val="20"/>
        </w:rPr>
        <w:t>5) дистанционное открывание запоров дверей эвакуационных выходов;</w:t>
      </w:r>
    </w:p>
    <w:p w:rsidR="006C1E0E" w:rsidRDefault="006C1E0E">
      <w:pPr>
        <w:widowControl w:val="0"/>
        <w:autoSpaceDE w:val="0"/>
        <w:autoSpaceDN w:val="0"/>
        <w:adjustRightInd w:val="0"/>
        <w:ind w:firstLine="284"/>
        <w:jc w:val="both"/>
        <w:rPr>
          <w:szCs w:val="20"/>
        </w:rPr>
      </w:pPr>
      <w:r>
        <w:rPr>
          <w:szCs w:val="20"/>
        </w:rPr>
        <w:t>6) обеспечение связью пожарного поста (диспетчерской) с зонами оповещения людей о пожаре;</w:t>
      </w:r>
    </w:p>
    <w:p w:rsidR="006C1E0E" w:rsidRDefault="006C1E0E">
      <w:pPr>
        <w:widowControl w:val="0"/>
        <w:autoSpaceDE w:val="0"/>
        <w:autoSpaceDN w:val="0"/>
        <w:adjustRightInd w:val="0"/>
        <w:ind w:firstLine="284"/>
        <w:jc w:val="both"/>
        <w:rPr>
          <w:szCs w:val="20"/>
        </w:rPr>
      </w:pPr>
      <w:r>
        <w:rPr>
          <w:szCs w:val="20"/>
        </w:rPr>
        <w:t>7) иные способы, обеспечивающие эвакуацию.</w:t>
      </w:r>
    </w:p>
    <w:p w:rsidR="006C1E0E" w:rsidRDefault="006C1E0E">
      <w:pPr>
        <w:widowControl w:val="0"/>
        <w:autoSpaceDE w:val="0"/>
        <w:autoSpaceDN w:val="0"/>
        <w:adjustRightInd w:val="0"/>
        <w:ind w:firstLine="284"/>
        <w:jc w:val="both"/>
        <w:rPr>
          <w:szCs w:val="20"/>
        </w:rPr>
      </w:pPr>
      <w:r>
        <w:rPr>
          <w:szCs w:val="20"/>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6C1E0E" w:rsidRDefault="006C1E0E">
      <w:pPr>
        <w:widowControl w:val="0"/>
        <w:autoSpaceDE w:val="0"/>
        <w:autoSpaceDN w:val="0"/>
        <w:adjustRightInd w:val="0"/>
        <w:ind w:firstLine="284"/>
        <w:jc w:val="both"/>
        <w:rPr>
          <w:szCs w:val="20"/>
        </w:rPr>
      </w:pPr>
      <w:r>
        <w:rPr>
          <w:szCs w:val="20"/>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6C1E0E" w:rsidRDefault="006C1E0E">
      <w:pPr>
        <w:widowControl w:val="0"/>
        <w:autoSpaceDE w:val="0"/>
        <w:autoSpaceDN w:val="0"/>
        <w:adjustRightInd w:val="0"/>
        <w:ind w:firstLine="284"/>
        <w:jc w:val="both"/>
        <w:rPr>
          <w:szCs w:val="20"/>
        </w:rPr>
      </w:pPr>
      <w:r>
        <w:rPr>
          <w:szCs w:val="20"/>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6C1E0E" w:rsidRDefault="006C1E0E">
      <w:pPr>
        <w:widowControl w:val="0"/>
        <w:autoSpaceDE w:val="0"/>
        <w:autoSpaceDN w:val="0"/>
        <w:adjustRightInd w:val="0"/>
        <w:ind w:firstLine="284"/>
        <w:jc w:val="both"/>
        <w:rPr>
          <w:szCs w:val="20"/>
        </w:rPr>
      </w:pPr>
      <w:r>
        <w:rPr>
          <w:szCs w:val="20"/>
        </w:rP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6C1E0E" w:rsidRDefault="006C1E0E">
      <w:pPr>
        <w:widowControl w:val="0"/>
        <w:autoSpaceDE w:val="0"/>
        <w:autoSpaceDN w:val="0"/>
        <w:adjustRightInd w:val="0"/>
        <w:ind w:firstLine="284"/>
        <w:jc w:val="both"/>
        <w:rPr>
          <w:szCs w:val="20"/>
        </w:rPr>
      </w:pPr>
      <w:r>
        <w:rPr>
          <w:szCs w:val="20"/>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6C1E0E" w:rsidRDefault="006C1E0E">
      <w:pPr>
        <w:widowControl w:val="0"/>
        <w:autoSpaceDE w:val="0"/>
        <w:autoSpaceDN w:val="0"/>
        <w:adjustRightInd w:val="0"/>
        <w:ind w:firstLine="284"/>
        <w:jc w:val="both"/>
        <w:rPr>
          <w:szCs w:val="20"/>
        </w:rPr>
      </w:pPr>
      <w:r>
        <w:rPr>
          <w:szCs w:val="20"/>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6C1E0E" w:rsidRDefault="006C1E0E">
      <w:pPr>
        <w:widowControl w:val="0"/>
        <w:autoSpaceDE w:val="0"/>
        <w:autoSpaceDN w:val="0"/>
        <w:adjustRightInd w:val="0"/>
        <w:ind w:firstLine="284"/>
        <w:jc w:val="both"/>
        <w:rPr>
          <w:szCs w:val="20"/>
        </w:rPr>
      </w:pPr>
      <w:r>
        <w:rPr>
          <w:szCs w:val="20"/>
        </w:rPr>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6C1E0E" w:rsidRDefault="006C1E0E">
      <w:pPr>
        <w:widowControl w:val="0"/>
        <w:autoSpaceDE w:val="0"/>
        <w:autoSpaceDN w:val="0"/>
        <w:adjustRightInd w:val="0"/>
        <w:ind w:firstLine="284"/>
        <w:jc w:val="both"/>
        <w:rPr>
          <w:szCs w:val="20"/>
        </w:rPr>
      </w:pPr>
      <w:r>
        <w:rPr>
          <w:szCs w:val="20"/>
        </w:rPr>
        <w:t>9. Звуковые сигналы оповещения людей о пожаре должны отличаться по тональности от звуковых сигналов другого назначения.</w:t>
      </w:r>
    </w:p>
    <w:p w:rsidR="006C1E0E" w:rsidRDefault="006C1E0E">
      <w:pPr>
        <w:widowControl w:val="0"/>
        <w:autoSpaceDE w:val="0"/>
        <w:autoSpaceDN w:val="0"/>
        <w:adjustRightInd w:val="0"/>
        <w:ind w:firstLine="284"/>
        <w:jc w:val="both"/>
        <w:rPr>
          <w:szCs w:val="20"/>
        </w:rPr>
      </w:pPr>
      <w:r>
        <w:rPr>
          <w:szCs w:val="20"/>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6C1E0E" w:rsidRDefault="006C1E0E">
      <w:pPr>
        <w:widowControl w:val="0"/>
        <w:autoSpaceDE w:val="0"/>
        <w:autoSpaceDN w:val="0"/>
        <w:adjustRightInd w:val="0"/>
        <w:ind w:firstLine="284"/>
        <w:jc w:val="both"/>
        <w:rPr>
          <w:szCs w:val="20"/>
        </w:rPr>
      </w:pPr>
      <w:r>
        <w:rPr>
          <w:szCs w:val="20"/>
        </w:rPr>
        <w:t>11. Системы оповещения людей о пожаре и управления эвакуацией людей должны быть оборудованы источниками бесперебойного электропитания.</w:t>
      </w:r>
    </w:p>
    <w:p w:rsidR="006C1E0E" w:rsidRDefault="006C1E0E">
      <w:pPr>
        <w:pStyle w:val="3"/>
        <w:spacing w:before="120" w:after="120"/>
        <w:jc w:val="center"/>
        <w:rPr>
          <w:rFonts w:ascii="Times New Roman" w:hAnsi="Times New Roman" w:cs="Times New Roman"/>
          <w:sz w:val="24"/>
        </w:rPr>
      </w:pPr>
      <w:bookmarkStart w:id="326" w:name="_Toc205708488"/>
      <w:bookmarkStart w:id="327" w:name="_Toc205708685"/>
      <w:bookmarkStart w:id="328" w:name="_Toc205710581"/>
      <w:r>
        <w:rPr>
          <w:rFonts w:ascii="Times New Roman" w:hAnsi="Times New Roman" w:cs="Times New Roman"/>
          <w:sz w:val="24"/>
        </w:rPr>
        <w:t>Статья 85. Требования к системам противодымной защиты зданий, сооружений и строений</w:t>
      </w:r>
      <w:bookmarkEnd w:id="326"/>
      <w:bookmarkEnd w:id="327"/>
      <w:bookmarkEnd w:id="328"/>
    </w:p>
    <w:p w:rsidR="006C1E0E" w:rsidRDefault="006C1E0E">
      <w:pPr>
        <w:widowControl w:val="0"/>
        <w:autoSpaceDE w:val="0"/>
        <w:autoSpaceDN w:val="0"/>
        <w:adjustRightInd w:val="0"/>
        <w:ind w:firstLine="284"/>
        <w:jc w:val="both"/>
        <w:rPr>
          <w:szCs w:val="20"/>
        </w:rPr>
      </w:pPr>
      <w:r>
        <w:rPr>
          <w:szCs w:val="20"/>
        </w:rPr>
        <w:t>1. В зависимости от объемно-планировочных и конструктивных решений системы приточно-вытяжной противодымной вентиляции зданий, сооружений и строений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6C1E0E" w:rsidRDefault="006C1E0E">
      <w:pPr>
        <w:widowControl w:val="0"/>
        <w:autoSpaceDE w:val="0"/>
        <w:autoSpaceDN w:val="0"/>
        <w:adjustRightInd w:val="0"/>
        <w:ind w:firstLine="284"/>
        <w:jc w:val="both"/>
        <w:rPr>
          <w:szCs w:val="20"/>
        </w:rPr>
      </w:pPr>
      <w:r>
        <w:rPr>
          <w:szCs w:val="20"/>
        </w:rPr>
        <w:t>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противодымная вентиляция или вытяжная противодымная вентиляция.</w:t>
      </w:r>
    </w:p>
    <w:p w:rsidR="006C1E0E" w:rsidRDefault="006C1E0E">
      <w:pPr>
        <w:widowControl w:val="0"/>
        <w:autoSpaceDE w:val="0"/>
        <w:autoSpaceDN w:val="0"/>
        <w:adjustRightInd w:val="0"/>
        <w:ind w:firstLine="284"/>
        <w:jc w:val="both"/>
        <w:rPr>
          <w:szCs w:val="20"/>
        </w:rPr>
      </w:pPr>
      <w:r>
        <w:rPr>
          <w:szCs w:val="20"/>
        </w:rPr>
        <w:t>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6C1E0E" w:rsidRDefault="006C1E0E">
      <w:pPr>
        <w:widowControl w:val="0"/>
        <w:autoSpaceDE w:val="0"/>
        <w:autoSpaceDN w:val="0"/>
        <w:adjustRightInd w:val="0"/>
        <w:ind w:firstLine="284"/>
        <w:jc w:val="both"/>
        <w:rPr>
          <w:szCs w:val="20"/>
        </w:rPr>
      </w:pPr>
      <w:r>
        <w:rPr>
          <w:szCs w:val="20"/>
        </w:rPr>
        <w:t>4.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6C1E0E" w:rsidRDefault="006C1E0E">
      <w:pPr>
        <w:widowControl w:val="0"/>
        <w:autoSpaceDE w:val="0"/>
        <w:autoSpaceDN w:val="0"/>
        <w:adjustRightInd w:val="0"/>
        <w:ind w:firstLine="284"/>
        <w:jc w:val="both"/>
        <w:rPr>
          <w:szCs w:val="20"/>
        </w:rPr>
      </w:pPr>
      <w:r>
        <w:rPr>
          <w:szCs w:val="20"/>
        </w:rPr>
        <w:t>5. Приточная вентиляция систем противодымной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тамбур-шлюзах.</w:t>
      </w:r>
    </w:p>
    <w:p w:rsidR="006C1E0E" w:rsidRDefault="006C1E0E">
      <w:pPr>
        <w:widowControl w:val="0"/>
        <w:autoSpaceDE w:val="0"/>
        <w:autoSpaceDN w:val="0"/>
        <w:adjustRightInd w:val="0"/>
        <w:ind w:firstLine="284"/>
        <w:jc w:val="both"/>
        <w:rPr>
          <w:szCs w:val="20"/>
        </w:rPr>
      </w:pPr>
      <w:r>
        <w:rPr>
          <w:szCs w:val="20"/>
        </w:rPr>
        <w:t>6. Конструктивное исполнение и характеристики элементов противодымной защиты зданий, сооружений и строений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6C1E0E" w:rsidRDefault="006C1E0E">
      <w:pPr>
        <w:widowControl w:val="0"/>
        <w:autoSpaceDE w:val="0"/>
        <w:autoSpaceDN w:val="0"/>
        <w:adjustRightInd w:val="0"/>
        <w:ind w:firstLine="284"/>
        <w:jc w:val="both"/>
        <w:rPr>
          <w:szCs w:val="20"/>
        </w:rPr>
      </w:pPr>
      <w:r>
        <w:rPr>
          <w:szCs w:val="20"/>
        </w:rPr>
        <w:t>7. Автоматический привод исполнительных механизмов и устройств систем приточно-вытяжной противодымной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6C1E0E" w:rsidRDefault="006C1E0E">
      <w:pPr>
        <w:widowControl w:val="0"/>
        <w:autoSpaceDE w:val="0"/>
        <w:autoSpaceDN w:val="0"/>
        <w:adjustRightInd w:val="0"/>
        <w:ind w:firstLine="284"/>
        <w:jc w:val="both"/>
        <w:rPr>
          <w:szCs w:val="20"/>
        </w:rPr>
      </w:pPr>
      <w:r>
        <w:rPr>
          <w:szCs w:val="20"/>
        </w:rPr>
        <w:t>8. Дистанционный ручной привод исполнительных механизмов и устройств систем приточно-вытяжной противодымной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6C1E0E" w:rsidRDefault="006C1E0E">
      <w:pPr>
        <w:widowControl w:val="0"/>
        <w:autoSpaceDE w:val="0"/>
        <w:autoSpaceDN w:val="0"/>
        <w:adjustRightInd w:val="0"/>
        <w:ind w:firstLine="284"/>
        <w:jc w:val="both"/>
        <w:rPr>
          <w:szCs w:val="20"/>
        </w:rPr>
      </w:pPr>
      <w:r>
        <w:rPr>
          <w:szCs w:val="20"/>
        </w:rPr>
        <w:t>9. При включении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6C1E0E" w:rsidRDefault="006C1E0E">
      <w:pPr>
        <w:widowControl w:val="0"/>
        <w:autoSpaceDE w:val="0"/>
        <w:autoSpaceDN w:val="0"/>
        <w:adjustRightInd w:val="0"/>
        <w:ind w:firstLine="284"/>
        <w:jc w:val="both"/>
        <w:rPr>
          <w:szCs w:val="20"/>
        </w:rPr>
      </w:pPr>
      <w:r>
        <w:rPr>
          <w:szCs w:val="20"/>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6C1E0E" w:rsidRDefault="006C1E0E">
      <w:pPr>
        <w:widowControl w:val="0"/>
        <w:autoSpaceDE w:val="0"/>
        <w:autoSpaceDN w:val="0"/>
        <w:adjustRightInd w:val="0"/>
        <w:ind w:firstLine="284"/>
        <w:jc w:val="both"/>
        <w:rPr>
          <w:szCs w:val="20"/>
        </w:rPr>
      </w:pPr>
      <w:r>
        <w:rPr>
          <w:szCs w:val="20"/>
        </w:rPr>
        <w:t>11.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сооружений и строений в зависимости от их функционального назначения и объемно-планировочных и конструктивных решений устанавливаются настоящим Федеральным законом.</w:t>
      </w:r>
    </w:p>
    <w:p w:rsidR="006C1E0E" w:rsidRDefault="006C1E0E">
      <w:pPr>
        <w:pStyle w:val="3"/>
        <w:spacing w:before="120" w:after="120"/>
        <w:jc w:val="center"/>
        <w:rPr>
          <w:rFonts w:ascii="Times New Roman" w:hAnsi="Times New Roman" w:cs="Times New Roman"/>
          <w:sz w:val="24"/>
        </w:rPr>
      </w:pPr>
      <w:bookmarkStart w:id="329" w:name="_Toc205708489"/>
      <w:bookmarkStart w:id="330" w:name="_Toc205708686"/>
      <w:bookmarkStart w:id="331" w:name="_Toc205710582"/>
      <w:r>
        <w:rPr>
          <w:rFonts w:ascii="Times New Roman" w:hAnsi="Times New Roman" w:cs="Times New Roman"/>
          <w:sz w:val="24"/>
        </w:rPr>
        <w:t>Статья 86. Требования к внутреннему противопожарному водоснабжению</w:t>
      </w:r>
      <w:bookmarkEnd w:id="329"/>
      <w:bookmarkEnd w:id="330"/>
      <w:bookmarkEnd w:id="331"/>
    </w:p>
    <w:p w:rsidR="006C1E0E" w:rsidRDefault="006C1E0E">
      <w:pPr>
        <w:widowControl w:val="0"/>
        <w:autoSpaceDE w:val="0"/>
        <w:autoSpaceDN w:val="0"/>
        <w:adjustRightInd w:val="0"/>
        <w:ind w:firstLine="284"/>
        <w:jc w:val="both"/>
        <w:rPr>
          <w:szCs w:val="20"/>
        </w:rPr>
      </w:pPr>
      <w:r>
        <w:rPr>
          <w:szCs w:val="20"/>
        </w:rP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6C1E0E" w:rsidRDefault="006C1E0E">
      <w:pPr>
        <w:widowControl w:val="0"/>
        <w:autoSpaceDE w:val="0"/>
        <w:autoSpaceDN w:val="0"/>
        <w:adjustRightInd w:val="0"/>
        <w:ind w:firstLine="284"/>
        <w:jc w:val="both"/>
        <w:rPr>
          <w:szCs w:val="20"/>
        </w:rPr>
      </w:pPr>
      <w:r>
        <w:rPr>
          <w:szCs w:val="20"/>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6C1E0E" w:rsidRDefault="006C1E0E">
      <w:pPr>
        <w:widowControl w:val="0"/>
        <w:autoSpaceDE w:val="0"/>
        <w:autoSpaceDN w:val="0"/>
        <w:adjustRightInd w:val="0"/>
        <w:ind w:firstLine="284"/>
        <w:jc w:val="both"/>
        <w:rPr>
          <w:szCs w:val="20"/>
        </w:rPr>
      </w:pPr>
      <w:r>
        <w:rPr>
          <w:szCs w:val="20"/>
        </w:rPr>
        <w:t>3. Требования к внутреннему противопожарному водопроводу устанавливаются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332" w:name="_Статья_87._Требования"/>
      <w:bookmarkStart w:id="333" w:name="_Toc205708490"/>
      <w:bookmarkStart w:id="334" w:name="_Toc205708687"/>
      <w:bookmarkStart w:id="335" w:name="_Toc205710583"/>
      <w:bookmarkEnd w:id="332"/>
      <w:r>
        <w:rPr>
          <w:rFonts w:ascii="Times New Roman" w:hAnsi="Times New Roman" w:cs="Times New Roman"/>
          <w:sz w:val="24"/>
        </w:rPr>
        <w:t>Статья 87. Требования к огнестойкости и пожарной опасности зданий, сооружений, строений и пожарных отсеков</w:t>
      </w:r>
      <w:bookmarkEnd w:id="333"/>
      <w:bookmarkEnd w:id="334"/>
      <w:bookmarkEnd w:id="335"/>
    </w:p>
    <w:p w:rsidR="006C1E0E" w:rsidRDefault="006C1E0E">
      <w:pPr>
        <w:widowControl w:val="0"/>
        <w:autoSpaceDE w:val="0"/>
        <w:autoSpaceDN w:val="0"/>
        <w:adjustRightInd w:val="0"/>
        <w:ind w:firstLine="284"/>
        <w:jc w:val="both"/>
        <w:rPr>
          <w:szCs w:val="20"/>
        </w:rPr>
      </w:pPr>
      <w:r>
        <w:rPr>
          <w:szCs w:val="20"/>
        </w:rPr>
        <w:t>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6C1E0E" w:rsidRDefault="006C1E0E">
      <w:pPr>
        <w:widowControl w:val="0"/>
        <w:autoSpaceDE w:val="0"/>
        <w:autoSpaceDN w:val="0"/>
        <w:adjustRightInd w:val="0"/>
        <w:ind w:firstLine="284"/>
        <w:jc w:val="both"/>
        <w:rPr>
          <w:szCs w:val="20"/>
        </w:rPr>
      </w:pPr>
      <w:r>
        <w:rPr>
          <w:szCs w:val="20"/>
        </w:rPr>
        <w:t xml:space="preserve">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огнестойкости применяемых в них строительных конструкций приведено в </w:t>
      </w:r>
      <w:hyperlink w:anchor="Т_21" w:tooltip="Соответствие степени огнестойкости и предела огнестойкости строительных конструкций зданий, сооружений, строений и пожарных отсеков" w:history="1">
        <w:r>
          <w:rPr>
            <w:rStyle w:val="a3"/>
            <w:szCs w:val="20"/>
          </w:rPr>
          <w:t>таблице 21</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6C1E0E" w:rsidRDefault="006C1E0E">
      <w:pPr>
        <w:widowControl w:val="0"/>
        <w:autoSpaceDE w:val="0"/>
        <w:autoSpaceDN w:val="0"/>
        <w:adjustRightInd w:val="0"/>
        <w:ind w:firstLine="284"/>
        <w:jc w:val="both"/>
        <w:rPr>
          <w:szCs w:val="20"/>
        </w:rPr>
      </w:pPr>
      <w:r>
        <w:rPr>
          <w:szCs w:val="20"/>
        </w:rPr>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К0.</w:t>
      </w:r>
    </w:p>
    <w:p w:rsidR="006C1E0E" w:rsidRDefault="006C1E0E">
      <w:pPr>
        <w:widowControl w:val="0"/>
        <w:autoSpaceDE w:val="0"/>
        <w:autoSpaceDN w:val="0"/>
        <w:adjustRightInd w:val="0"/>
        <w:ind w:firstLine="284"/>
        <w:jc w:val="both"/>
        <w:rPr>
          <w:szCs w:val="20"/>
        </w:rPr>
      </w:pPr>
      <w:r>
        <w:rPr>
          <w:szCs w:val="20"/>
        </w:rPr>
        <w:t>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6C1E0E" w:rsidRDefault="006C1E0E">
      <w:pPr>
        <w:widowControl w:val="0"/>
        <w:autoSpaceDE w:val="0"/>
        <w:autoSpaceDN w:val="0"/>
        <w:adjustRightInd w:val="0"/>
        <w:ind w:firstLine="284"/>
        <w:jc w:val="both"/>
        <w:rPr>
          <w:szCs w:val="20"/>
        </w:rPr>
      </w:pPr>
      <w:r>
        <w:rPr>
          <w:szCs w:val="20"/>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строительных конструкций приведено в </w:t>
      </w:r>
      <w:hyperlink w:anchor="Т_22" w:tooltip="Соответствие класса конструктивной пожарной опасности и класса пожарной опасности строительных конструкций зданий, сооружений, строений и пожарных отсеков" w:history="1">
        <w:r>
          <w:rPr>
            <w:rStyle w:val="a3"/>
            <w:szCs w:val="20"/>
          </w:rPr>
          <w:t>таблице 22</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6C1E0E" w:rsidRDefault="006C1E0E">
      <w:pPr>
        <w:widowControl w:val="0"/>
        <w:autoSpaceDE w:val="0"/>
        <w:autoSpaceDN w:val="0"/>
        <w:adjustRightInd w:val="0"/>
        <w:ind w:firstLine="284"/>
        <w:jc w:val="both"/>
        <w:rPr>
          <w:szCs w:val="20"/>
        </w:rPr>
      </w:pPr>
      <w:r>
        <w:rPr>
          <w:szCs w:val="20"/>
        </w:rPr>
        <w:t>8. Для зданий, сооружений и строений класса функциональной пожарной опасности Ф1.1 должны применяться системы наружного утепления класса пожарной опасности К0.</w:t>
      </w:r>
    </w:p>
    <w:p w:rsidR="006C1E0E" w:rsidRDefault="006C1E0E">
      <w:pPr>
        <w:widowControl w:val="0"/>
        <w:autoSpaceDE w:val="0"/>
        <w:autoSpaceDN w:val="0"/>
        <w:adjustRightInd w:val="0"/>
        <w:ind w:firstLine="284"/>
        <w:jc w:val="both"/>
        <w:rPr>
          <w:szCs w:val="20"/>
        </w:rPr>
      </w:pPr>
      <w:r>
        <w:rPr>
          <w:szCs w:val="20"/>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6C1E0E" w:rsidRDefault="006C1E0E">
      <w:pPr>
        <w:widowControl w:val="0"/>
        <w:autoSpaceDE w:val="0"/>
        <w:autoSpaceDN w:val="0"/>
        <w:adjustRightInd w:val="0"/>
        <w:ind w:firstLine="284"/>
        <w:jc w:val="both"/>
        <w:rPr>
          <w:szCs w:val="20"/>
        </w:rPr>
      </w:pPr>
      <w:r>
        <w:rPr>
          <w:szCs w:val="20"/>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336" w:name="_Toc205708491"/>
      <w:bookmarkStart w:id="337" w:name="_Toc205708688"/>
      <w:bookmarkStart w:id="338" w:name="_Toc205710584"/>
      <w:r>
        <w:rPr>
          <w:rFonts w:ascii="Times New Roman" w:hAnsi="Times New Roman" w:cs="Times New Roman"/>
          <w:sz w:val="24"/>
        </w:rPr>
        <w:t>Статья 88. Требования к ограничению распространения пожара в зданиях, сооружениях, строениях, пожарных отсеках</w:t>
      </w:r>
      <w:bookmarkEnd w:id="336"/>
      <w:bookmarkEnd w:id="337"/>
      <w:bookmarkEnd w:id="338"/>
    </w:p>
    <w:p w:rsidR="006C1E0E" w:rsidRDefault="006C1E0E">
      <w:pPr>
        <w:widowControl w:val="0"/>
        <w:autoSpaceDE w:val="0"/>
        <w:autoSpaceDN w:val="0"/>
        <w:adjustRightInd w:val="0"/>
        <w:ind w:firstLine="284"/>
        <w:jc w:val="both"/>
        <w:rPr>
          <w:szCs w:val="20"/>
        </w:rPr>
      </w:pPr>
      <w:r>
        <w:rPr>
          <w:szCs w:val="20"/>
        </w:rPr>
        <w:t>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6C1E0E" w:rsidRDefault="006C1E0E">
      <w:pPr>
        <w:widowControl w:val="0"/>
        <w:autoSpaceDE w:val="0"/>
        <w:autoSpaceDN w:val="0"/>
        <w:adjustRightInd w:val="0"/>
        <w:ind w:firstLine="284"/>
        <w:jc w:val="both"/>
        <w:rPr>
          <w:szCs w:val="20"/>
        </w:rPr>
      </w:pPr>
      <w:r>
        <w:rPr>
          <w:szCs w:val="20"/>
        </w:rP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Т_23" w:tooltip="Пределы огнестойкости противопожарных преград" w:history="1">
        <w:r>
          <w:rPr>
            <w:rStyle w:val="a3"/>
            <w:szCs w:val="20"/>
          </w:rPr>
          <w:t>таблице 23</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 xml:space="preserve">3. Пределы огнестойкости для соответствующих типов заполнения проемов в противопожарных преградах приведены в </w:t>
      </w:r>
      <w:hyperlink w:anchor="Т_24" w:tooltip="Пределы огнестойкости заполнения проемов в противопожарных преградах" w:history="1">
        <w:r>
          <w:rPr>
            <w:rStyle w:val="a3"/>
            <w:szCs w:val="20"/>
          </w:rPr>
          <w:t>таблице 24</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 xml:space="preserve">4. Требования к элементам тамбур-шлюзов различных типов приведены в </w:t>
      </w:r>
      <w:hyperlink w:anchor="Т_25" w:tooltip="Требования к элементам тамбур-шлюза" w:history="1">
        <w:r>
          <w:rPr>
            <w:rStyle w:val="a3"/>
            <w:szCs w:val="20"/>
          </w:rPr>
          <w:t>таблице 25</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6C1E0E" w:rsidRDefault="006C1E0E">
      <w:pPr>
        <w:widowControl w:val="0"/>
        <w:autoSpaceDE w:val="0"/>
        <w:autoSpaceDN w:val="0"/>
        <w:adjustRightInd w:val="0"/>
        <w:ind w:firstLine="284"/>
        <w:jc w:val="both"/>
        <w:rPr>
          <w:szCs w:val="20"/>
        </w:rPr>
      </w:pPr>
      <w:r>
        <w:rPr>
          <w:szCs w:val="20"/>
        </w:rPr>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6C1E0E" w:rsidRDefault="006C1E0E">
      <w:pPr>
        <w:widowControl w:val="0"/>
        <w:autoSpaceDE w:val="0"/>
        <w:autoSpaceDN w:val="0"/>
        <w:adjustRightInd w:val="0"/>
        <w:ind w:firstLine="284"/>
        <w:jc w:val="both"/>
        <w:rPr>
          <w:szCs w:val="20"/>
        </w:rPr>
      </w:pPr>
      <w:r>
        <w:rPr>
          <w:szCs w:val="20"/>
        </w:rPr>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6C1E0E" w:rsidRDefault="006C1E0E">
      <w:pPr>
        <w:widowControl w:val="0"/>
        <w:autoSpaceDE w:val="0"/>
        <w:autoSpaceDN w:val="0"/>
        <w:adjustRightInd w:val="0"/>
        <w:ind w:firstLine="284"/>
        <w:jc w:val="both"/>
        <w:rPr>
          <w:szCs w:val="20"/>
        </w:rPr>
      </w:pPr>
      <w:r>
        <w:rPr>
          <w:szCs w:val="20"/>
        </w:rP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6C1E0E" w:rsidRDefault="006C1E0E">
      <w:pPr>
        <w:widowControl w:val="0"/>
        <w:autoSpaceDE w:val="0"/>
        <w:autoSpaceDN w:val="0"/>
        <w:adjustRightInd w:val="0"/>
        <w:ind w:firstLine="284"/>
        <w:jc w:val="both"/>
        <w:rPr>
          <w:szCs w:val="20"/>
        </w:rPr>
      </w:pPr>
      <w:r>
        <w:rPr>
          <w:szCs w:val="20"/>
        </w:rPr>
        <w:t>9. Общая площадь проемов в противопожарных преградах не должна превышать 25 процентов их площади.</w:t>
      </w:r>
    </w:p>
    <w:p w:rsidR="006C1E0E" w:rsidRDefault="006C1E0E">
      <w:pPr>
        <w:widowControl w:val="0"/>
        <w:autoSpaceDE w:val="0"/>
        <w:autoSpaceDN w:val="0"/>
        <w:adjustRightInd w:val="0"/>
        <w:ind w:firstLine="284"/>
        <w:jc w:val="both"/>
        <w:rPr>
          <w:szCs w:val="20"/>
        </w:rPr>
      </w:pPr>
      <w:r>
        <w:rPr>
          <w:szCs w:val="20"/>
        </w:rP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6C1E0E" w:rsidRDefault="006C1E0E">
      <w:pPr>
        <w:widowControl w:val="0"/>
        <w:autoSpaceDE w:val="0"/>
        <w:autoSpaceDN w:val="0"/>
        <w:adjustRightInd w:val="0"/>
        <w:ind w:firstLine="284"/>
        <w:jc w:val="both"/>
        <w:rPr>
          <w:szCs w:val="20"/>
        </w:rPr>
      </w:pPr>
      <w:r>
        <w:rPr>
          <w:szCs w:val="20"/>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6C1E0E" w:rsidRDefault="006C1E0E">
      <w:pPr>
        <w:widowControl w:val="0"/>
        <w:autoSpaceDE w:val="0"/>
        <w:autoSpaceDN w:val="0"/>
        <w:adjustRightInd w:val="0"/>
        <w:ind w:firstLine="284"/>
        <w:jc w:val="both"/>
        <w:rPr>
          <w:szCs w:val="20"/>
        </w:rPr>
      </w:pPr>
      <w:r>
        <w:rPr>
          <w:szCs w:val="20"/>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6C1E0E" w:rsidRDefault="006C1E0E">
      <w:pPr>
        <w:widowControl w:val="0"/>
        <w:autoSpaceDE w:val="0"/>
        <w:autoSpaceDN w:val="0"/>
        <w:adjustRightInd w:val="0"/>
        <w:ind w:firstLine="284"/>
        <w:jc w:val="both"/>
        <w:rPr>
          <w:szCs w:val="20"/>
        </w:rPr>
      </w:pPr>
      <w:r>
        <w:rPr>
          <w:szCs w:val="20"/>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6C1E0E" w:rsidRDefault="006C1E0E">
      <w:pPr>
        <w:widowControl w:val="0"/>
        <w:autoSpaceDE w:val="0"/>
        <w:autoSpaceDN w:val="0"/>
        <w:adjustRightInd w:val="0"/>
        <w:ind w:firstLine="284"/>
        <w:jc w:val="both"/>
        <w:rPr>
          <w:szCs w:val="20"/>
        </w:rPr>
      </w:pPr>
      <w:r>
        <w:rPr>
          <w:szCs w:val="20"/>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6C1E0E" w:rsidRDefault="006C1E0E">
      <w:pPr>
        <w:widowControl w:val="0"/>
        <w:autoSpaceDE w:val="0"/>
        <w:autoSpaceDN w:val="0"/>
        <w:adjustRightInd w:val="0"/>
        <w:ind w:firstLine="284"/>
        <w:jc w:val="both"/>
        <w:rPr>
          <w:szCs w:val="20"/>
        </w:rPr>
      </w:pPr>
      <w:r>
        <w:rPr>
          <w:szCs w:val="20"/>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6C1E0E" w:rsidRDefault="006C1E0E">
      <w:pPr>
        <w:widowControl w:val="0"/>
        <w:autoSpaceDE w:val="0"/>
        <w:autoSpaceDN w:val="0"/>
        <w:adjustRightInd w:val="0"/>
        <w:ind w:firstLine="284"/>
        <w:jc w:val="both"/>
        <w:rPr>
          <w:szCs w:val="20"/>
        </w:rPr>
      </w:pPr>
      <w:r>
        <w:rPr>
          <w:szCs w:val="20"/>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6C1E0E" w:rsidRDefault="006C1E0E">
      <w:pPr>
        <w:widowControl w:val="0"/>
        <w:autoSpaceDE w:val="0"/>
        <w:autoSpaceDN w:val="0"/>
        <w:adjustRightInd w:val="0"/>
        <w:ind w:firstLine="284"/>
        <w:jc w:val="both"/>
        <w:rPr>
          <w:szCs w:val="20"/>
        </w:rPr>
      </w:pPr>
      <w:r>
        <w:rPr>
          <w:szCs w:val="20"/>
        </w:rPr>
        <w:t>17. В зданиях, сооружениях и строениях высотой 28 и более метров шахты лифтов, не имеющие у выхода из них тамбур-шлюзов с избыточным давлением воздуха, должны быть оборудованы системой создания избыточного давления воздуха в шахте лифта при пожаре.</w:t>
      </w:r>
    </w:p>
    <w:p w:rsidR="006C1E0E" w:rsidRDefault="006C1E0E">
      <w:pPr>
        <w:widowControl w:val="0"/>
        <w:autoSpaceDE w:val="0"/>
        <w:autoSpaceDN w:val="0"/>
        <w:adjustRightInd w:val="0"/>
        <w:ind w:firstLine="284"/>
        <w:jc w:val="both"/>
        <w:rPr>
          <w:szCs w:val="20"/>
        </w:rPr>
      </w:pPr>
      <w:r>
        <w:rPr>
          <w:szCs w:val="20"/>
        </w:rPr>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6C1E0E" w:rsidRDefault="006C1E0E">
      <w:pPr>
        <w:widowControl w:val="0"/>
        <w:autoSpaceDE w:val="0"/>
        <w:autoSpaceDN w:val="0"/>
        <w:adjustRightInd w:val="0"/>
        <w:ind w:firstLine="284"/>
        <w:jc w:val="both"/>
        <w:rPr>
          <w:szCs w:val="20"/>
        </w:rPr>
      </w:pPr>
      <w:r>
        <w:rPr>
          <w:szCs w:val="20"/>
        </w:rP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6C1E0E" w:rsidRDefault="006C1E0E">
      <w:pPr>
        <w:widowControl w:val="0"/>
        <w:autoSpaceDE w:val="0"/>
        <w:autoSpaceDN w:val="0"/>
        <w:adjustRightInd w:val="0"/>
        <w:ind w:firstLine="284"/>
        <w:jc w:val="both"/>
        <w:rPr>
          <w:szCs w:val="20"/>
        </w:rPr>
      </w:pPr>
      <w:r>
        <w:rPr>
          <w:szCs w:val="20"/>
        </w:rPr>
        <w:t>20. В цокольных и подземных этажах зданий, сооружений и строений вход в лифт должен осуществляться через тамбур-шлюзы 1-го типа с избыточным давлением воздуха при пожаре.</w:t>
      </w:r>
    </w:p>
    <w:p w:rsidR="006C1E0E" w:rsidRDefault="006C1E0E">
      <w:pPr>
        <w:pStyle w:val="3"/>
        <w:spacing w:before="120" w:after="120"/>
        <w:jc w:val="center"/>
        <w:rPr>
          <w:rFonts w:ascii="Times New Roman" w:hAnsi="Times New Roman" w:cs="Times New Roman"/>
          <w:sz w:val="24"/>
        </w:rPr>
      </w:pPr>
      <w:bookmarkStart w:id="339" w:name="_Toc205708492"/>
      <w:bookmarkStart w:id="340" w:name="_Toc205708689"/>
      <w:bookmarkStart w:id="341" w:name="_Toc205710585"/>
      <w:r>
        <w:rPr>
          <w:rFonts w:ascii="Times New Roman" w:hAnsi="Times New Roman" w:cs="Times New Roman"/>
          <w:sz w:val="24"/>
        </w:rPr>
        <w:t>Статья 89. Требования пожарной безопасности к эвакуационным путям, эвакуационным и аварийным выходам</w:t>
      </w:r>
      <w:bookmarkEnd w:id="339"/>
      <w:bookmarkEnd w:id="340"/>
      <w:bookmarkEnd w:id="341"/>
    </w:p>
    <w:p w:rsidR="006C1E0E" w:rsidRDefault="006C1E0E">
      <w:pPr>
        <w:widowControl w:val="0"/>
        <w:autoSpaceDE w:val="0"/>
        <w:autoSpaceDN w:val="0"/>
        <w:adjustRightInd w:val="0"/>
        <w:ind w:firstLine="284"/>
        <w:jc w:val="both"/>
        <w:rPr>
          <w:szCs w:val="20"/>
        </w:rPr>
      </w:pPr>
      <w:r>
        <w:rPr>
          <w:szCs w:val="20"/>
        </w:rPr>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6C1E0E" w:rsidRDefault="006C1E0E">
      <w:pPr>
        <w:widowControl w:val="0"/>
        <w:autoSpaceDE w:val="0"/>
        <w:autoSpaceDN w:val="0"/>
        <w:adjustRightInd w:val="0"/>
        <w:ind w:firstLine="284"/>
        <w:jc w:val="both"/>
        <w:rPr>
          <w:szCs w:val="20"/>
        </w:rPr>
      </w:pPr>
      <w:r>
        <w:rPr>
          <w:szCs w:val="20"/>
        </w:rPr>
        <w:t>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w:t>
      </w:r>
    </w:p>
    <w:p w:rsidR="006C1E0E" w:rsidRDefault="006C1E0E">
      <w:pPr>
        <w:widowControl w:val="0"/>
        <w:autoSpaceDE w:val="0"/>
        <w:autoSpaceDN w:val="0"/>
        <w:adjustRightInd w:val="0"/>
        <w:ind w:firstLine="284"/>
        <w:jc w:val="both"/>
        <w:rPr>
          <w:szCs w:val="20"/>
        </w:rPr>
      </w:pPr>
      <w:r>
        <w:rPr>
          <w:szCs w:val="20"/>
        </w:rPr>
        <w:t>3. К эвакуационным выходам из зданий, сооружений и строений относятся выходы, которые ведут:</w:t>
      </w:r>
    </w:p>
    <w:p w:rsidR="006C1E0E" w:rsidRDefault="006C1E0E">
      <w:pPr>
        <w:widowControl w:val="0"/>
        <w:autoSpaceDE w:val="0"/>
        <w:autoSpaceDN w:val="0"/>
        <w:adjustRightInd w:val="0"/>
        <w:ind w:firstLine="284"/>
        <w:jc w:val="both"/>
        <w:rPr>
          <w:szCs w:val="20"/>
        </w:rPr>
      </w:pPr>
      <w:r>
        <w:rPr>
          <w:szCs w:val="20"/>
        </w:rPr>
        <w:t>1) из помещений первого этажа наружу:</w:t>
      </w:r>
    </w:p>
    <w:p w:rsidR="006C1E0E" w:rsidRDefault="006C1E0E">
      <w:pPr>
        <w:widowControl w:val="0"/>
        <w:autoSpaceDE w:val="0"/>
        <w:autoSpaceDN w:val="0"/>
        <w:adjustRightInd w:val="0"/>
        <w:ind w:firstLine="284"/>
        <w:jc w:val="both"/>
        <w:rPr>
          <w:szCs w:val="20"/>
        </w:rPr>
      </w:pPr>
      <w:r>
        <w:rPr>
          <w:szCs w:val="20"/>
        </w:rPr>
        <w:t>а) непосредственно;</w:t>
      </w:r>
    </w:p>
    <w:p w:rsidR="006C1E0E" w:rsidRDefault="006C1E0E">
      <w:pPr>
        <w:widowControl w:val="0"/>
        <w:autoSpaceDE w:val="0"/>
        <w:autoSpaceDN w:val="0"/>
        <w:adjustRightInd w:val="0"/>
        <w:ind w:firstLine="284"/>
        <w:jc w:val="both"/>
        <w:rPr>
          <w:szCs w:val="20"/>
        </w:rPr>
      </w:pPr>
      <w:r>
        <w:rPr>
          <w:szCs w:val="20"/>
        </w:rPr>
        <w:t>б) через коридор;</w:t>
      </w:r>
    </w:p>
    <w:p w:rsidR="006C1E0E" w:rsidRDefault="006C1E0E">
      <w:pPr>
        <w:widowControl w:val="0"/>
        <w:autoSpaceDE w:val="0"/>
        <w:autoSpaceDN w:val="0"/>
        <w:adjustRightInd w:val="0"/>
        <w:ind w:firstLine="284"/>
        <w:jc w:val="both"/>
        <w:rPr>
          <w:szCs w:val="20"/>
        </w:rPr>
      </w:pPr>
      <w:r>
        <w:rPr>
          <w:szCs w:val="20"/>
        </w:rPr>
        <w:t>в) через вестибюль (фойе);</w:t>
      </w:r>
    </w:p>
    <w:p w:rsidR="006C1E0E" w:rsidRDefault="006C1E0E">
      <w:pPr>
        <w:widowControl w:val="0"/>
        <w:autoSpaceDE w:val="0"/>
        <w:autoSpaceDN w:val="0"/>
        <w:adjustRightInd w:val="0"/>
        <w:ind w:firstLine="284"/>
        <w:jc w:val="both"/>
        <w:rPr>
          <w:szCs w:val="20"/>
        </w:rPr>
      </w:pPr>
      <w:r>
        <w:rPr>
          <w:szCs w:val="20"/>
        </w:rPr>
        <w:t>г) через лестничную клетку;</w:t>
      </w:r>
    </w:p>
    <w:p w:rsidR="006C1E0E" w:rsidRDefault="006C1E0E">
      <w:pPr>
        <w:widowControl w:val="0"/>
        <w:autoSpaceDE w:val="0"/>
        <w:autoSpaceDN w:val="0"/>
        <w:adjustRightInd w:val="0"/>
        <w:ind w:firstLine="284"/>
        <w:jc w:val="both"/>
        <w:rPr>
          <w:szCs w:val="20"/>
        </w:rPr>
      </w:pPr>
      <w:r>
        <w:rPr>
          <w:szCs w:val="20"/>
        </w:rPr>
        <w:t>д) через коридор и вестибюль (фойе);</w:t>
      </w:r>
    </w:p>
    <w:p w:rsidR="006C1E0E" w:rsidRDefault="006C1E0E">
      <w:pPr>
        <w:widowControl w:val="0"/>
        <w:autoSpaceDE w:val="0"/>
        <w:autoSpaceDN w:val="0"/>
        <w:adjustRightInd w:val="0"/>
        <w:ind w:firstLine="284"/>
        <w:jc w:val="both"/>
        <w:rPr>
          <w:szCs w:val="20"/>
        </w:rPr>
      </w:pPr>
      <w:r>
        <w:rPr>
          <w:szCs w:val="20"/>
        </w:rPr>
        <w:t>е) через коридор, рекреационную площадку и лестничную клетку;</w:t>
      </w:r>
    </w:p>
    <w:p w:rsidR="006C1E0E" w:rsidRDefault="006C1E0E">
      <w:pPr>
        <w:widowControl w:val="0"/>
        <w:autoSpaceDE w:val="0"/>
        <w:autoSpaceDN w:val="0"/>
        <w:adjustRightInd w:val="0"/>
        <w:ind w:firstLine="284"/>
        <w:jc w:val="both"/>
        <w:rPr>
          <w:szCs w:val="20"/>
        </w:rPr>
      </w:pPr>
      <w:r>
        <w:rPr>
          <w:szCs w:val="20"/>
        </w:rPr>
        <w:t>2) из помещений любого этажа, кроме первого:</w:t>
      </w:r>
    </w:p>
    <w:p w:rsidR="006C1E0E" w:rsidRDefault="006C1E0E">
      <w:pPr>
        <w:widowControl w:val="0"/>
        <w:autoSpaceDE w:val="0"/>
        <w:autoSpaceDN w:val="0"/>
        <w:adjustRightInd w:val="0"/>
        <w:ind w:firstLine="284"/>
        <w:jc w:val="both"/>
        <w:rPr>
          <w:szCs w:val="20"/>
        </w:rPr>
      </w:pPr>
      <w:r>
        <w:rPr>
          <w:szCs w:val="20"/>
        </w:rPr>
        <w:t>а) непосредственно на лестничную клетку или на лестницу 3-го типа;</w:t>
      </w:r>
    </w:p>
    <w:p w:rsidR="006C1E0E" w:rsidRDefault="006C1E0E">
      <w:pPr>
        <w:widowControl w:val="0"/>
        <w:autoSpaceDE w:val="0"/>
        <w:autoSpaceDN w:val="0"/>
        <w:adjustRightInd w:val="0"/>
        <w:ind w:firstLine="284"/>
        <w:jc w:val="both"/>
        <w:rPr>
          <w:szCs w:val="20"/>
        </w:rPr>
      </w:pPr>
      <w:r>
        <w:rPr>
          <w:szCs w:val="20"/>
        </w:rPr>
        <w:t>б) в коридор, ведущий непосредственно на лестничную клетку или на лестницу 3-го типа;</w:t>
      </w:r>
    </w:p>
    <w:p w:rsidR="006C1E0E" w:rsidRDefault="006C1E0E">
      <w:pPr>
        <w:widowControl w:val="0"/>
        <w:autoSpaceDE w:val="0"/>
        <w:autoSpaceDN w:val="0"/>
        <w:adjustRightInd w:val="0"/>
        <w:ind w:firstLine="284"/>
        <w:jc w:val="both"/>
        <w:rPr>
          <w:szCs w:val="20"/>
        </w:rPr>
      </w:pPr>
      <w:r>
        <w:rPr>
          <w:szCs w:val="20"/>
        </w:rPr>
        <w:t>в) в холл (фойе), имеющий выход непосредственно на лестничную клетку или на лестницу 3-го типа;</w:t>
      </w:r>
    </w:p>
    <w:p w:rsidR="006C1E0E" w:rsidRDefault="006C1E0E">
      <w:pPr>
        <w:widowControl w:val="0"/>
        <w:autoSpaceDE w:val="0"/>
        <w:autoSpaceDN w:val="0"/>
        <w:adjustRightInd w:val="0"/>
        <w:ind w:firstLine="284"/>
        <w:jc w:val="both"/>
        <w:rPr>
          <w:szCs w:val="20"/>
        </w:rPr>
      </w:pPr>
      <w:r>
        <w:rPr>
          <w:szCs w:val="20"/>
        </w:rPr>
        <w:t>г) на эксплуатируемую кровлю или на специально оборудованный участок кровли, ведущий на лестницу 3-го типа;</w:t>
      </w:r>
    </w:p>
    <w:p w:rsidR="006C1E0E" w:rsidRDefault="006C1E0E">
      <w:pPr>
        <w:widowControl w:val="0"/>
        <w:autoSpaceDE w:val="0"/>
        <w:autoSpaceDN w:val="0"/>
        <w:adjustRightInd w:val="0"/>
        <w:ind w:firstLine="284"/>
        <w:jc w:val="both"/>
        <w:rPr>
          <w:szCs w:val="20"/>
        </w:rPr>
      </w:pPr>
      <w:r>
        <w:rPr>
          <w:szCs w:val="20"/>
        </w:rP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6C1E0E" w:rsidRDefault="006C1E0E">
      <w:pPr>
        <w:widowControl w:val="0"/>
        <w:autoSpaceDE w:val="0"/>
        <w:autoSpaceDN w:val="0"/>
        <w:adjustRightInd w:val="0"/>
        <w:ind w:firstLine="284"/>
        <w:jc w:val="both"/>
        <w:rPr>
          <w:szCs w:val="20"/>
        </w:rPr>
      </w:pPr>
      <w:r>
        <w:rPr>
          <w:szCs w:val="20"/>
        </w:rPr>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6C1E0E" w:rsidRDefault="006C1E0E">
      <w:pPr>
        <w:widowControl w:val="0"/>
        <w:autoSpaceDE w:val="0"/>
        <w:autoSpaceDN w:val="0"/>
        <w:adjustRightInd w:val="0"/>
        <w:ind w:firstLine="284"/>
        <w:jc w:val="both"/>
        <w:rPr>
          <w:szCs w:val="20"/>
        </w:rPr>
      </w:pPr>
      <w:r>
        <w:rPr>
          <w:szCs w:val="20"/>
        </w:rPr>
        <w:t>5. Эвакуационными выходами считаются также:</w:t>
      </w:r>
    </w:p>
    <w:p w:rsidR="006C1E0E" w:rsidRDefault="006C1E0E">
      <w:pPr>
        <w:widowControl w:val="0"/>
        <w:autoSpaceDE w:val="0"/>
        <w:autoSpaceDN w:val="0"/>
        <w:adjustRightInd w:val="0"/>
        <w:ind w:firstLine="284"/>
        <w:jc w:val="both"/>
        <w:rPr>
          <w:szCs w:val="20"/>
        </w:rPr>
      </w:pPr>
      <w:r>
        <w:rPr>
          <w:szCs w:val="20"/>
        </w:rP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6C1E0E" w:rsidRDefault="006C1E0E">
      <w:pPr>
        <w:widowControl w:val="0"/>
        <w:autoSpaceDE w:val="0"/>
        <w:autoSpaceDN w:val="0"/>
        <w:adjustRightInd w:val="0"/>
        <w:ind w:firstLine="284"/>
        <w:jc w:val="both"/>
        <w:rPr>
          <w:szCs w:val="20"/>
        </w:rPr>
      </w:pPr>
      <w:r>
        <w:rPr>
          <w:szCs w:val="20"/>
        </w:rPr>
        <w:t>2) выходы из подвальных и цокольных этажей с помещениями категорий В4, Г и Д в помещения категорий В4, Г и Д и вестибюль, расположенные на первом этаже зданий класса Ф5;</w:t>
      </w:r>
    </w:p>
    <w:p w:rsidR="006C1E0E" w:rsidRDefault="006C1E0E">
      <w:pPr>
        <w:widowControl w:val="0"/>
        <w:autoSpaceDE w:val="0"/>
        <w:autoSpaceDN w:val="0"/>
        <w:adjustRightInd w:val="0"/>
        <w:ind w:firstLine="284"/>
        <w:jc w:val="both"/>
        <w:rPr>
          <w:szCs w:val="20"/>
        </w:rPr>
      </w:pPr>
      <w:r>
        <w:rPr>
          <w:szCs w:val="20"/>
        </w:rP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6C1E0E" w:rsidRDefault="006C1E0E">
      <w:pPr>
        <w:widowControl w:val="0"/>
        <w:autoSpaceDE w:val="0"/>
        <w:autoSpaceDN w:val="0"/>
        <w:adjustRightInd w:val="0"/>
        <w:ind w:firstLine="284"/>
        <w:jc w:val="both"/>
        <w:rPr>
          <w:szCs w:val="20"/>
        </w:rPr>
      </w:pPr>
      <w:r>
        <w:rPr>
          <w:szCs w:val="20"/>
        </w:rP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6C1E0E" w:rsidRDefault="006C1E0E">
      <w:pPr>
        <w:widowControl w:val="0"/>
        <w:autoSpaceDE w:val="0"/>
        <w:autoSpaceDN w:val="0"/>
        <w:adjustRightInd w:val="0"/>
        <w:ind w:firstLine="284"/>
        <w:jc w:val="both"/>
        <w:rPr>
          <w:szCs w:val="20"/>
        </w:rPr>
      </w:pPr>
      <w:r>
        <w:rPr>
          <w:szCs w:val="20"/>
        </w:rPr>
        <w:t>5) распашные двери в воротах, предназначенных для въезда (выезда) железнодорожного и автомобильного транспорта.</w:t>
      </w:r>
    </w:p>
    <w:p w:rsidR="006C1E0E" w:rsidRDefault="006C1E0E">
      <w:pPr>
        <w:widowControl w:val="0"/>
        <w:autoSpaceDE w:val="0"/>
        <w:autoSpaceDN w:val="0"/>
        <w:adjustRightInd w:val="0"/>
        <w:ind w:firstLine="284"/>
        <w:jc w:val="both"/>
        <w:rPr>
          <w:szCs w:val="20"/>
        </w:rPr>
      </w:pPr>
      <w:r>
        <w:rPr>
          <w:szCs w:val="20"/>
        </w:rPr>
        <w:t>6. К аварийным выходам в зданиях, сооружениях и строениях относятся выходы, которые ведут:</w:t>
      </w:r>
    </w:p>
    <w:p w:rsidR="006C1E0E" w:rsidRDefault="006C1E0E">
      <w:pPr>
        <w:widowControl w:val="0"/>
        <w:autoSpaceDE w:val="0"/>
        <w:autoSpaceDN w:val="0"/>
        <w:adjustRightInd w:val="0"/>
        <w:ind w:firstLine="284"/>
        <w:jc w:val="both"/>
        <w:rPr>
          <w:szCs w:val="20"/>
        </w:rPr>
      </w:pPr>
      <w:r>
        <w:rPr>
          <w:szCs w:val="20"/>
        </w:rPr>
        <w:t>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6C1E0E" w:rsidRDefault="006C1E0E">
      <w:pPr>
        <w:widowControl w:val="0"/>
        <w:autoSpaceDE w:val="0"/>
        <w:autoSpaceDN w:val="0"/>
        <w:adjustRightInd w:val="0"/>
        <w:ind w:firstLine="284"/>
        <w:jc w:val="both"/>
        <w:rPr>
          <w:szCs w:val="20"/>
        </w:rPr>
      </w:pPr>
      <w:r>
        <w:rPr>
          <w:szCs w:val="20"/>
        </w:rPr>
        <w:t>2) на переход шириной не менее 0,6 метра, ведущий в смежную секцию здания класса Ф1.3 или в смежный пожарный отсек;</w:t>
      </w:r>
    </w:p>
    <w:p w:rsidR="006C1E0E" w:rsidRDefault="006C1E0E">
      <w:pPr>
        <w:widowControl w:val="0"/>
        <w:autoSpaceDE w:val="0"/>
        <w:autoSpaceDN w:val="0"/>
        <w:adjustRightInd w:val="0"/>
        <w:ind w:firstLine="284"/>
        <w:jc w:val="both"/>
        <w:rPr>
          <w:szCs w:val="20"/>
        </w:rPr>
      </w:pPr>
      <w:r>
        <w:rPr>
          <w:szCs w:val="20"/>
        </w:rPr>
        <w:t>3) на балкон или лоджию, оборудованные наружной лестницей, поэтажно соединяющей балконы или лоджии;</w:t>
      </w:r>
    </w:p>
    <w:p w:rsidR="006C1E0E" w:rsidRDefault="006C1E0E">
      <w:pPr>
        <w:widowControl w:val="0"/>
        <w:autoSpaceDE w:val="0"/>
        <w:autoSpaceDN w:val="0"/>
        <w:adjustRightInd w:val="0"/>
        <w:ind w:firstLine="284"/>
        <w:jc w:val="both"/>
        <w:rPr>
          <w:szCs w:val="20"/>
        </w:rPr>
      </w:pPr>
      <w:r>
        <w:rPr>
          <w:szCs w:val="20"/>
        </w:rPr>
        <w:t>4) непосредственно наружу из помещений с отметкой чистого пола не ниже 4,5 метра и не выше 5 метров через окно или дверь размером не менее 0,75</w:t>
      </w:r>
      <w:r>
        <w:rPr>
          <w:szCs w:val="20"/>
        </w:rPr>
        <w:sym w:font="Symbol" w:char="00B4"/>
      </w:r>
      <w:r>
        <w:rPr>
          <w:szCs w:val="20"/>
        </w:rPr>
        <w:t>1,5 метра, а также через люк размером не менее 0,6</w:t>
      </w:r>
      <w:r>
        <w:rPr>
          <w:szCs w:val="20"/>
        </w:rPr>
        <w:sym w:font="Symbol" w:char="00B4"/>
      </w:r>
      <w:r>
        <w:rPr>
          <w:szCs w:val="20"/>
        </w:rPr>
        <w:t>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6C1E0E" w:rsidRDefault="006C1E0E">
      <w:pPr>
        <w:widowControl w:val="0"/>
        <w:autoSpaceDE w:val="0"/>
        <w:autoSpaceDN w:val="0"/>
        <w:adjustRightInd w:val="0"/>
        <w:ind w:firstLine="284"/>
        <w:jc w:val="both"/>
        <w:rPr>
          <w:szCs w:val="20"/>
        </w:rPr>
      </w:pPr>
      <w:r>
        <w:rPr>
          <w:szCs w:val="20"/>
        </w:rPr>
        <w:t>5) на кровлю зданий, сооружений и строений I, II и III степеней огнестойкости классов С0 и С1 через окно или дверь размером не менее 0,75</w:t>
      </w:r>
      <w:r>
        <w:rPr>
          <w:szCs w:val="20"/>
        </w:rPr>
        <w:sym w:font="Symbol" w:char="00B4"/>
      </w:r>
      <w:r>
        <w:rPr>
          <w:szCs w:val="20"/>
        </w:rPr>
        <w:t>1,5 метра, а также через люк размером не менее 0,6</w:t>
      </w:r>
      <w:r>
        <w:rPr>
          <w:szCs w:val="20"/>
        </w:rPr>
        <w:sym w:font="Symbol" w:char="00B4"/>
      </w:r>
      <w:r>
        <w:rPr>
          <w:szCs w:val="20"/>
        </w:rPr>
        <w:t>0,8 метра по вертикальной или наклонной лестнице.</w:t>
      </w:r>
    </w:p>
    <w:p w:rsidR="006C1E0E" w:rsidRDefault="006C1E0E">
      <w:pPr>
        <w:widowControl w:val="0"/>
        <w:autoSpaceDE w:val="0"/>
        <w:autoSpaceDN w:val="0"/>
        <w:adjustRightInd w:val="0"/>
        <w:ind w:firstLine="284"/>
        <w:jc w:val="both"/>
        <w:rPr>
          <w:szCs w:val="20"/>
        </w:rPr>
      </w:pPr>
      <w:r>
        <w:rPr>
          <w:szCs w:val="20"/>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6C1E0E" w:rsidRDefault="006C1E0E">
      <w:pPr>
        <w:widowControl w:val="0"/>
        <w:autoSpaceDE w:val="0"/>
        <w:autoSpaceDN w:val="0"/>
        <w:adjustRightInd w:val="0"/>
        <w:ind w:firstLine="284"/>
        <w:jc w:val="both"/>
        <w:rPr>
          <w:szCs w:val="20"/>
        </w:rPr>
      </w:pPr>
      <w:r>
        <w:rPr>
          <w:szCs w:val="20"/>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6C1E0E" w:rsidRDefault="006C1E0E">
      <w:pPr>
        <w:widowControl w:val="0"/>
        <w:autoSpaceDE w:val="0"/>
        <w:autoSpaceDN w:val="0"/>
        <w:adjustRightInd w:val="0"/>
        <w:ind w:firstLine="284"/>
        <w:jc w:val="both"/>
        <w:rPr>
          <w:szCs w:val="20"/>
        </w:rPr>
      </w:pPr>
      <w:r>
        <w:rPr>
          <w:szCs w:val="20"/>
        </w:rP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6C1E0E" w:rsidRDefault="006C1E0E">
      <w:pPr>
        <w:widowControl w:val="0"/>
        <w:autoSpaceDE w:val="0"/>
        <w:autoSpaceDN w:val="0"/>
        <w:adjustRightInd w:val="0"/>
        <w:ind w:firstLine="284"/>
        <w:jc w:val="both"/>
        <w:rPr>
          <w:szCs w:val="20"/>
        </w:rPr>
      </w:pPr>
      <w:r>
        <w:rPr>
          <w:szCs w:val="20"/>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6C1E0E" w:rsidRDefault="006C1E0E">
      <w:pPr>
        <w:widowControl w:val="0"/>
        <w:autoSpaceDE w:val="0"/>
        <w:autoSpaceDN w:val="0"/>
        <w:adjustRightInd w:val="0"/>
        <w:ind w:firstLine="284"/>
        <w:jc w:val="both"/>
        <w:rPr>
          <w:szCs w:val="20"/>
        </w:rPr>
      </w:pPr>
      <w:r>
        <w:rPr>
          <w:szCs w:val="20"/>
        </w:rPr>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6C1E0E" w:rsidRDefault="006C1E0E">
      <w:pPr>
        <w:widowControl w:val="0"/>
        <w:autoSpaceDE w:val="0"/>
        <w:autoSpaceDN w:val="0"/>
        <w:adjustRightInd w:val="0"/>
        <w:ind w:firstLine="284"/>
        <w:jc w:val="both"/>
        <w:rPr>
          <w:szCs w:val="20"/>
        </w:rPr>
      </w:pPr>
      <w:r>
        <w:rPr>
          <w:szCs w:val="20"/>
        </w:rPr>
        <w:t>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6C1E0E" w:rsidRDefault="006C1E0E">
      <w:pPr>
        <w:widowControl w:val="0"/>
        <w:autoSpaceDE w:val="0"/>
        <w:autoSpaceDN w:val="0"/>
        <w:adjustRightInd w:val="0"/>
        <w:ind w:firstLine="284"/>
        <w:jc w:val="both"/>
        <w:rPr>
          <w:szCs w:val="20"/>
        </w:rPr>
      </w:pPr>
      <w:r>
        <w:rPr>
          <w:szCs w:val="20"/>
        </w:rPr>
        <w:t>13. Длину пути эвакуации по лестнице 2-го типа в помещении следует определять равной ее утроенной высоте.</w:t>
      </w:r>
    </w:p>
    <w:p w:rsidR="006C1E0E" w:rsidRDefault="006C1E0E">
      <w:pPr>
        <w:widowControl w:val="0"/>
        <w:autoSpaceDE w:val="0"/>
        <w:autoSpaceDN w:val="0"/>
        <w:adjustRightInd w:val="0"/>
        <w:ind w:firstLine="284"/>
        <w:jc w:val="both"/>
        <w:rPr>
          <w:szCs w:val="20"/>
        </w:rPr>
      </w:pPr>
      <w:r>
        <w:rPr>
          <w:szCs w:val="20"/>
        </w:rPr>
        <w:t>14. Эвакуационные пути не должны включать лифты, эскалаторы, а также участки, ведущие:</w:t>
      </w:r>
    </w:p>
    <w:p w:rsidR="006C1E0E" w:rsidRDefault="006C1E0E">
      <w:pPr>
        <w:widowControl w:val="0"/>
        <w:autoSpaceDE w:val="0"/>
        <w:autoSpaceDN w:val="0"/>
        <w:adjustRightInd w:val="0"/>
        <w:ind w:firstLine="284"/>
        <w:jc w:val="both"/>
        <w:rPr>
          <w:szCs w:val="20"/>
        </w:rPr>
      </w:pPr>
      <w:r>
        <w:rPr>
          <w:szCs w:val="20"/>
        </w:rP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6C1E0E" w:rsidRDefault="006C1E0E">
      <w:pPr>
        <w:widowControl w:val="0"/>
        <w:autoSpaceDE w:val="0"/>
        <w:autoSpaceDN w:val="0"/>
        <w:adjustRightInd w:val="0"/>
        <w:ind w:firstLine="284"/>
        <w:jc w:val="both"/>
        <w:rPr>
          <w:szCs w:val="20"/>
        </w:rPr>
      </w:pPr>
      <w:r>
        <w:rPr>
          <w:szCs w:val="20"/>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6C1E0E" w:rsidRDefault="006C1E0E">
      <w:pPr>
        <w:widowControl w:val="0"/>
        <w:autoSpaceDE w:val="0"/>
        <w:autoSpaceDN w:val="0"/>
        <w:adjustRightInd w:val="0"/>
        <w:ind w:firstLine="284"/>
        <w:jc w:val="both"/>
        <w:rPr>
          <w:szCs w:val="20"/>
        </w:rPr>
      </w:pPr>
      <w:r>
        <w:rPr>
          <w:szCs w:val="20"/>
        </w:rPr>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6C1E0E" w:rsidRDefault="006C1E0E">
      <w:pPr>
        <w:widowControl w:val="0"/>
        <w:autoSpaceDE w:val="0"/>
        <w:autoSpaceDN w:val="0"/>
        <w:adjustRightInd w:val="0"/>
        <w:ind w:firstLine="284"/>
        <w:jc w:val="both"/>
        <w:rPr>
          <w:szCs w:val="20"/>
        </w:rPr>
      </w:pPr>
      <w:r>
        <w:rPr>
          <w:szCs w:val="20"/>
        </w:rPr>
        <w:t>4) по лестницам 2-го типа, соединяющим более двух этажей (ярусов), а также ведущим из подвалов и с цокольных этажей;</w:t>
      </w:r>
    </w:p>
    <w:p w:rsidR="006C1E0E" w:rsidRDefault="006C1E0E">
      <w:pPr>
        <w:widowControl w:val="0"/>
        <w:autoSpaceDE w:val="0"/>
        <w:autoSpaceDN w:val="0"/>
        <w:adjustRightInd w:val="0"/>
        <w:ind w:firstLine="284"/>
        <w:jc w:val="both"/>
        <w:rPr>
          <w:szCs w:val="20"/>
        </w:rPr>
      </w:pPr>
      <w:r>
        <w:rPr>
          <w:szCs w:val="20"/>
        </w:rP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6C1E0E" w:rsidRDefault="006C1E0E">
      <w:pPr>
        <w:pStyle w:val="3"/>
        <w:spacing w:before="120" w:after="120"/>
        <w:jc w:val="center"/>
        <w:rPr>
          <w:rFonts w:ascii="Times New Roman" w:hAnsi="Times New Roman" w:cs="Times New Roman"/>
          <w:sz w:val="24"/>
        </w:rPr>
      </w:pPr>
      <w:bookmarkStart w:id="342" w:name="_Toc205708493"/>
      <w:bookmarkStart w:id="343" w:name="_Toc205708690"/>
      <w:bookmarkStart w:id="344" w:name="_Toc205710586"/>
      <w:r>
        <w:rPr>
          <w:rFonts w:ascii="Times New Roman" w:hAnsi="Times New Roman" w:cs="Times New Roman"/>
          <w:sz w:val="24"/>
        </w:rPr>
        <w:t>Статья 90. Обеспечение деятельности пожарных подразделений</w:t>
      </w:r>
      <w:bookmarkEnd w:id="342"/>
      <w:bookmarkEnd w:id="343"/>
      <w:bookmarkEnd w:id="344"/>
    </w:p>
    <w:p w:rsidR="006C1E0E" w:rsidRDefault="006C1E0E">
      <w:pPr>
        <w:widowControl w:val="0"/>
        <w:autoSpaceDE w:val="0"/>
        <w:autoSpaceDN w:val="0"/>
        <w:adjustRightInd w:val="0"/>
        <w:ind w:firstLine="284"/>
        <w:jc w:val="both"/>
        <w:rPr>
          <w:szCs w:val="20"/>
        </w:rPr>
      </w:pPr>
      <w:r>
        <w:rPr>
          <w:szCs w:val="20"/>
        </w:rPr>
        <w:t>1. Для зданий, сооружений и строений должно быть обеспечено устройство:</w:t>
      </w:r>
    </w:p>
    <w:p w:rsidR="006C1E0E" w:rsidRDefault="006C1E0E">
      <w:pPr>
        <w:widowControl w:val="0"/>
        <w:autoSpaceDE w:val="0"/>
        <w:autoSpaceDN w:val="0"/>
        <w:adjustRightInd w:val="0"/>
        <w:ind w:firstLine="284"/>
        <w:jc w:val="both"/>
        <w:rPr>
          <w:szCs w:val="20"/>
        </w:rPr>
      </w:pPr>
      <w:r>
        <w:rPr>
          <w:szCs w:val="20"/>
        </w:rP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6C1E0E" w:rsidRDefault="006C1E0E">
      <w:pPr>
        <w:widowControl w:val="0"/>
        <w:autoSpaceDE w:val="0"/>
        <w:autoSpaceDN w:val="0"/>
        <w:adjustRightInd w:val="0"/>
        <w:ind w:firstLine="284"/>
        <w:jc w:val="both"/>
        <w:rPr>
          <w:szCs w:val="20"/>
        </w:rPr>
      </w:pPr>
      <w:r>
        <w:rPr>
          <w:szCs w:val="20"/>
        </w:rP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6C1E0E" w:rsidRDefault="006C1E0E">
      <w:pPr>
        <w:widowControl w:val="0"/>
        <w:autoSpaceDE w:val="0"/>
        <w:autoSpaceDN w:val="0"/>
        <w:adjustRightInd w:val="0"/>
        <w:ind w:firstLine="284"/>
        <w:jc w:val="both"/>
        <w:rPr>
          <w:szCs w:val="20"/>
        </w:rPr>
      </w:pPr>
      <w:r>
        <w:rPr>
          <w:szCs w:val="20"/>
        </w:rPr>
        <w:t>3) противопожарного водопровода, в том числе совмещенного с хозяйственным или специального, сухотрубов и пожарных емкостей (резервуаров);</w:t>
      </w:r>
    </w:p>
    <w:p w:rsidR="006C1E0E" w:rsidRDefault="006C1E0E">
      <w:pPr>
        <w:widowControl w:val="0"/>
        <w:autoSpaceDE w:val="0"/>
        <w:autoSpaceDN w:val="0"/>
        <w:adjustRightInd w:val="0"/>
        <w:ind w:firstLine="284"/>
        <w:jc w:val="both"/>
        <w:rPr>
          <w:szCs w:val="20"/>
        </w:rPr>
      </w:pPr>
      <w:r>
        <w:rPr>
          <w:szCs w:val="20"/>
        </w:rPr>
        <w:t>4) системы противодымной защиты путей следования личного состава подразделений пожарной охраны внутри здания, сооружения и строения;</w:t>
      </w:r>
    </w:p>
    <w:p w:rsidR="006C1E0E" w:rsidRDefault="006C1E0E">
      <w:pPr>
        <w:widowControl w:val="0"/>
        <w:autoSpaceDE w:val="0"/>
        <w:autoSpaceDN w:val="0"/>
        <w:adjustRightInd w:val="0"/>
        <w:ind w:firstLine="284"/>
        <w:jc w:val="both"/>
        <w:rPr>
          <w:szCs w:val="20"/>
        </w:rPr>
      </w:pPr>
      <w:r>
        <w:rPr>
          <w:szCs w:val="20"/>
        </w:rPr>
        <w:t>5) индивидуальных и коллективных средств спасения людей.</w:t>
      </w:r>
    </w:p>
    <w:p w:rsidR="006C1E0E" w:rsidRDefault="006C1E0E">
      <w:pPr>
        <w:widowControl w:val="0"/>
        <w:autoSpaceDE w:val="0"/>
        <w:autoSpaceDN w:val="0"/>
        <w:adjustRightInd w:val="0"/>
        <w:ind w:firstLine="284"/>
        <w:jc w:val="both"/>
        <w:rPr>
          <w:szCs w:val="20"/>
        </w:rPr>
      </w:pPr>
      <w:r>
        <w:rPr>
          <w:szCs w:val="20"/>
        </w:rPr>
        <w:t>2. 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6C1E0E" w:rsidRDefault="006C1E0E">
      <w:pPr>
        <w:widowControl w:val="0"/>
        <w:autoSpaceDE w:val="0"/>
        <w:autoSpaceDN w:val="0"/>
        <w:adjustRightInd w:val="0"/>
        <w:ind w:firstLine="284"/>
        <w:jc w:val="both"/>
        <w:rPr>
          <w:szCs w:val="20"/>
        </w:rPr>
      </w:pPr>
      <w:r>
        <w:rPr>
          <w:szCs w:val="20"/>
        </w:rPr>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6C1E0E" w:rsidRDefault="006C1E0E">
      <w:pPr>
        <w:widowControl w:val="0"/>
        <w:autoSpaceDE w:val="0"/>
        <w:autoSpaceDN w:val="0"/>
        <w:adjustRightInd w:val="0"/>
        <w:ind w:firstLine="284"/>
        <w:jc w:val="both"/>
        <w:rPr>
          <w:szCs w:val="20"/>
        </w:rPr>
      </w:pPr>
      <w:r>
        <w:rPr>
          <w:szCs w:val="20"/>
        </w:rPr>
        <w:t>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бесчердачным покрытием для зданий классов Ф1, Ф2, Ф3 и Ф4;</w:t>
      </w:r>
    </w:p>
    <w:p w:rsidR="006C1E0E" w:rsidRDefault="006C1E0E">
      <w:pPr>
        <w:widowControl w:val="0"/>
        <w:autoSpaceDE w:val="0"/>
        <w:autoSpaceDN w:val="0"/>
        <w:adjustRightInd w:val="0"/>
        <w:ind w:firstLine="284"/>
        <w:jc w:val="both"/>
        <w:rPr>
          <w:szCs w:val="20"/>
        </w:rPr>
      </w:pPr>
      <w:r>
        <w:rPr>
          <w:szCs w:val="20"/>
        </w:rPr>
        <w:t>2) по пожарным лестницам через каждые 200 метров по периметру зданий, сооружений и строений класса Ф5.</w:t>
      </w:r>
    </w:p>
    <w:p w:rsidR="006C1E0E" w:rsidRDefault="006C1E0E">
      <w:pPr>
        <w:widowControl w:val="0"/>
        <w:autoSpaceDE w:val="0"/>
        <w:autoSpaceDN w:val="0"/>
        <w:adjustRightInd w:val="0"/>
        <w:ind w:firstLine="284"/>
        <w:jc w:val="both"/>
        <w:rPr>
          <w:szCs w:val="20"/>
        </w:rPr>
      </w:pPr>
      <w:r>
        <w:rPr>
          <w:szCs w:val="20"/>
        </w:rPr>
        <w:t>4. Допускается не предусматривать:</w:t>
      </w:r>
    </w:p>
    <w:p w:rsidR="006C1E0E" w:rsidRDefault="006C1E0E">
      <w:pPr>
        <w:widowControl w:val="0"/>
        <w:autoSpaceDE w:val="0"/>
        <w:autoSpaceDN w:val="0"/>
        <w:adjustRightInd w:val="0"/>
        <w:ind w:firstLine="284"/>
        <w:jc w:val="both"/>
        <w:rPr>
          <w:szCs w:val="20"/>
        </w:rPr>
      </w:pPr>
      <w:r>
        <w:rPr>
          <w:szCs w:val="20"/>
        </w:rPr>
        <w:t>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6C1E0E" w:rsidRDefault="006C1E0E">
      <w:pPr>
        <w:widowControl w:val="0"/>
        <w:autoSpaceDE w:val="0"/>
        <w:autoSpaceDN w:val="0"/>
        <w:adjustRightInd w:val="0"/>
        <w:ind w:firstLine="284"/>
        <w:jc w:val="both"/>
        <w:rPr>
          <w:szCs w:val="20"/>
        </w:rPr>
      </w:pPr>
      <w:r>
        <w:rPr>
          <w:szCs w:val="20"/>
        </w:rPr>
        <w:t>2) выход на кровлю одноэтажных зданий, сооружений и строений, имеющую покрытие площадью не более 100 квадратных метров.</w:t>
      </w:r>
    </w:p>
    <w:p w:rsidR="006C1E0E" w:rsidRDefault="006C1E0E">
      <w:pPr>
        <w:widowControl w:val="0"/>
        <w:autoSpaceDE w:val="0"/>
        <w:autoSpaceDN w:val="0"/>
        <w:adjustRightInd w:val="0"/>
        <w:ind w:firstLine="284"/>
        <w:jc w:val="both"/>
        <w:rPr>
          <w:szCs w:val="20"/>
        </w:rPr>
      </w:pPr>
      <w:r>
        <w:rPr>
          <w:szCs w:val="20"/>
        </w:rPr>
        <w:t>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w:t>
      </w:r>
      <w:r>
        <w:rPr>
          <w:szCs w:val="20"/>
        </w:rPr>
        <w:sym w:font="Symbol" w:char="00B4"/>
      </w:r>
      <w:r>
        <w:rPr>
          <w:szCs w:val="20"/>
        </w:rPr>
        <w:t>0,8 метра.</w:t>
      </w:r>
    </w:p>
    <w:p w:rsidR="006C1E0E" w:rsidRDefault="006C1E0E">
      <w:pPr>
        <w:widowControl w:val="0"/>
        <w:autoSpaceDE w:val="0"/>
        <w:autoSpaceDN w:val="0"/>
        <w:adjustRightInd w:val="0"/>
        <w:ind w:firstLine="284"/>
        <w:jc w:val="both"/>
        <w:rPr>
          <w:szCs w:val="20"/>
        </w:rPr>
      </w:pPr>
      <w:r>
        <w:rPr>
          <w:szCs w:val="20"/>
        </w:rP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w:t>
      </w:r>
      <w:r>
        <w:rPr>
          <w:szCs w:val="20"/>
        </w:rPr>
        <w:sym w:font="Symbol" w:char="00B4"/>
      </w:r>
      <w:r>
        <w:rPr>
          <w:szCs w:val="20"/>
        </w:rPr>
        <w:t>1,5 метра. Указанные марши и площадки должны выполняться из негорючих материалов и иметь уклон не более 2:1 и ширину не менее 0,9 метра.</w:t>
      </w:r>
    </w:p>
    <w:p w:rsidR="006C1E0E" w:rsidRDefault="006C1E0E">
      <w:pPr>
        <w:widowControl w:val="0"/>
        <w:autoSpaceDE w:val="0"/>
        <w:autoSpaceDN w:val="0"/>
        <w:adjustRightInd w:val="0"/>
        <w:ind w:firstLine="284"/>
        <w:jc w:val="both"/>
        <w:rPr>
          <w:szCs w:val="20"/>
        </w:rPr>
      </w:pPr>
      <w:r>
        <w:rPr>
          <w:szCs w:val="20"/>
        </w:rPr>
        <w:t>7. 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 х 0,8 метра по закрепленным стальным стремянкам.</w:t>
      </w:r>
    </w:p>
    <w:p w:rsidR="006C1E0E" w:rsidRDefault="006C1E0E">
      <w:pPr>
        <w:widowControl w:val="0"/>
        <w:autoSpaceDE w:val="0"/>
        <w:autoSpaceDN w:val="0"/>
        <w:adjustRightInd w:val="0"/>
        <w:ind w:firstLine="284"/>
        <w:jc w:val="both"/>
        <w:rPr>
          <w:szCs w:val="20"/>
        </w:rPr>
      </w:pPr>
      <w:r>
        <w:rPr>
          <w:szCs w:val="20"/>
        </w:rPr>
        <w:t>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6C1E0E" w:rsidRDefault="006C1E0E">
      <w:pPr>
        <w:widowControl w:val="0"/>
        <w:autoSpaceDE w:val="0"/>
        <w:autoSpaceDN w:val="0"/>
        <w:adjustRightInd w:val="0"/>
        <w:ind w:firstLine="284"/>
        <w:jc w:val="both"/>
        <w:rPr>
          <w:szCs w:val="20"/>
        </w:rPr>
      </w:pPr>
      <w:r>
        <w:rPr>
          <w:szCs w:val="20"/>
        </w:rPr>
        <w:t>9. В зданиях, сооружениях и строениях с мансардами следует предусматривать люки в ограждающих конструкциях пазух чердаков.</w:t>
      </w:r>
    </w:p>
    <w:p w:rsidR="006C1E0E" w:rsidRDefault="006C1E0E">
      <w:pPr>
        <w:widowControl w:val="0"/>
        <w:autoSpaceDE w:val="0"/>
        <w:autoSpaceDN w:val="0"/>
        <w:adjustRightInd w:val="0"/>
        <w:ind w:firstLine="284"/>
        <w:jc w:val="both"/>
        <w:rPr>
          <w:szCs w:val="20"/>
        </w:rPr>
      </w:pPr>
      <w:r>
        <w:rPr>
          <w:szCs w:val="20"/>
        </w:rPr>
        <w:t>10. 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6C1E0E" w:rsidRDefault="006C1E0E">
      <w:pPr>
        <w:widowControl w:val="0"/>
        <w:autoSpaceDE w:val="0"/>
        <w:autoSpaceDN w:val="0"/>
        <w:adjustRightInd w:val="0"/>
        <w:ind w:firstLine="284"/>
        <w:jc w:val="both"/>
        <w:rPr>
          <w:szCs w:val="20"/>
        </w:rPr>
      </w:pPr>
      <w:r>
        <w:rPr>
          <w:szCs w:val="20"/>
        </w:rPr>
        <w:t>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6C1E0E" w:rsidRDefault="006C1E0E">
      <w:pPr>
        <w:widowControl w:val="0"/>
        <w:autoSpaceDE w:val="0"/>
        <w:autoSpaceDN w:val="0"/>
        <w:adjustRightInd w:val="0"/>
        <w:ind w:firstLine="284"/>
        <w:jc w:val="both"/>
        <w:rPr>
          <w:szCs w:val="20"/>
        </w:rPr>
      </w:pPr>
      <w:r>
        <w:rPr>
          <w:szCs w:val="20"/>
        </w:rPr>
        <w:t>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6C1E0E" w:rsidRDefault="006C1E0E">
      <w:pPr>
        <w:widowControl w:val="0"/>
        <w:autoSpaceDE w:val="0"/>
        <w:autoSpaceDN w:val="0"/>
        <w:adjustRightInd w:val="0"/>
        <w:ind w:firstLine="284"/>
        <w:jc w:val="both"/>
        <w:rPr>
          <w:szCs w:val="20"/>
        </w:rPr>
      </w:pPr>
      <w:r>
        <w:rPr>
          <w:szCs w:val="20"/>
        </w:rPr>
        <w:t>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6C1E0E" w:rsidRDefault="006C1E0E">
      <w:pPr>
        <w:widowControl w:val="0"/>
        <w:autoSpaceDE w:val="0"/>
        <w:autoSpaceDN w:val="0"/>
        <w:adjustRightInd w:val="0"/>
        <w:ind w:firstLine="284"/>
        <w:jc w:val="both"/>
        <w:rPr>
          <w:szCs w:val="20"/>
        </w:rPr>
      </w:pPr>
      <w:r>
        <w:rPr>
          <w:szCs w:val="20"/>
        </w:rPr>
        <w:t>14. Между маршами лестниц и между поручнями ограждений лестничных маршей следует предусматривать зазор шириной не менее 75 миллиметров.</w:t>
      </w:r>
    </w:p>
    <w:p w:rsidR="006C1E0E" w:rsidRDefault="006C1E0E">
      <w:pPr>
        <w:widowControl w:val="0"/>
        <w:autoSpaceDE w:val="0"/>
        <w:autoSpaceDN w:val="0"/>
        <w:adjustRightInd w:val="0"/>
        <w:ind w:firstLine="284"/>
        <w:jc w:val="both"/>
        <w:rPr>
          <w:szCs w:val="20"/>
        </w:rPr>
      </w:pPr>
      <w:r>
        <w:rPr>
          <w:szCs w:val="20"/>
        </w:rPr>
        <w:t>15. В каждом пожарном отсеке зданий, сооружений и строений класса Ф1.1 высотой более 10 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6C1E0E" w:rsidRDefault="006C1E0E">
      <w:pPr>
        <w:widowControl w:val="0"/>
        <w:autoSpaceDE w:val="0"/>
        <w:autoSpaceDN w:val="0"/>
        <w:adjustRightInd w:val="0"/>
        <w:ind w:firstLine="284"/>
        <w:jc w:val="both"/>
        <w:rPr>
          <w:szCs w:val="20"/>
        </w:rPr>
      </w:pPr>
      <w:r>
        <w:rPr>
          <w:szCs w:val="20"/>
        </w:rPr>
        <w:t>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6C1E0E" w:rsidRDefault="006C1E0E">
      <w:pPr>
        <w:widowControl w:val="0"/>
        <w:autoSpaceDE w:val="0"/>
        <w:autoSpaceDN w:val="0"/>
        <w:adjustRightInd w:val="0"/>
        <w:ind w:firstLine="284"/>
        <w:jc w:val="both"/>
        <w:rPr>
          <w:szCs w:val="20"/>
        </w:rPr>
      </w:pPr>
      <w:r>
        <w:rPr>
          <w:szCs w:val="20"/>
        </w:rPr>
        <w:t>17. 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w:t>
      </w:r>
      <w:r>
        <w:rPr>
          <w:szCs w:val="20"/>
        </w:rPr>
        <w:sym w:font="Symbol" w:char="00B4"/>
      </w:r>
      <w:r>
        <w:rPr>
          <w:szCs w:val="20"/>
        </w:rPr>
        <w:t>5 метров. Над указанными площадками запрещается размещение антенн, электропроводов, кабелей.</w:t>
      </w:r>
    </w:p>
    <w:p w:rsidR="006C1E0E" w:rsidRDefault="006C1E0E">
      <w:pPr>
        <w:pStyle w:val="3"/>
        <w:spacing w:before="120" w:after="120"/>
        <w:jc w:val="center"/>
        <w:rPr>
          <w:rFonts w:ascii="Times New Roman" w:hAnsi="Times New Roman" w:cs="Times New Roman"/>
          <w:sz w:val="24"/>
        </w:rPr>
      </w:pPr>
      <w:bookmarkStart w:id="345" w:name="_Toc205708494"/>
      <w:bookmarkStart w:id="346" w:name="_Toc205708691"/>
      <w:bookmarkStart w:id="347" w:name="_Toc205710587"/>
      <w:r>
        <w:rPr>
          <w:rFonts w:ascii="Times New Roman" w:hAnsi="Times New Roman" w:cs="Times New Roman"/>
          <w:sz w:val="24"/>
        </w:rPr>
        <w:t>Статья 91. 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bookmarkEnd w:id="345"/>
      <w:bookmarkEnd w:id="346"/>
      <w:bookmarkEnd w:id="347"/>
    </w:p>
    <w:p w:rsidR="006C1E0E" w:rsidRDefault="006C1E0E">
      <w:pPr>
        <w:widowControl w:val="0"/>
        <w:autoSpaceDE w:val="0"/>
        <w:autoSpaceDN w:val="0"/>
        <w:adjustRightInd w:val="0"/>
        <w:ind w:firstLine="284"/>
        <w:jc w:val="both"/>
        <w:rPr>
          <w:szCs w:val="20"/>
        </w:rPr>
      </w:pPr>
      <w:r>
        <w:rPr>
          <w:szCs w:val="20"/>
        </w:rPr>
        <w:t>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6C1E0E" w:rsidRDefault="006C1E0E">
      <w:pPr>
        <w:widowControl w:val="0"/>
        <w:autoSpaceDE w:val="0"/>
        <w:autoSpaceDN w:val="0"/>
        <w:adjustRightInd w:val="0"/>
        <w:ind w:firstLine="284"/>
        <w:jc w:val="both"/>
        <w:rPr>
          <w:szCs w:val="20"/>
        </w:rPr>
      </w:pPr>
      <w:r>
        <w:rPr>
          <w:szCs w:val="20"/>
        </w:rPr>
        <w:t>2. Автоматические установки пожарной сигнализации, пожаротушения должны быть оборудованы источниками бесперебойного электропитания.</w:t>
      </w:r>
    </w:p>
    <w:p w:rsidR="006C1E0E" w:rsidRDefault="006C1E0E">
      <w:pPr>
        <w:pStyle w:val="1"/>
      </w:pPr>
      <w:bookmarkStart w:id="348" w:name="_Toc205708495"/>
      <w:bookmarkStart w:id="349" w:name="_Toc205708692"/>
      <w:bookmarkStart w:id="350" w:name="_Toc205710588"/>
      <w:r>
        <w:t>Раздел IV. Требования пожарной безопасности к производственным объектам</w:t>
      </w:r>
      <w:bookmarkEnd w:id="348"/>
      <w:bookmarkEnd w:id="349"/>
      <w:bookmarkEnd w:id="350"/>
    </w:p>
    <w:p w:rsidR="006C1E0E" w:rsidRDefault="006C1E0E">
      <w:pPr>
        <w:pStyle w:val="2"/>
        <w:spacing w:before="120" w:after="120"/>
        <w:jc w:val="center"/>
        <w:rPr>
          <w:rFonts w:ascii="Times New Roman" w:hAnsi="Times New Roman" w:cs="Times New Roman"/>
          <w:i w:val="0"/>
          <w:iCs w:val="0"/>
          <w:sz w:val="24"/>
        </w:rPr>
      </w:pPr>
      <w:bookmarkStart w:id="351" w:name="_Toc205708496"/>
      <w:bookmarkStart w:id="352" w:name="_Toc205708693"/>
      <w:bookmarkStart w:id="353" w:name="_Toc205710589"/>
      <w:r>
        <w:rPr>
          <w:rFonts w:ascii="Times New Roman" w:hAnsi="Times New Roman" w:cs="Times New Roman"/>
          <w:i w:val="0"/>
          <w:iCs w:val="0"/>
          <w:sz w:val="24"/>
        </w:rPr>
        <w:t>Глава 20. Общие требования пожарной безопасности к производственным объектам</w:t>
      </w:r>
      <w:bookmarkEnd w:id="351"/>
      <w:bookmarkEnd w:id="352"/>
      <w:bookmarkEnd w:id="353"/>
    </w:p>
    <w:p w:rsidR="006C1E0E" w:rsidRDefault="006C1E0E">
      <w:pPr>
        <w:pStyle w:val="3"/>
        <w:spacing w:before="120" w:after="120"/>
        <w:jc w:val="center"/>
        <w:rPr>
          <w:rFonts w:ascii="Times New Roman" w:hAnsi="Times New Roman" w:cs="Times New Roman"/>
          <w:sz w:val="24"/>
        </w:rPr>
      </w:pPr>
      <w:bookmarkStart w:id="354" w:name="_Toc205708497"/>
      <w:bookmarkStart w:id="355" w:name="_Toc205708694"/>
      <w:bookmarkStart w:id="356" w:name="_Toc205710590"/>
      <w:r>
        <w:rPr>
          <w:rFonts w:ascii="Times New Roman" w:hAnsi="Times New Roman" w:cs="Times New Roman"/>
          <w:sz w:val="24"/>
        </w:rPr>
        <w:t>Статья 92. Требования к документации на производственные объекты</w:t>
      </w:r>
      <w:bookmarkEnd w:id="354"/>
      <w:bookmarkEnd w:id="355"/>
      <w:bookmarkEnd w:id="356"/>
    </w:p>
    <w:p w:rsidR="006C1E0E" w:rsidRDefault="006C1E0E">
      <w:pPr>
        <w:widowControl w:val="0"/>
        <w:autoSpaceDE w:val="0"/>
        <w:autoSpaceDN w:val="0"/>
        <w:adjustRightInd w:val="0"/>
        <w:ind w:firstLine="284"/>
        <w:jc w:val="both"/>
        <w:rPr>
          <w:szCs w:val="20"/>
        </w:rPr>
      </w:pPr>
      <w:r>
        <w:rPr>
          <w:szCs w:val="20"/>
        </w:rPr>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характеристики, предусмотренные настоящим Федеральным законом.</w:t>
      </w:r>
    </w:p>
    <w:p w:rsidR="006C1E0E" w:rsidRDefault="006C1E0E">
      <w:pPr>
        <w:widowControl w:val="0"/>
        <w:autoSpaceDE w:val="0"/>
        <w:autoSpaceDN w:val="0"/>
        <w:adjustRightInd w:val="0"/>
        <w:ind w:firstLine="284"/>
        <w:jc w:val="both"/>
        <w:rPr>
          <w:szCs w:val="20"/>
        </w:rPr>
      </w:pPr>
      <w:r>
        <w:rPr>
          <w:szCs w:val="20"/>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6C1E0E" w:rsidRDefault="006C1E0E">
      <w:pPr>
        <w:pStyle w:val="3"/>
        <w:spacing w:before="120" w:after="120"/>
        <w:jc w:val="center"/>
        <w:rPr>
          <w:rFonts w:ascii="Times New Roman" w:hAnsi="Times New Roman" w:cs="Times New Roman"/>
          <w:sz w:val="24"/>
        </w:rPr>
      </w:pPr>
      <w:bookmarkStart w:id="357" w:name="_Toc205708498"/>
      <w:bookmarkStart w:id="358" w:name="_Toc205708695"/>
      <w:bookmarkStart w:id="359" w:name="_Toc205710591"/>
      <w:r>
        <w:rPr>
          <w:rFonts w:ascii="Times New Roman" w:hAnsi="Times New Roman" w:cs="Times New Roman"/>
          <w:sz w:val="24"/>
        </w:rPr>
        <w:t>Статья 93. Нормативные значения пожарного риска для производственных объектов</w:t>
      </w:r>
      <w:bookmarkEnd w:id="357"/>
      <w:bookmarkEnd w:id="358"/>
      <w:bookmarkEnd w:id="359"/>
    </w:p>
    <w:p w:rsidR="006C1E0E" w:rsidRDefault="006C1E0E">
      <w:pPr>
        <w:widowControl w:val="0"/>
        <w:autoSpaceDE w:val="0"/>
        <w:autoSpaceDN w:val="0"/>
        <w:adjustRightInd w:val="0"/>
        <w:ind w:firstLine="284"/>
        <w:jc w:val="both"/>
        <w:rPr>
          <w:szCs w:val="20"/>
        </w:rPr>
      </w:pPr>
      <w:r>
        <w:rPr>
          <w:szCs w:val="20"/>
        </w:rPr>
        <w:t>1. 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6C1E0E" w:rsidRDefault="006C1E0E">
      <w:pPr>
        <w:widowControl w:val="0"/>
        <w:autoSpaceDE w:val="0"/>
        <w:autoSpaceDN w:val="0"/>
        <w:adjustRightInd w:val="0"/>
        <w:ind w:firstLine="284"/>
        <w:jc w:val="both"/>
        <w:rPr>
          <w:szCs w:val="20"/>
        </w:rPr>
      </w:pPr>
      <w:r>
        <w:rPr>
          <w:szCs w:val="20"/>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6C1E0E" w:rsidRDefault="006C1E0E">
      <w:pPr>
        <w:widowControl w:val="0"/>
        <w:autoSpaceDE w:val="0"/>
        <w:autoSpaceDN w:val="0"/>
        <w:adjustRightInd w:val="0"/>
        <w:ind w:firstLine="284"/>
        <w:jc w:val="both"/>
        <w:rPr>
          <w:szCs w:val="20"/>
        </w:rPr>
      </w:pPr>
      <w:r>
        <w:rPr>
          <w:szCs w:val="20"/>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6C1E0E" w:rsidRDefault="006C1E0E">
      <w:pPr>
        <w:widowControl w:val="0"/>
        <w:autoSpaceDE w:val="0"/>
        <w:autoSpaceDN w:val="0"/>
        <w:adjustRightInd w:val="0"/>
        <w:ind w:firstLine="284"/>
        <w:jc w:val="both"/>
        <w:rPr>
          <w:szCs w:val="20"/>
        </w:rPr>
      </w:pPr>
      <w:r>
        <w:rPr>
          <w:szCs w:val="20"/>
        </w:rPr>
        <w:t>4. Величина индивидуального пожарного риска в результате воздействия опасных факторов пожара на производственном объекте для людей, находящихся в селитебной зоне вблизи объекта, не должна превышать одну стомиллионную в год.</w:t>
      </w:r>
    </w:p>
    <w:p w:rsidR="006C1E0E" w:rsidRDefault="006C1E0E">
      <w:pPr>
        <w:widowControl w:val="0"/>
        <w:autoSpaceDE w:val="0"/>
        <w:autoSpaceDN w:val="0"/>
        <w:adjustRightInd w:val="0"/>
        <w:ind w:firstLine="284"/>
        <w:jc w:val="both"/>
        <w:rPr>
          <w:szCs w:val="20"/>
        </w:rPr>
      </w:pPr>
      <w:r>
        <w:rPr>
          <w:szCs w:val="20"/>
        </w:rPr>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объекта, не должна превышать одну десятимиллионную в год.</w:t>
      </w:r>
    </w:p>
    <w:p w:rsidR="006C1E0E" w:rsidRDefault="006C1E0E">
      <w:pPr>
        <w:pStyle w:val="2"/>
        <w:spacing w:before="120" w:after="120"/>
        <w:jc w:val="center"/>
        <w:rPr>
          <w:rFonts w:ascii="Times New Roman" w:hAnsi="Times New Roman" w:cs="Times New Roman"/>
          <w:i w:val="0"/>
          <w:iCs w:val="0"/>
          <w:sz w:val="24"/>
        </w:rPr>
      </w:pPr>
      <w:bookmarkStart w:id="360" w:name="_Toc205708499"/>
      <w:bookmarkStart w:id="361" w:name="_Toc205708696"/>
      <w:bookmarkStart w:id="362" w:name="_Toc205710592"/>
      <w:r>
        <w:rPr>
          <w:rFonts w:ascii="Times New Roman" w:hAnsi="Times New Roman" w:cs="Times New Roman"/>
          <w:i w:val="0"/>
          <w:iCs w:val="0"/>
          <w:sz w:val="24"/>
        </w:rPr>
        <w:t>Глава 21. Порядок проведения анализа пожарной опасности производственного объекта и расчета пожарного риска</w:t>
      </w:r>
      <w:bookmarkEnd w:id="360"/>
      <w:bookmarkEnd w:id="361"/>
      <w:bookmarkEnd w:id="362"/>
    </w:p>
    <w:p w:rsidR="006C1E0E" w:rsidRDefault="006C1E0E">
      <w:pPr>
        <w:pStyle w:val="3"/>
        <w:spacing w:before="120" w:after="120"/>
        <w:jc w:val="center"/>
        <w:rPr>
          <w:rFonts w:ascii="Times New Roman" w:hAnsi="Times New Roman" w:cs="Times New Roman"/>
          <w:sz w:val="24"/>
        </w:rPr>
      </w:pPr>
      <w:bookmarkStart w:id="363" w:name="_Toc205708500"/>
      <w:bookmarkStart w:id="364" w:name="_Toc205708697"/>
      <w:bookmarkStart w:id="365" w:name="_Toc205710593"/>
      <w:r>
        <w:rPr>
          <w:rFonts w:ascii="Times New Roman" w:hAnsi="Times New Roman" w:cs="Times New Roman"/>
          <w:sz w:val="24"/>
        </w:rPr>
        <w:t>Статья 94. Последовательность оценки пожарного риска на производственном объекте</w:t>
      </w:r>
      <w:bookmarkEnd w:id="363"/>
      <w:bookmarkEnd w:id="364"/>
      <w:bookmarkEnd w:id="365"/>
    </w:p>
    <w:p w:rsidR="006C1E0E" w:rsidRDefault="006C1E0E">
      <w:pPr>
        <w:widowControl w:val="0"/>
        <w:autoSpaceDE w:val="0"/>
        <w:autoSpaceDN w:val="0"/>
        <w:adjustRightInd w:val="0"/>
        <w:ind w:firstLine="284"/>
        <w:jc w:val="both"/>
        <w:rPr>
          <w:szCs w:val="20"/>
        </w:rPr>
      </w:pPr>
      <w:r>
        <w:rPr>
          <w:szCs w:val="20"/>
        </w:rPr>
        <w:t>1. Оценка пожарного риска на производственном объекте должна предусматривать:</w:t>
      </w:r>
    </w:p>
    <w:p w:rsidR="006C1E0E" w:rsidRDefault="006C1E0E">
      <w:pPr>
        <w:widowControl w:val="0"/>
        <w:autoSpaceDE w:val="0"/>
        <w:autoSpaceDN w:val="0"/>
        <w:adjustRightInd w:val="0"/>
        <w:ind w:firstLine="284"/>
        <w:jc w:val="both"/>
        <w:rPr>
          <w:szCs w:val="20"/>
        </w:rPr>
      </w:pPr>
      <w:r>
        <w:rPr>
          <w:szCs w:val="20"/>
        </w:rPr>
        <w:t>1) анализ пожарной опасности производственного объекта;</w:t>
      </w:r>
    </w:p>
    <w:p w:rsidR="006C1E0E" w:rsidRDefault="006C1E0E">
      <w:pPr>
        <w:widowControl w:val="0"/>
        <w:autoSpaceDE w:val="0"/>
        <w:autoSpaceDN w:val="0"/>
        <w:adjustRightInd w:val="0"/>
        <w:ind w:firstLine="284"/>
        <w:jc w:val="both"/>
        <w:rPr>
          <w:szCs w:val="20"/>
        </w:rPr>
      </w:pPr>
      <w:r>
        <w:rPr>
          <w:szCs w:val="20"/>
        </w:rPr>
        <w:t>2) определение частоты реализации пожароопасных аварийных ситуаций на производственном объекте;</w:t>
      </w:r>
    </w:p>
    <w:p w:rsidR="006C1E0E" w:rsidRDefault="006C1E0E">
      <w:pPr>
        <w:widowControl w:val="0"/>
        <w:autoSpaceDE w:val="0"/>
        <w:autoSpaceDN w:val="0"/>
        <w:adjustRightInd w:val="0"/>
        <w:ind w:firstLine="284"/>
        <w:jc w:val="both"/>
        <w:rPr>
          <w:szCs w:val="20"/>
        </w:rPr>
      </w:pPr>
      <w:r>
        <w:rPr>
          <w:szCs w:val="20"/>
        </w:rPr>
        <w:t>3) построение полей опасных факторов пожара для различных сценариев его развития;</w:t>
      </w:r>
    </w:p>
    <w:p w:rsidR="006C1E0E" w:rsidRDefault="006C1E0E">
      <w:pPr>
        <w:widowControl w:val="0"/>
        <w:autoSpaceDE w:val="0"/>
        <w:autoSpaceDN w:val="0"/>
        <w:adjustRightInd w:val="0"/>
        <w:ind w:firstLine="284"/>
        <w:jc w:val="both"/>
        <w:rPr>
          <w:szCs w:val="20"/>
        </w:rPr>
      </w:pPr>
      <w:r>
        <w:rPr>
          <w:szCs w:val="20"/>
        </w:rPr>
        <w:t>4) оценку последствий воздействия опасных факторов пожара на людей для различных сценариев его развития;</w:t>
      </w:r>
    </w:p>
    <w:p w:rsidR="006C1E0E" w:rsidRDefault="006C1E0E">
      <w:pPr>
        <w:widowControl w:val="0"/>
        <w:autoSpaceDE w:val="0"/>
        <w:autoSpaceDN w:val="0"/>
        <w:adjustRightInd w:val="0"/>
        <w:ind w:firstLine="284"/>
        <w:jc w:val="both"/>
        <w:rPr>
          <w:szCs w:val="20"/>
        </w:rPr>
      </w:pPr>
      <w:r>
        <w:rPr>
          <w:szCs w:val="20"/>
        </w:rPr>
        <w:t>5) вычисление пожарного риска.</w:t>
      </w:r>
    </w:p>
    <w:p w:rsidR="006C1E0E" w:rsidRDefault="006C1E0E">
      <w:pPr>
        <w:widowControl w:val="0"/>
        <w:autoSpaceDE w:val="0"/>
        <w:autoSpaceDN w:val="0"/>
        <w:adjustRightInd w:val="0"/>
        <w:ind w:firstLine="284"/>
        <w:jc w:val="both"/>
        <w:rPr>
          <w:szCs w:val="20"/>
        </w:rPr>
      </w:pPr>
      <w:r>
        <w:rPr>
          <w:szCs w:val="20"/>
        </w:rPr>
        <w:t>2. Анализ пожарной опасности производственных объектов должен предусматривать:</w:t>
      </w:r>
    </w:p>
    <w:p w:rsidR="006C1E0E" w:rsidRDefault="006C1E0E">
      <w:pPr>
        <w:widowControl w:val="0"/>
        <w:autoSpaceDE w:val="0"/>
        <w:autoSpaceDN w:val="0"/>
        <w:adjustRightInd w:val="0"/>
        <w:ind w:firstLine="284"/>
        <w:jc w:val="both"/>
        <w:rPr>
          <w:szCs w:val="20"/>
        </w:rPr>
      </w:pPr>
      <w:r>
        <w:rPr>
          <w:szCs w:val="20"/>
        </w:rPr>
        <w:t>1) анализ пожарной опасности технологической среды и параметров технологических процессов на производственном объекте;</w:t>
      </w:r>
    </w:p>
    <w:p w:rsidR="006C1E0E" w:rsidRDefault="006C1E0E">
      <w:pPr>
        <w:widowControl w:val="0"/>
        <w:autoSpaceDE w:val="0"/>
        <w:autoSpaceDN w:val="0"/>
        <w:adjustRightInd w:val="0"/>
        <w:ind w:firstLine="284"/>
        <w:jc w:val="both"/>
        <w:rPr>
          <w:szCs w:val="20"/>
        </w:rPr>
      </w:pPr>
      <w:r>
        <w:rPr>
          <w:szCs w:val="20"/>
        </w:rPr>
        <w:t>2) определение перечня пожароопасных аварийных ситуаций и параметров для каждого технологического процесса;</w:t>
      </w:r>
    </w:p>
    <w:p w:rsidR="006C1E0E" w:rsidRDefault="006C1E0E">
      <w:pPr>
        <w:widowControl w:val="0"/>
        <w:autoSpaceDE w:val="0"/>
        <w:autoSpaceDN w:val="0"/>
        <w:adjustRightInd w:val="0"/>
        <w:ind w:firstLine="284"/>
        <w:jc w:val="both"/>
        <w:rPr>
          <w:szCs w:val="20"/>
        </w:rPr>
      </w:pPr>
      <w:r>
        <w:rPr>
          <w:szCs w:val="20"/>
        </w:rP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6C1E0E" w:rsidRDefault="006C1E0E">
      <w:pPr>
        <w:widowControl w:val="0"/>
        <w:autoSpaceDE w:val="0"/>
        <w:autoSpaceDN w:val="0"/>
        <w:adjustRightInd w:val="0"/>
        <w:ind w:firstLine="284"/>
        <w:jc w:val="both"/>
        <w:rPr>
          <w:szCs w:val="20"/>
        </w:rPr>
      </w:pPr>
      <w:r>
        <w:rPr>
          <w:szCs w:val="20"/>
        </w:rPr>
        <w:t>4) построение сценариев возникновения и развития пожаров, повлекших за собой гибель людей.</w:t>
      </w:r>
    </w:p>
    <w:p w:rsidR="006C1E0E" w:rsidRDefault="006C1E0E">
      <w:pPr>
        <w:pStyle w:val="3"/>
        <w:spacing w:before="120" w:after="120"/>
        <w:jc w:val="center"/>
        <w:rPr>
          <w:rFonts w:ascii="Times New Roman" w:hAnsi="Times New Roman" w:cs="Times New Roman"/>
          <w:sz w:val="24"/>
        </w:rPr>
      </w:pPr>
      <w:bookmarkStart w:id="366" w:name="_Toc205708501"/>
      <w:bookmarkStart w:id="367" w:name="_Toc205708698"/>
      <w:bookmarkStart w:id="368" w:name="_Toc205710594"/>
      <w:r>
        <w:rPr>
          <w:rFonts w:ascii="Times New Roman" w:hAnsi="Times New Roman" w:cs="Times New Roman"/>
          <w:sz w:val="24"/>
        </w:rPr>
        <w:t>Статья 95. Анализ пожарной опасности производственных объектов</w:t>
      </w:r>
      <w:bookmarkEnd w:id="366"/>
      <w:bookmarkEnd w:id="367"/>
      <w:bookmarkEnd w:id="368"/>
    </w:p>
    <w:p w:rsidR="006C1E0E" w:rsidRDefault="006C1E0E">
      <w:pPr>
        <w:widowControl w:val="0"/>
        <w:autoSpaceDE w:val="0"/>
        <w:autoSpaceDN w:val="0"/>
        <w:adjustRightInd w:val="0"/>
        <w:ind w:firstLine="284"/>
        <w:jc w:val="both"/>
        <w:rPr>
          <w:szCs w:val="20"/>
        </w:rPr>
      </w:pPr>
      <w:r>
        <w:rPr>
          <w:szCs w:val="20"/>
        </w:rP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6C1E0E" w:rsidRDefault="006C1E0E">
      <w:pPr>
        <w:widowControl w:val="0"/>
        <w:autoSpaceDE w:val="0"/>
        <w:autoSpaceDN w:val="0"/>
        <w:adjustRightInd w:val="0"/>
        <w:ind w:firstLine="284"/>
        <w:jc w:val="both"/>
        <w:rPr>
          <w:szCs w:val="20"/>
        </w:rPr>
      </w:pPr>
      <w:r>
        <w:rPr>
          <w:szCs w:val="20"/>
        </w:rP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Т_1" w:tooltip="Перечень показателей, необходимых для оценки пожарной опасности веществ и материалов в зависимости от их агрегатного состояния" w:history="1">
        <w:r>
          <w:rPr>
            <w:rStyle w:val="a3"/>
            <w:szCs w:val="20"/>
          </w:rPr>
          <w:t>таблице 1</w:t>
        </w:r>
      </w:hyperlink>
      <w:r>
        <w:rPr>
          <w:szCs w:val="20"/>
        </w:rP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6C1E0E" w:rsidRDefault="006C1E0E">
      <w:pPr>
        <w:widowControl w:val="0"/>
        <w:autoSpaceDE w:val="0"/>
        <w:autoSpaceDN w:val="0"/>
        <w:adjustRightInd w:val="0"/>
        <w:ind w:firstLine="284"/>
        <w:jc w:val="both"/>
        <w:rPr>
          <w:szCs w:val="20"/>
        </w:rPr>
      </w:pPr>
      <w:r>
        <w:rPr>
          <w:szCs w:val="20"/>
        </w:rP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6C1E0E" w:rsidRDefault="006C1E0E">
      <w:pPr>
        <w:widowControl w:val="0"/>
        <w:autoSpaceDE w:val="0"/>
        <w:autoSpaceDN w:val="0"/>
        <w:adjustRightInd w:val="0"/>
        <w:ind w:firstLine="284"/>
        <w:jc w:val="both"/>
        <w:rPr>
          <w:szCs w:val="20"/>
        </w:rPr>
      </w:pPr>
      <w:r>
        <w:rPr>
          <w:szCs w:val="20"/>
        </w:rP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6C1E0E" w:rsidRDefault="006C1E0E">
      <w:pPr>
        <w:widowControl w:val="0"/>
        <w:autoSpaceDE w:val="0"/>
        <w:autoSpaceDN w:val="0"/>
        <w:adjustRightInd w:val="0"/>
        <w:ind w:firstLine="284"/>
        <w:jc w:val="both"/>
        <w:rPr>
          <w:szCs w:val="20"/>
        </w:rPr>
      </w:pPr>
      <w:r>
        <w:rPr>
          <w:szCs w:val="20"/>
        </w:rP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6C1E0E" w:rsidRDefault="006C1E0E">
      <w:pPr>
        <w:widowControl w:val="0"/>
        <w:autoSpaceDE w:val="0"/>
        <w:autoSpaceDN w:val="0"/>
        <w:adjustRightInd w:val="0"/>
        <w:ind w:firstLine="284"/>
        <w:jc w:val="both"/>
        <w:rPr>
          <w:szCs w:val="20"/>
        </w:rPr>
      </w:pPr>
      <w:r>
        <w:rPr>
          <w:szCs w:val="20"/>
        </w:rP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6C1E0E" w:rsidRDefault="006C1E0E">
      <w:pPr>
        <w:pStyle w:val="3"/>
        <w:spacing w:before="120" w:after="120"/>
        <w:jc w:val="center"/>
        <w:rPr>
          <w:rFonts w:ascii="Times New Roman" w:hAnsi="Times New Roman" w:cs="Times New Roman"/>
          <w:sz w:val="24"/>
        </w:rPr>
      </w:pPr>
      <w:bookmarkStart w:id="369" w:name="_Toc205708502"/>
      <w:bookmarkStart w:id="370" w:name="_Toc205708699"/>
      <w:bookmarkStart w:id="371" w:name="_Toc205710595"/>
      <w:r>
        <w:rPr>
          <w:rFonts w:ascii="Times New Roman" w:hAnsi="Times New Roman" w:cs="Times New Roman"/>
          <w:sz w:val="24"/>
        </w:rPr>
        <w:t>Статья 96. Оценка пожарного риска на производственном объекте</w:t>
      </w:r>
      <w:bookmarkEnd w:id="369"/>
      <w:bookmarkEnd w:id="370"/>
      <w:bookmarkEnd w:id="371"/>
    </w:p>
    <w:p w:rsidR="006C1E0E" w:rsidRDefault="006C1E0E">
      <w:pPr>
        <w:widowControl w:val="0"/>
        <w:autoSpaceDE w:val="0"/>
        <w:autoSpaceDN w:val="0"/>
        <w:adjustRightInd w:val="0"/>
        <w:ind w:firstLine="284"/>
        <w:jc w:val="both"/>
        <w:rPr>
          <w:szCs w:val="20"/>
        </w:rPr>
      </w:pPr>
      <w:r>
        <w:rPr>
          <w:szCs w:val="20"/>
        </w:rPr>
        <w:t>1. Для определения частоты реализации пожароопасных ситуаций на производственном объекте используется информация:</w:t>
      </w:r>
    </w:p>
    <w:p w:rsidR="006C1E0E" w:rsidRDefault="006C1E0E">
      <w:pPr>
        <w:widowControl w:val="0"/>
        <w:autoSpaceDE w:val="0"/>
        <w:autoSpaceDN w:val="0"/>
        <w:adjustRightInd w:val="0"/>
        <w:ind w:firstLine="284"/>
        <w:jc w:val="both"/>
        <w:rPr>
          <w:szCs w:val="20"/>
        </w:rPr>
      </w:pPr>
      <w:r>
        <w:rPr>
          <w:szCs w:val="20"/>
        </w:rPr>
        <w:t>1) об отказе оборудования, используемого на производственном объекте;</w:t>
      </w:r>
    </w:p>
    <w:p w:rsidR="006C1E0E" w:rsidRDefault="006C1E0E">
      <w:pPr>
        <w:widowControl w:val="0"/>
        <w:autoSpaceDE w:val="0"/>
        <w:autoSpaceDN w:val="0"/>
        <w:adjustRightInd w:val="0"/>
        <w:ind w:firstLine="284"/>
        <w:jc w:val="both"/>
        <w:rPr>
          <w:szCs w:val="20"/>
        </w:rPr>
      </w:pPr>
      <w:r>
        <w:rPr>
          <w:szCs w:val="20"/>
        </w:rPr>
        <w:t>2) о параметрах надежности используемого на производственном объекте оборудования;</w:t>
      </w:r>
    </w:p>
    <w:p w:rsidR="006C1E0E" w:rsidRDefault="006C1E0E">
      <w:pPr>
        <w:widowControl w:val="0"/>
        <w:autoSpaceDE w:val="0"/>
        <w:autoSpaceDN w:val="0"/>
        <w:adjustRightInd w:val="0"/>
        <w:ind w:firstLine="284"/>
        <w:jc w:val="both"/>
        <w:rPr>
          <w:szCs w:val="20"/>
        </w:rPr>
      </w:pPr>
      <w:r>
        <w:rPr>
          <w:szCs w:val="20"/>
        </w:rPr>
        <w:t>3) об ошибочных действиях персонала производственного объекта;</w:t>
      </w:r>
    </w:p>
    <w:p w:rsidR="006C1E0E" w:rsidRDefault="006C1E0E">
      <w:pPr>
        <w:widowControl w:val="0"/>
        <w:autoSpaceDE w:val="0"/>
        <w:autoSpaceDN w:val="0"/>
        <w:adjustRightInd w:val="0"/>
        <w:ind w:firstLine="284"/>
        <w:jc w:val="both"/>
        <w:rPr>
          <w:szCs w:val="20"/>
        </w:rPr>
      </w:pPr>
      <w:r>
        <w:rPr>
          <w:szCs w:val="20"/>
        </w:rPr>
        <w:t>4) о гидрометеорологической обстановке в районе размещения производственного объекта;</w:t>
      </w:r>
    </w:p>
    <w:p w:rsidR="006C1E0E" w:rsidRDefault="006C1E0E">
      <w:pPr>
        <w:widowControl w:val="0"/>
        <w:autoSpaceDE w:val="0"/>
        <w:autoSpaceDN w:val="0"/>
        <w:adjustRightInd w:val="0"/>
        <w:ind w:firstLine="284"/>
        <w:jc w:val="both"/>
        <w:rPr>
          <w:szCs w:val="20"/>
        </w:rPr>
      </w:pPr>
      <w:r>
        <w:rPr>
          <w:szCs w:val="20"/>
        </w:rPr>
        <w:t>5) о географических особенностях местности в районе размещения производственного объекта.</w:t>
      </w:r>
    </w:p>
    <w:p w:rsidR="006C1E0E" w:rsidRDefault="006C1E0E">
      <w:pPr>
        <w:widowControl w:val="0"/>
        <w:autoSpaceDE w:val="0"/>
        <w:autoSpaceDN w:val="0"/>
        <w:adjustRightInd w:val="0"/>
        <w:ind w:firstLine="284"/>
        <w:jc w:val="both"/>
        <w:rPr>
          <w:szCs w:val="20"/>
        </w:rPr>
      </w:pPr>
      <w:r>
        <w:rPr>
          <w:szCs w:val="20"/>
        </w:rP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6C1E0E" w:rsidRDefault="006C1E0E">
      <w:pPr>
        <w:widowControl w:val="0"/>
        <w:autoSpaceDE w:val="0"/>
        <w:autoSpaceDN w:val="0"/>
        <w:adjustRightInd w:val="0"/>
        <w:ind w:firstLine="284"/>
        <w:jc w:val="both"/>
        <w:rPr>
          <w:szCs w:val="20"/>
        </w:rPr>
      </w:pPr>
      <w:r>
        <w:rPr>
          <w:szCs w:val="20"/>
        </w:rP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6C1E0E" w:rsidRDefault="006C1E0E">
      <w:pPr>
        <w:pStyle w:val="2"/>
        <w:spacing w:before="120" w:after="120"/>
        <w:jc w:val="center"/>
        <w:rPr>
          <w:rFonts w:ascii="Times New Roman" w:hAnsi="Times New Roman" w:cs="Times New Roman"/>
          <w:i w:val="0"/>
          <w:iCs w:val="0"/>
          <w:sz w:val="24"/>
        </w:rPr>
      </w:pPr>
      <w:bookmarkStart w:id="372" w:name="_Toc205708503"/>
      <w:bookmarkStart w:id="373" w:name="_Toc205708700"/>
      <w:bookmarkStart w:id="374" w:name="_Toc205710596"/>
      <w:r>
        <w:rPr>
          <w:rFonts w:ascii="Times New Roman" w:hAnsi="Times New Roman" w:cs="Times New Roman"/>
          <w:i w:val="0"/>
          <w:iCs w:val="0"/>
          <w:sz w:val="24"/>
        </w:rPr>
        <w:t>Глава 22. Требования к размещению пожарных депо, дорогам, въездам (выездам) и проездам, источникам водоснабжения на территории производственного объекта</w:t>
      </w:r>
      <w:bookmarkEnd w:id="372"/>
      <w:bookmarkEnd w:id="373"/>
      <w:bookmarkEnd w:id="374"/>
    </w:p>
    <w:p w:rsidR="006C1E0E" w:rsidRDefault="006C1E0E">
      <w:pPr>
        <w:pStyle w:val="3"/>
        <w:spacing w:before="120" w:after="120"/>
        <w:jc w:val="center"/>
        <w:rPr>
          <w:rFonts w:ascii="Times New Roman" w:hAnsi="Times New Roman" w:cs="Times New Roman"/>
          <w:sz w:val="24"/>
        </w:rPr>
      </w:pPr>
      <w:bookmarkStart w:id="375" w:name="_Toc205708504"/>
      <w:bookmarkStart w:id="376" w:name="_Toc205708701"/>
      <w:bookmarkStart w:id="377" w:name="_Toc205710597"/>
      <w:r>
        <w:rPr>
          <w:rFonts w:ascii="Times New Roman" w:hAnsi="Times New Roman" w:cs="Times New Roman"/>
          <w:sz w:val="24"/>
        </w:rPr>
        <w:t>Статья 97. Размещение пожарных депо на территории производственного объекта</w:t>
      </w:r>
      <w:bookmarkEnd w:id="375"/>
      <w:bookmarkEnd w:id="376"/>
      <w:bookmarkEnd w:id="377"/>
    </w:p>
    <w:p w:rsidR="006C1E0E" w:rsidRDefault="006C1E0E">
      <w:pPr>
        <w:widowControl w:val="0"/>
        <w:autoSpaceDE w:val="0"/>
        <w:autoSpaceDN w:val="0"/>
        <w:adjustRightInd w:val="0"/>
        <w:ind w:firstLine="284"/>
        <w:jc w:val="both"/>
        <w:rPr>
          <w:szCs w:val="20"/>
        </w:rPr>
      </w:pPr>
      <w:r>
        <w:rPr>
          <w:szCs w:val="20"/>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6C1E0E" w:rsidRDefault="006C1E0E">
      <w:pPr>
        <w:widowControl w:val="0"/>
        <w:autoSpaceDE w:val="0"/>
        <w:autoSpaceDN w:val="0"/>
        <w:adjustRightInd w:val="0"/>
        <w:ind w:firstLine="284"/>
        <w:jc w:val="both"/>
        <w:rPr>
          <w:szCs w:val="20"/>
        </w:rPr>
      </w:pPr>
      <w:r>
        <w:rPr>
          <w:szCs w:val="20"/>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6C1E0E" w:rsidRDefault="006C1E0E">
      <w:pPr>
        <w:widowControl w:val="0"/>
        <w:autoSpaceDE w:val="0"/>
        <w:autoSpaceDN w:val="0"/>
        <w:adjustRightInd w:val="0"/>
        <w:ind w:firstLine="284"/>
        <w:jc w:val="both"/>
        <w:rPr>
          <w:szCs w:val="20"/>
        </w:rPr>
      </w:pPr>
      <w:r>
        <w:rPr>
          <w:szCs w:val="20"/>
        </w:rP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378" w:name="_Toc205708505"/>
      <w:bookmarkStart w:id="379" w:name="_Toc205708702"/>
      <w:bookmarkStart w:id="380" w:name="_Toc205710598"/>
      <w:r>
        <w:rPr>
          <w:rFonts w:ascii="Times New Roman" w:hAnsi="Times New Roman" w:cs="Times New Roman"/>
          <w:sz w:val="24"/>
        </w:rPr>
        <w:t>Статья 98. Требования к дорогам, въездам (выездам) и проездам на территории производственного объекта</w:t>
      </w:r>
      <w:bookmarkEnd w:id="378"/>
      <w:bookmarkEnd w:id="379"/>
      <w:bookmarkEnd w:id="380"/>
    </w:p>
    <w:p w:rsidR="006C1E0E" w:rsidRDefault="006C1E0E">
      <w:pPr>
        <w:widowControl w:val="0"/>
        <w:autoSpaceDE w:val="0"/>
        <w:autoSpaceDN w:val="0"/>
        <w:adjustRightInd w:val="0"/>
        <w:ind w:firstLine="284"/>
        <w:jc w:val="both"/>
        <w:rPr>
          <w:szCs w:val="20"/>
        </w:rPr>
      </w:pPr>
      <w:r>
        <w:rPr>
          <w:szCs w:val="20"/>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6C1E0E" w:rsidRDefault="006C1E0E">
      <w:pPr>
        <w:widowControl w:val="0"/>
        <w:autoSpaceDE w:val="0"/>
        <w:autoSpaceDN w:val="0"/>
        <w:adjustRightInd w:val="0"/>
        <w:ind w:firstLine="284"/>
        <w:jc w:val="both"/>
        <w:rPr>
          <w:szCs w:val="20"/>
        </w:rPr>
      </w:pPr>
      <w:r>
        <w:rPr>
          <w:szCs w:val="20"/>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6C1E0E" w:rsidRDefault="006C1E0E">
      <w:pPr>
        <w:widowControl w:val="0"/>
        <w:autoSpaceDE w:val="0"/>
        <w:autoSpaceDN w:val="0"/>
        <w:adjustRightInd w:val="0"/>
        <w:ind w:firstLine="284"/>
        <w:jc w:val="both"/>
        <w:rPr>
          <w:szCs w:val="20"/>
        </w:rPr>
      </w:pPr>
      <w:r>
        <w:rPr>
          <w:szCs w:val="20"/>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6C1E0E" w:rsidRDefault="006C1E0E">
      <w:pPr>
        <w:widowControl w:val="0"/>
        <w:autoSpaceDE w:val="0"/>
        <w:autoSpaceDN w:val="0"/>
        <w:adjustRightInd w:val="0"/>
        <w:ind w:firstLine="284"/>
        <w:jc w:val="both"/>
        <w:rPr>
          <w:szCs w:val="20"/>
        </w:rPr>
      </w:pPr>
      <w:r>
        <w:rPr>
          <w:szCs w:val="20"/>
        </w:rPr>
        <w:t>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замкнутых и полузамкнутых дворов.</w:t>
      </w:r>
    </w:p>
    <w:p w:rsidR="006C1E0E" w:rsidRDefault="006C1E0E">
      <w:pPr>
        <w:widowControl w:val="0"/>
        <w:autoSpaceDE w:val="0"/>
        <w:autoSpaceDN w:val="0"/>
        <w:adjustRightInd w:val="0"/>
        <w:ind w:firstLine="284"/>
        <w:jc w:val="both"/>
        <w:rPr>
          <w:szCs w:val="20"/>
        </w:rPr>
      </w:pPr>
      <w:r>
        <w:rPr>
          <w:szCs w:val="20"/>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6C1E0E" w:rsidRDefault="006C1E0E">
      <w:pPr>
        <w:widowControl w:val="0"/>
        <w:autoSpaceDE w:val="0"/>
        <w:autoSpaceDN w:val="0"/>
        <w:adjustRightInd w:val="0"/>
        <w:ind w:firstLine="284"/>
        <w:jc w:val="both"/>
        <w:rPr>
          <w:szCs w:val="20"/>
        </w:rPr>
      </w:pPr>
      <w:r>
        <w:rPr>
          <w:szCs w:val="20"/>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6C1E0E" w:rsidRDefault="006C1E0E">
      <w:pPr>
        <w:widowControl w:val="0"/>
        <w:autoSpaceDE w:val="0"/>
        <w:autoSpaceDN w:val="0"/>
        <w:adjustRightInd w:val="0"/>
        <w:ind w:firstLine="284"/>
        <w:jc w:val="both"/>
        <w:rPr>
          <w:szCs w:val="20"/>
        </w:rPr>
      </w:pPr>
      <w:r>
        <w:rPr>
          <w:szCs w:val="20"/>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6C1E0E" w:rsidRDefault="006C1E0E">
      <w:pPr>
        <w:widowControl w:val="0"/>
        <w:autoSpaceDE w:val="0"/>
        <w:autoSpaceDN w:val="0"/>
        <w:adjustRightInd w:val="0"/>
        <w:ind w:firstLine="284"/>
        <w:jc w:val="both"/>
        <w:rPr>
          <w:szCs w:val="20"/>
        </w:rPr>
      </w:pPr>
      <w:r>
        <w:rPr>
          <w:szCs w:val="20"/>
        </w:rP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w:t>
      </w:r>
      <w:r>
        <w:rPr>
          <w:szCs w:val="20"/>
        </w:rPr>
        <w:sym w:font="Symbol" w:char="00B4"/>
      </w:r>
      <w:r>
        <w:rPr>
          <w:szCs w:val="20"/>
        </w:rPr>
        <w:t>12 метров.</w:t>
      </w:r>
    </w:p>
    <w:p w:rsidR="006C1E0E" w:rsidRDefault="006C1E0E">
      <w:pPr>
        <w:widowControl w:val="0"/>
        <w:autoSpaceDE w:val="0"/>
        <w:autoSpaceDN w:val="0"/>
        <w:adjustRightInd w:val="0"/>
        <w:ind w:firstLine="284"/>
        <w:jc w:val="both"/>
        <w:rPr>
          <w:szCs w:val="20"/>
        </w:rPr>
      </w:pPr>
      <w:r>
        <w:rPr>
          <w:szCs w:val="20"/>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6C1E0E" w:rsidRDefault="006C1E0E">
      <w:pPr>
        <w:widowControl w:val="0"/>
        <w:autoSpaceDE w:val="0"/>
        <w:autoSpaceDN w:val="0"/>
        <w:adjustRightInd w:val="0"/>
        <w:ind w:firstLine="284"/>
        <w:jc w:val="both"/>
        <w:rPr>
          <w:szCs w:val="20"/>
        </w:rPr>
      </w:pPr>
      <w:r>
        <w:rPr>
          <w:szCs w:val="20"/>
        </w:rPr>
        <w:t>10. Переезды или переходы через внутриобъектовые железнодорожные пути должны быть всегда свободны для пропуска пожарных автомобилей.</w:t>
      </w:r>
    </w:p>
    <w:p w:rsidR="006C1E0E" w:rsidRDefault="006C1E0E">
      <w:pPr>
        <w:widowControl w:val="0"/>
        <w:autoSpaceDE w:val="0"/>
        <w:autoSpaceDN w:val="0"/>
        <w:adjustRightInd w:val="0"/>
        <w:ind w:firstLine="284"/>
        <w:jc w:val="both"/>
        <w:rPr>
          <w:szCs w:val="20"/>
        </w:rPr>
      </w:pPr>
      <w:r>
        <w:rPr>
          <w:szCs w:val="20"/>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6C1E0E" w:rsidRDefault="006C1E0E">
      <w:pPr>
        <w:pStyle w:val="3"/>
        <w:spacing w:before="120" w:after="120"/>
        <w:jc w:val="center"/>
        <w:rPr>
          <w:rFonts w:ascii="Times New Roman" w:hAnsi="Times New Roman" w:cs="Times New Roman"/>
          <w:sz w:val="24"/>
        </w:rPr>
      </w:pPr>
      <w:bookmarkStart w:id="381" w:name="_Toc205708506"/>
      <w:bookmarkStart w:id="382" w:name="_Toc205708703"/>
      <w:bookmarkStart w:id="383" w:name="_Toc205710599"/>
      <w:r>
        <w:rPr>
          <w:rFonts w:ascii="Times New Roman" w:hAnsi="Times New Roman" w:cs="Times New Roman"/>
          <w:sz w:val="24"/>
        </w:rPr>
        <w:t>Статья 99. Требования к источникам противопожарного водоснабжения производственного объекта</w:t>
      </w:r>
      <w:bookmarkEnd w:id="381"/>
      <w:bookmarkEnd w:id="382"/>
      <w:bookmarkEnd w:id="383"/>
    </w:p>
    <w:p w:rsidR="006C1E0E" w:rsidRDefault="006C1E0E">
      <w:pPr>
        <w:widowControl w:val="0"/>
        <w:autoSpaceDE w:val="0"/>
        <w:autoSpaceDN w:val="0"/>
        <w:adjustRightInd w:val="0"/>
        <w:ind w:firstLine="284"/>
        <w:jc w:val="both"/>
        <w:rPr>
          <w:szCs w:val="20"/>
        </w:rPr>
      </w:pPr>
      <w:r>
        <w:rPr>
          <w:szCs w:val="20"/>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6C1E0E" w:rsidRDefault="006C1E0E">
      <w:pPr>
        <w:widowControl w:val="0"/>
        <w:autoSpaceDE w:val="0"/>
        <w:autoSpaceDN w:val="0"/>
        <w:adjustRightInd w:val="0"/>
        <w:ind w:firstLine="284"/>
        <w:jc w:val="both"/>
        <w:rPr>
          <w:szCs w:val="20"/>
        </w:rPr>
      </w:pPr>
      <w:r>
        <w:rPr>
          <w:szCs w:val="20"/>
        </w:rP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6C1E0E" w:rsidRDefault="006C1E0E">
      <w:pPr>
        <w:pStyle w:val="3"/>
        <w:spacing w:before="120" w:after="120"/>
        <w:jc w:val="center"/>
        <w:rPr>
          <w:rFonts w:ascii="Times New Roman" w:hAnsi="Times New Roman" w:cs="Times New Roman"/>
          <w:sz w:val="24"/>
        </w:rPr>
      </w:pPr>
      <w:bookmarkStart w:id="384" w:name="_Toc205708507"/>
      <w:bookmarkStart w:id="385" w:name="_Toc205708704"/>
      <w:bookmarkStart w:id="386" w:name="_Toc205710600"/>
      <w:r>
        <w:rPr>
          <w:rFonts w:ascii="Times New Roman" w:hAnsi="Times New Roman" w:cs="Times New Roman"/>
          <w:sz w:val="24"/>
        </w:rPr>
        <w:t>Статья 100. Требования к ограничению распространения пожара на производственном объекте</w:t>
      </w:r>
      <w:bookmarkEnd w:id="384"/>
      <w:bookmarkEnd w:id="385"/>
      <w:bookmarkEnd w:id="386"/>
    </w:p>
    <w:p w:rsidR="006C1E0E" w:rsidRDefault="006C1E0E">
      <w:pPr>
        <w:widowControl w:val="0"/>
        <w:autoSpaceDE w:val="0"/>
        <w:autoSpaceDN w:val="0"/>
        <w:adjustRightInd w:val="0"/>
        <w:ind w:firstLine="284"/>
        <w:jc w:val="both"/>
        <w:rPr>
          <w:szCs w:val="20"/>
        </w:rPr>
      </w:pPr>
      <w:r>
        <w:rPr>
          <w:szCs w:val="20"/>
        </w:rPr>
        <w:t>1. Расстояния между зданиями,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сооружения или строения к другому.</w:t>
      </w:r>
    </w:p>
    <w:p w:rsidR="006C1E0E" w:rsidRDefault="006C1E0E">
      <w:pPr>
        <w:widowControl w:val="0"/>
        <w:autoSpaceDE w:val="0"/>
        <w:autoSpaceDN w:val="0"/>
        <w:adjustRightInd w:val="0"/>
        <w:ind w:firstLine="284"/>
        <w:jc w:val="both"/>
        <w:rPr>
          <w:szCs w:val="20"/>
        </w:rPr>
      </w:pPr>
      <w:r>
        <w:rPr>
          <w:szCs w:val="20"/>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сооружениям и строениям производственного объекта и должны быть обнесены (с учетом рельефа местности) продуваемой оградой из негорючих материалов.</w:t>
      </w:r>
    </w:p>
    <w:p w:rsidR="006C1E0E" w:rsidRDefault="006C1E0E">
      <w:pPr>
        <w:widowControl w:val="0"/>
        <w:autoSpaceDE w:val="0"/>
        <w:autoSpaceDN w:val="0"/>
        <w:adjustRightInd w:val="0"/>
        <w:ind w:firstLine="284"/>
        <w:jc w:val="both"/>
        <w:rPr>
          <w:szCs w:val="20"/>
        </w:rPr>
      </w:pPr>
      <w:r>
        <w:rPr>
          <w:szCs w:val="20"/>
        </w:rPr>
        <w:t>3. 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предусмотрены меры по предотвращению растекания разлившейся жидкости к указанным зданиям, сооружениям и строениям при авариях на резервуарах.</w:t>
      </w:r>
    </w:p>
    <w:p w:rsidR="006C1E0E" w:rsidRDefault="006C1E0E">
      <w:pPr>
        <w:widowControl w:val="0"/>
        <w:autoSpaceDE w:val="0"/>
        <w:autoSpaceDN w:val="0"/>
        <w:adjustRightInd w:val="0"/>
        <w:ind w:firstLine="284"/>
        <w:jc w:val="both"/>
        <w:rPr>
          <w:szCs w:val="20"/>
        </w:rPr>
      </w:pPr>
      <w:r>
        <w:rPr>
          <w:szCs w:val="20"/>
        </w:rPr>
        <w:t>4. Размещение наружных сетей с горючими жидкостями и газами под зданиями, сооружениями и строениями производственного объекта не допускается.</w:t>
      </w:r>
    </w:p>
    <w:p w:rsidR="006C1E0E" w:rsidRDefault="006C1E0E">
      <w:pPr>
        <w:widowControl w:val="0"/>
        <w:autoSpaceDE w:val="0"/>
        <w:autoSpaceDN w:val="0"/>
        <w:adjustRightInd w:val="0"/>
        <w:ind w:firstLine="284"/>
        <w:jc w:val="both"/>
        <w:rPr>
          <w:szCs w:val="20"/>
        </w:rPr>
      </w:pPr>
      <w:r>
        <w:rPr>
          <w:szCs w:val="20"/>
        </w:rP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6C1E0E" w:rsidRDefault="006C1E0E">
      <w:pPr>
        <w:widowControl w:val="0"/>
        <w:autoSpaceDE w:val="0"/>
        <w:autoSpaceDN w:val="0"/>
        <w:adjustRightInd w:val="0"/>
        <w:ind w:firstLine="284"/>
        <w:jc w:val="both"/>
        <w:rPr>
          <w:szCs w:val="20"/>
        </w:rPr>
      </w:pPr>
      <w:r>
        <w:rPr>
          <w:szCs w:val="20"/>
        </w:rPr>
        <w:t>6. В пределах одной группы надземных резервуаров следует отделять внутренними земляными валами или ограждающими стенами:</w:t>
      </w:r>
    </w:p>
    <w:p w:rsidR="006C1E0E" w:rsidRDefault="006C1E0E">
      <w:pPr>
        <w:widowControl w:val="0"/>
        <w:autoSpaceDE w:val="0"/>
        <w:autoSpaceDN w:val="0"/>
        <w:adjustRightInd w:val="0"/>
        <w:ind w:firstLine="284"/>
        <w:jc w:val="both"/>
        <w:rPr>
          <w:szCs w:val="20"/>
        </w:rPr>
      </w:pPr>
      <w:r>
        <w:rPr>
          <w:szCs w:val="20"/>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6C1E0E" w:rsidRDefault="006C1E0E">
      <w:pPr>
        <w:widowControl w:val="0"/>
        <w:autoSpaceDE w:val="0"/>
        <w:autoSpaceDN w:val="0"/>
        <w:adjustRightInd w:val="0"/>
        <w:ind w:firstLine="284"/>
        <w:jc w:val="both"/>
        <w:rPr>
          <w:szCs w:val="20"/>
        </w:rPr>
      </w:pPr>
      <w:r>
        <w:rPr>
          <w:szCs w:val="20"/>
        </w:rPr>
        <w:t>2) резервуары с маслами и мазутами от резервуаров с другими нефтепродуктами;</w:t>
      </w:r>
    </w:p>
    <w:p w:rsidR="006C1E0E" w:rsidRDefault="006C1E0E">
      <w:pPr>
        <w:widowControl w:val="0"/>
        <w:autoSpaceDE w:val="0"/>
        <w:autoSpaceDN w:val="0"/>
        <w:adjustRightInd w:val="0"/>
        <w:ind w:firstLine="284"/>
        <w:jc w:val="both"/>
        <w:rPr>
          <w:szCs w:val="20"/>
        </w:rPr>
      </w:pPr>
      <w:r>
        <w:rPr>
          <w:szCs w:val="20"/>
        </w:rPr>
        <w:t>3) резервуары для хранения этилированного бензина от других резервуаров группы.</w:t>
      </w:r>
    </w:p>
    <w:p w:rsidR="006C1E0E" w:rsidRDefault="006C1E0E">
      <w:pPr>
        <w:widowControl w:val="0"/>
        <w:autoSpaceDE w:val="0"/>
        <w:autoSpaceDN w:val="0"/>
        <w:adjustRightInd w:val="0"/>
        <w:ind w:firstLine="284"/>
        <w:jc w:val="both"/>
        <w:rPr>
          <w:szCs w:val="20"/>
        </w:rPr>
      </w:pPr>
      <w:r>
        <w:rPr>
          <w:szCs w:val="20"/>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6C1E0E" w:rsidRDefault="006C1E0E">
      <w:pPr>
        <w:widowControl w:val="0"/>
        <w:autoSpaceDE w:val="0"/>
        <w:autoSpaceDN w:val="0"/>
        <w:adjustRightInd w:val="0"/>
        <w:ind w:firstLine="284"/>
        <w:jc w:val="both"/>
        <w:rPr>
          <w:szCs w:val="20"/>
        </w:rPr>
      </w:pPr>
      <w:r>
        <w:rPr>
          <w:szCs w:val="20"/>
        </w:rP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безопасности.</w:t>
      </w:r>
    </w:p>
    <w:p w:rsidR="006C1E0E" w:rsidRDefault="006C1E0E">
      <w:pPr>
        <w:widowControl w:val="0"/>
        <w:autoSpaceDE w:val="0"/>
        <w:autoSpaceDN w:val="0"/>
        <w:adjustRightInd w:val="0"/>
        <w:ind w:firstLine="284"/>
        <w:jc w:val="both"/>
        <w:rPr>
          <w:szCs w:val="20"/>
        </w:rPr>
      </w:pPr>
      <w:r>
        <w:rPr>
          <w:szCs w:val="20"/>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6C1E0E" w:rsidRDefault="006C1E0E">
      <w:pPr>
        <w:widowControl w:val="0"/>
        <w:autoSpaceDE w:val="0"/>
        <w:autoSpaceDN w:val="0"/>
        <w:adjustRightInd w:val="0"/>
        <w:ind w:firstLine="284"/>
        <w:jc w:val="both"/>
        <w:rPr>
          <w:szCs w:val="20"/>
        </w:rPr>
      </w:pPr>
      <w:r>
        <w:rPr>
          <w:szCs w:val="20"/>
        </w:rPr>
        <w:t>10. На территории производственного объекта размещение надземных сетей трубопроводов с горючими жидкостями и газами запрещается для:</w:t>
      </w:r>
    </w:p>
    <w:p w:rsidR="006C1E0E" w:rsidRDefault="006C1E0E">
      <w:pPr>
        <w:widowControl w:val="0"/>
        <w:autoSpaceDE w:val="0"/>
        <w:autoSpaceDN w:val="0"/>
        <w:adjustRightInd w:val="0"/>
        <w:ind w:firstLine="284"/>
        <w:jc w:val="both"/>
        <w:rPr>
          <w:szCs w:val="20"/>
        </w:rPr>
      </w:pPr>
      <w:r>
        <w:rPr>
          <w:szCs w:val="20"/>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6C1E0E" w:rsidRDefault="006C1E0E">
      <w:pPr>
        <w:widowControl w:val="0"/>
        <w:autoSpaceDE w:val="0"/>
        <w:autoSpaceDN w:val="0"/>
        <w:adjustRightInd w:val="0"/>
        <w:ind w:firstLine="284"/>
        <w:jc w:val="both"/>
        <w:rPr>
          <w:szCs w:val="20"/>
        </w:rPr>
      </w:pPr>
      <w:r>
        <w:rPr>
          <w:szCs w:val="20"/>
        </w:rPr>
        <w:t>2) трубопроводов с горючими жидкостями и газами - в галереях, если смешение этих продуктов может вызвать пожар или взрыв;</w:t>
      </w:r>
    </w:p>
    <w:p w:rsidR="006C1E0E" w:rsidRDefault="006C1E0E">
      <w:pPr>
        <w:widowControl w:val="0"/>
        <w:autoSpaceDE w:val="0"/>
        <w:autoSpaceDN w:val="0"/>
        <w:adjustRightInd w:val="0"/>
        <w:ind w:firstLine="284"/>
        <w:jc w:val="both"/>
        <w:rPr>
          <w:szCs w:val="20"/>
        </w:rPr>
      </w:pPr>
      <w:r>
        <w:rPr>
          <w:szCs w:val="20"/>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6C1E0E" w:rsidRDefault="006C1E0E">
      <w:pPr>
        <w:widowControl w:val="0"/>
        <w:autoSpaceDE w:val="0"/>
        <w:autoSpaceDN w:val="0"/>
        <w:adjustRightInd w:val="0"/>
        <w:ind w:firstLine="284"/>
        <w:jc w:val="both"/>
        <w:rPr>
          <w:szCs w:val="20"/>
        </w:rPr>
      </w:pPr>
      <w:r>
        <w:rPr>
          <w:szCs w:val="20"/>
        </w:rPr>
        <w:t>4) газопроводов горючих газов - по территории складов твердых и жидких горючих материалов.</w:t>
      </w:r>
    </w:p>
    <w:p w:rsidR="006C1E0E" w:rsidRDefault="006C1E0E">
      <w:pPr>
        <w:widowControl w:val="0"/>
        <w:autoSpaceDE w:val="0"/>
        <w:autoSpaceDN w:val="0"/>
        <w:adjustRightInd w:val="0"/>
        <w:ind w:firstLine="284"/>
        <w:jc w:val="both"/>
        <w:rPr>
          <w:szCs w:val="20"/>
        </w:rPr>
      </w:pPr>
      <w:r>
        <w:rPr>
          <w:szCs w:val="20"/>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6C1E0E" w:rsidRDefault="006C1E0E">
      <w:pPr>
        <w:pStyle w:val="1"/>
      </w:pPr>
      <w:bookmarkStart w:id="387" w:name="_Toc205708508"/>
      <w:bookmarkStart w:id="388" w:name="_Toc205708705"/>
      <w:bookmarkStart w:id="389" w:name="_Toc205710601"/>
      <w:r>
        <w:t>Раздел V. Требования пожарной безопасности к пожарной технике</w:t>
      </w:r>
      <w:bookmarkEnd w:id="387"/>
      <w:bookmarkEnd w:id="388"/>
      <w:bookmarkEnd w:id="389"/>
    </w:p>
    <w:p w:rsidR="006C1E0E" w:rsidRDefault="006C1E0E">
      <w:pPr>
        <w:pStyle w:val="2"/>
        <w:spacing w:before="120" w:after="120"/>
        <w:jc w:val="center"/>
        <w:rPr>
          <w:rFonts w:ascii="Times New Roman" w:hAnsi="Times New Roman" w:cs="Times New Roman"/>
          <w:i w:val="0"/>
          <w:iCs w:val="0"/>
          <w:sz w:val="24"/>
        </w:rPr>
      </w:pPr>
      <w:bookmarkStart w:id="390" w:name="_Toc205708509"/>
      <w:bookmarkStart w:id="391" w:name="_Toc205708706"/>
      <w:bookmarkStart w:id="392" w:name="_Toc205710602"/>
      <w:r>
        <w:rPr>
          <w:rFonts w:ascii="Times New Roman" w:hAnsi="Times New Roman" w:cs="Times New Roman"/>
          <w:i w:val="0"/>
          <w:iCs w:val="0"/>
          <w:sz w:val="24"/>
        </w:rPr>
        <w:t>Глава 23. Общие требования</w:t>
      </w:r>
      <w:bookmarkEnd w:id="390"/>
      <w:bookmarkEnd w:id="391"/>
      <w:bookmarkEnd w:id="392"/>
    </w:p>
    <w:p w:rsidR="006C1E0E" w:rsidRDefault="006C1E0E">
      <w:pPr>
        <w:pStyle w:val="3"/>
        <w:spacing w:before="120" w:after="120"/>
        <w:jc w:val="center"/>
        <w:rPr>
          <w:rFonts w:ascii="Times New Roman" w:hAnsi="Times New Roman" w:cs="Times New Roman"/>
          <w:sz w:val="24"/>
        </w:rPr>
      </w:pPr>
      <w:bookmarkStart w:id="393" w:name="_Toc205708510"/>
      <w:bookmarkStart w:id="394" w:name="_Toc205708707"/>
      <w:bookmarkStart w:id="395" w:name="_Toc205710603"/>
      <w:r>
        <w:rPr>
          <w:rFonts w:ascii="Times New Roman" w:hAnsi="Times New Roman" w:cs="Times New Roman"/>
          <w:sz w:val="24"/>
        </w:rPr>
        <w:t>Статья 101. Требования к пожарной технике</w:t>
      </w:r>
      <w:bookmarkEnd w:id="393"/>
      <w:bookmarkEnd w:id="394"/>
      <w:bookmarkEnd w:id="395"/>
    </w:p>
    <w:p w:rsidR="006C1E0E" w:rsidRDefault="006C1E0E">
      <w:pPr>
        <w:widowControl w:val="0"/>
        <w:autoSpaceDE w:val="0"/>
        <w:autoSpaceDN w:val="0"/>
        <w:adjustRightInd w:val="0"/>
        <w:ind w:firstLine="284"/>
        <w:jc w:val="both"/>
        <w:rPr>
          <w:szCs w:val="20"/>
        </w:rPr>
      </w:pPr>
      <w:r>
        <w:rPr>
          <w:szCs w:val="20"/>
        </w:rPr>
        <w:t>1. Пожарная техника должна обеспечивать выполнение возложенных на нее функций в условиях пожара.</w:t>
      </w:r>
    </w:p>
    <w:p w:rsidR="006C1E0E" w:rsidRDefault="006C1E0E">
      <w:pPr>
        <w:widowControl w:val="0"/>
        <w:autoSpaceDE w:val="0"/>
        <w:autoSpaceDN w:val="0"/>
        <w:adjustRightInd w:val="0"/>
        <w:ind w:firstLine="284"/>
        <w:jc w:val="both"/>
        <w:rPr>
          <w:szCs w:val="20"/>
        </w:rPr>
      </w:pPr>
      <w:r>
        <w:rPr>
          <w:szCs w:val="20"/>
        </w:rP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6C1E0E" w:rsidRDefault="006C1E0E">
      <w:pPr>
        <w:widowControl w:val="0"/>
        <w:autoSpaceDE w:val="0"/>
        <w:autoSpaceDN w:val="0"/>
        <w:adjustRightInd w:val="0"/>
        <w:ind w:firstLine="284"/>
        <w:jc w:val="both"/>
        <w:rPr>
          <w:szCs w:val="20"/>
        </w:rPr>
      </w:pPr>
      <w:r>
        <w:rPr>
          <w:szCs w:val="20"/>
        </w:rPr>
        <w:t>3. Маркировка пожарной техники должна позволять проводить идентификацию изделия.</w:t>
      </w:r>
    </w:p>
    <w:p w:rsidR="006C1E0E" w:rsidRDefault="006C1E0E">
      <w:pPr>
        <w:widowControl w:val="0"/>
        <w:autoSpaceDE w:val="0"/>
        <w:autoSpaceDN w:val="0"/>
        <w:adjustRightInd w:val="0"/>
        <w:ind w:firstLine="284"/>
        <w:jc w:val="both"/>
        <w:rPr>
          <w:szCs w:val="20"/>
        </w:rPr>
      </w:pPr>
      <w:r>
        <w:rPr>
          <w:szCs w:val="20"/>
        </w:rP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6C1E0E" w:rsidRDefault="006C1E0E">
      <w:pPr>
        <w:widowControl w:val="0"/>
        <w:autoSpaceDE w:val="0"/>
        <w:autoSpaceDN w:val="0"/>
        <w:adjustRightInd w:val="0"/>
        <w:ind w:firstLine="284"/>
        <w:jc w:val="both"/>
        <w:rPr>
          <w:szCs w:val="20"/>
        </w:rPr>
      </w:pPr>
      <w:r>
        <w:rPr>
          <w:szCs w:val="20"/>
        </w:rP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396" w:name="_Toc205708511"/>
      <w:bookmarkStart w:id="397" w:name="_Toc205708708"/>
      <w:bookmarkStart w:id="398" w:name="_Toc205710604"/>
      <w:r>
        <w:rPr>
          <w:rFonts w:ascii="Times New Roman" w:hAnsi="Times New Roman" w:cs="Times New Roman"/>
          <w:sz w:val="24"/>
        </w:rPr>
        <w:t>Статья 102. Требования к огнетушащим веществам</w:t>
      </w:r>
      <w:bookmarkEnd w:id="396"/>
      <w:bookmarkEnd w:id="397"/>
      <w:bookmarkEnd w:id="398"/>
    </w:p>
    <w:p w:rsidR="006C1E0E" w:rsidRDefault="006C1E0E">
      <w:pPr>
        <w:widowControl w:val="0"/>
        <w:autoSpaceDE w:val="0"/>
        <w:autoSpaceDN w:val="0"/>
        <w:adjustRightInd w:val="0"/>
        <w:ind w:firstLine="284"/>
        <w:jc w:val="both"/>
        <w:rPr>
          <w:szCs w:val="20"/>
        </w:rPr>
      </w:pPr>
      <w:r>
        <w:rPr>
          <w:szCs w:val="20"/>
        </w:rP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6C1E0E" w:rsidRDefault="006C1E0E">
      <w:pPr>
        <w:widowControl w:val="0"/>
        <w:autoSpaceDE w:val="0"/>
        <w:autoSpaceDN w:val="0"/>
        <w:adjustRightInd w:val="0"/>
        <w:ind w:firstLine="284"/>
        <w:jc w:val="both"/>
        <w:rPr>
          <w:szCs w:val="20"/>
        </w:rPr>
      </w:pPr>
      <w:r>
        <w:rPr>
          <w:szCs w:val="20"/>
        </w:rP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6C1E0E" w:rsidRDefault="006C1E0E">
      <w:pPr>
        <w:widowControl w:val="0"/>
        <w:autoSpaceDE w:val="0"/>
        <w:autoSpaceDN w:val="0"/>
        <w:adjustRightInd w:val="0"/>
        <w:ind w:firstLine="284"/>
        <w:jc w:val="both"/>
        <w:rPr>
          <w:szCs w:val="20"/>
        </w:rPr>
      </w:pPr>
      <w:r>
        <w:rPr>
          <w:szCs w:val="20"/>
        </w:rPr>
        <w:t>3. Огнетушащие вещества должны сохранять свои свойства, необходимые для тушения пожара, в процессе транспортирования и хранения.</w:t>
      </w:r>
    </w:p>
    <w:p w:rsidR="006C1E0E" w:rsidRDefault="006C1E0E">
      <w:pPr>
        <w:widowControl w:val="0"/>
        <w:autoSpaceDE w:val="0"/>
        <w:autoSpaceDN w:val="0"/>
        <w:adjustRightInd w:val="0"/>
        <w:ind w:firstLine="284"/>
        <w:jc w:val="both"/>
        <w:rPr>
          <w:szCs w:val="20"/>
        </w:rPr>
      </w:pPr>
      <w:r>
        <w:rPr>
          <w:szCs w:val="20"/>
        </w:rPr>
        <w:t>4. Огнетушащие вещества не должны оказывать опасное для человека и окружающей среды воздействие, превышающее принятые допустимые значения.</w:t>
      </w:r>
    </w:p>
    <w:p w:rsidR="006C1E0E" w:rsidRDefault="006C1E0E">
      <w:pPr>
        <w:pStyle w:val="3"/>
        <w:spacing w:before="120" w:after="120"/>
        <w:jc w:val="center"/>
        <w:rPr>
          <w:rFonts w:ascii="Times New Roman" w:hAnsi="Times New Roman" w:cs="Times New Roman"/>
          <w:sz w:val="24"/>
        </w:rPr>
      </w:pPr>
      <w:bookmarkStart w:id="399" w:name="_Toc205708512"/>
      <w:bookmarkStart w:id="400" w:name="_Toc205708709"/>
      <w:bookmarkStart w:id="401" w:name="_Toc205710605"/>
      <w:r>
        <w:rPr>
          <w:rFonts w:ascii="Times New Roman" w:hAnsi="Times New Roman" w:cs="Times New Roman"/>
          <w:sz w:val="24"/>
        </w:rPr>
        <w:t>Статья 103. Требования к автоматическим установкам пожарной сигнализации</w:t>
      </w:r>
      <w:bookmarkEnd w:id="399"/>
      <w:bookmarkEnd w:id="400"/>
      <w:bookmarkEnd w:id="401"/>
    </w:p>
    <w:p w:rsidR="006C1E0E" w:rsidRDefault="006C1E0E">
      <w:pPr>
        <w:widowControl w:val="0"/>
        <w:autoSpaceDE w:val="0"/>
        <w:autoSpaceDN w:val="0"/>
        <w:adjustRightInd w:val="0"/>
        <w:ind w:firstLine="284"/>
        <w:jc w:val="both"/>
        <w:rPr>
          <w:szCs w:val="20"/>
        </w:rPr>
      </w:pPr>
      <w:r>
        <w:rPr>
          <w:szCs w:val="20"/>
        </w:rP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6C1E0E" w:rsidRDefault="006C1E0E">
      <w:pPr>
        <w:widowControl w:val="0"/>
        <w:autoSpaceDE w:val="0"/>
        <w:autoSpaceDN w:val="0"/>
        <w:adjustRightInd w:val="0"/>
        <w:ind w:firstLine="284"/>
        <w:jc w:val="both"/>
        <w:rPr>
          <w:szCs w:val="20"/>
        </w:rPr>
      </w:pPr>
      <w:r>
        <w:rPr>
          <w:szCs w:val="20"/>
        </w:rPr>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6C1E0E" w:rsidRDefault="006C1E0E">
      <w:pPr>
        <w:widowControl w:val="0"/>
        <w:autoSpaceDE w:val="0"/>
        <w:autoSpaceDN w:val="0"/>
        <w:adjustRightInd w:val="0"/>
        <w:ind w:firstLine="284"/>
        <w:jc w:val="both"/>
        <w:rPr>
          <w:szCs w:val="20"/>
        </w:rPr>
      </w:pPr>
      <w:r>
        <w:rPr>
          <w:szCs w:val="20"/>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6C1E0E" w:rsidRDefault="006C1E0E">
      <w:pPr>
        <w:widowControl w:val="0"/>
        <w:autoSpaceDE w:val="0"/>
        <w:autoSpaceDN w:val="0"/>
        <w:adjustRightInd w:val="0"/>
        <w:ind w:firstLine="284"/>
        <w:jc w:val="both"/>
        <w:rPr>
          <w:szCs w:val="20"/>
        </w:rPr>
      </w:pPr>
      <w:r>
        <w:rPr>
          <w:szCs w:val="20"/>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6C1E0E" w:rsidRDefault="006C1E0E">
      <w:pPr>
        <w:widowControl w:val="0"/>
        <w:autoSpaceDE w:val="0"/>
        <w:autoSpaceDN w:val="0"/>
        <w:adjustRightInd w:val="0"/>
        <w:ind w:firstLine="284"/>
        <w:jc w:val="both"/>
        <w:rPr>
          <w:szCs w:val="20"/>
        </w:rPr>
      </w:pPr>
      <w:r>
        <w:rPr>
          <w:szCs w:val="20"/>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6C1E0E" w:rsidRDefault="006C1E0E">
      <w:pPr>
        <w:widowControl w:val="0"/>
        <w:autoSpaceDE w:val="0"/>
        <w:autoSpaceDN w:val="0"/>
        <w:adjustRightInd w:val="0"/>
        <w:ind w:firstLine="284"/>
        <w:jc w:val="both"/>
        <w:rPr>
          <w:szCs w:val="20"/>
        </w:rPr>
      </w:pPr>
      <w:r>
        <w:rPr>
          <w:szCs w:val="20"/>
        </w:rPr>
        <w:t>6. Технические средства автоматических установок пожарной сигнализации должны обеспечивать электробезопасность.</w:t>
      </w:r>
    </w:p>
    <w:p w:rsidR="006C1E0E" w:rsidRDefault="006C1E0E">
      <w:pPr>
        <w:pStyle w:val="3"/>
        <w:spacing w:before="120" w:after="120"/>
        <w:jc w:val="center"/>
        <w:rPr>
          <w:rFonts w:ascii="Times New Roman" w:hAnsi="Times New Roman" w:cs="Times New Roman"/>
          <w:sz w:val="24"/>
        </w:rPr>
      </w:pPr>
      <w:bookmarkStart w:id="402" w:name="_Toc205708513"/>
      <w:bookmarkStart w:id="403" w:name="_Toc205708710"/>
      <w:bookmarkStart w:id="404" w:name="_Toc205710606"/>
      <w:r>
        <w:rPr>
          <w:rFonts w:ascii="Times New Roman" w:hAnsi="Times New Roman" w:cs="Times New Roman"/>
          <w:sz w:val="24"/>
        </w:rPr>
        <w:t>Статья 104. Требования к автоматическим установкам пожаротушения</w:t>
      </w:r>
      <w:bookmarkEnd w:id="402"/>
      <w:bookmarkEnd w:id="403"/>
      <w:bookmarkEnd w:id="404"/>
    </w:p>
    <w:p w:rsidR="006C1E0E" w:rsidRDefault="006C1E0E">
      <w:pPr>
        <w:widowControl w:val="0"/>
        <w:autoSpaceDE w:val="0"/>
        <w:autoSpaceDN w:val="0"/>
        <w:adjustRightInd w:val="0"/>
        <w:ind w:firstLine="284"/>
        <w:jc w:val="both"/>
        <w:rPr>
          <w:szCs w:val="20"/>
        </w:rPr>
      </w:pPr>
      <w:r>
        <w:rPr>
          <w:szCs w:val="20"/>
        </w:rPr>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6C1E0E" w:rsidRDefault="006C1E0E">
      <w:pPr>
        <w:widowControl w:val="0"/>
        <w:autoSpaceDE w:val="0"/>
        <w:autoSpaceDN w:val="0"/>
        <w:adjustRightInd w:val="0"/>
        <w:ind w:firstLine="284"/>
        <w:jc w:val="both"/>
        <w:rPr>
          <w:szCs w:val="20"/>
        </w:rPr>
      </w:pPr>
      <w:r>
        <w:rPr>
          <w:szCs w:val="20"/>
        </w:rP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6C1E0E" w:rsidRDefault="006C1E0E">
      <w:pPr>
        <w:widowControl w:val="0"/>
        <w:autoSpaceDE w:val="0"/>
        <w:autoSpaceDN w:val="0"/>
        <w:adjustRightInd w:val="0"/>
        <w:ind w:firstLine="284"/>
        <w:jc w:val="both"/>
        <w:rPr>
          <w:szCs w:val="20"/>
        </w:rPr>
      </w:pPr>
      <w:r>
        <w:rPr>
          <w:szCs w:val="20"/>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6C1E0E" w:rsidRDefault="006C1E0E">
      <w:pPr>
        <w:widowControl w:val="0"/>
        <w:autoSpaceDE w:val="0"/>
        <w:autoSpaceDN w:val="0"/>
        <w:adjustRightInd w:val="0"/>
        <w:ind w:firstLine="284"/>
        <w:jc w:val="both"/>
        <w:rPr>
          <w:szCs w:val="20"/>
        </w:rPr>
      </w:pPr>
      <w:r>
        <w:rPr>
          <w:szCs w:val="20"/>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6C1E0E" w:rsidRDefault="006C1E0E">
      <w:pPr>
        <w:pStyle w:val="2"/>
        <w:spacing w:before="120" w:after="120"/>
        <w:jc w:val="center"/>
        <w:rPr>
          <w:rFonts w:ascii="Times New Roman" w:hAnsi="Times New Roman" w:cs="Times New Roman"/>
          <w:i w:val="0"/>
          <w:iCs w:val="0"/>
          <w:sz w:val="24"/>
        </w:rPr>
      </w:pPr>
      <w:bookmarkStart w:id="405" w:name="_Toc205708514"/>
      <w:bookmarkStart w:id="406" w:name="_Toc205708711"/>
      <w:bookmarkStart w:id="407" w:name="_Toc205710607"/>
      <w:r>
        <w:rPr>
          <w:rFonts w:ascii="Times New Roman" w:hAnsi="Times New Roman" w:cs="Times New Roman"/>
          <w:i w:val="0"/>
          <w:iCs w:val="0"/>
          <w:sz w:val="24"/>
        </w:rPr>
        <w:t>Глава 24. Требования к первичным средствам пожаротушения</w:t>
      </w:r>
      <w:bookmarkEnd w:id="405"/>
      <w:bookmarkEnd w:id="406"/>
      <w:bookmarkEnd w:id="407"/>
    </w:p>
    <w:p w:rsidR="006C1E0E" w:rsidRDefault="006C1E0E">
      <w:pPr>
        <w:pStyle w:val="3"/>
        <w:spacing w:before="120" w:after="120"/>
        <w:jc w:val="center"/>
        <w:rPr>
          <w:rFonts w:ascii="Times New Roman" w:hAnsi="Times New Roman" w:cs="Times New Roman"/>
          <w:sz w:val="24"/>
        </w:rPr>
      </w:pPr>
      <w:bookmarkStart w:id="408" w:name="_Toc205708515"/>
      <w:bookmarkStart w:id="409" w:name="_Toc205708712"/>
      <w:bookmarkStart w:id="410" w:name="_Toc205710608"/>
      <w:r>
        <w:rPr>
          <w:rFonts w:ascii="Times New Roman" w:hAnsi="Times New Roman" w:cs="Times New Roman"/>
          <w:sz w:val="24"/>
        </w:rPr>
        <w:t>Статья 105. Требования к огнетушителям</w:t>
      </w:r>
      <w:bookmarkEnd w:id="408"/>
      <w:bookmarkEnd w:id="409"/>
      <w:bookmarkEnd w:id="410"/>
    </w:p>
    <w:p w:rsidR="006C1E0E" w:rsidRDefault="006C1E0E">
      <w:pPr>
        <w:widowControl w:val="0"/>
        <w:autoSpaceDE w:val="0"/>
        <w:autoSpaceDN w:val="0"/>
        <w:adjustRightInd w:val="0"/>
        <w:ind w:firstLine="284"/>
        <w:jc w:val="both"/>
        <w:rPr>
          <w:szCs w:val="20"/>
        </w:rPr>
      </w:pPr>
      <w:r>
        <w:rPr>
          <w:szCs w:val="20"/>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6C1E0E" w:rsidRDefault="006C1E0E">
      <w:pPr>
        <w:widowControl w:val="0"/>
        <w:autoSpaceDE w:val="0"/>
        <w:autoSpaceDN w:val="0"/>
        <w:adjustRightInd w:val="0"/>
        <w:ind w:firstLine="284"/>
        <w:jc w:val="both"/>
        <w:rPr>
          <w:szCs w:val="20"/>
        </w:rPr>
      </w:pPr>
      <w:r>
        <w:rPr>
          <w:szCs w:val="20"/>
        </w:rPr>
        <w:t>2. Технические характеристики переносных и передвижных огнетушителей должны обеспечивать безопасность человека при тушении пожара.</w:t>
      </w:r>
    </w:p>
    <w:p w:rsidR="006C1E0E" w:rsidRDefault="006C1E0E">
      <w:pPr>
        <w:widowControl w:val="0"/>
        <w:autoSpaceDE w:val="0"/>
        <w:autoSpaceDN w:val="0"/>
        <w:adjustRightInd w:val="0"/>
        <w:ind w:firstLine="284"/>
        <w:jc w:val="both"/>
        <w:rPr>
          <w:szCs w:val="20"/>
        </w:rPr>
      </w:pPr>
      <w:r>
        <w:rPr>
          <w:szCs w:val="20"/>
        </w:rP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6C1E0E" w:rsidRDefault="006C1E0E">
      <w:pPr>
        <w:pStyle w:val="3"/>
        <w:spacing w:before="120" w:after="120"/>
        <w:jc w:val="center"/>
        <w:rPr>
          <w:rFonts w:ascii="Times New Roman" w:hAnsi="Times New Roman" w:cs="Times New Roman"/>
          <w:sz w:val="24"/>
        </w:rPr>
      </w:pPr>
      <w:bookmarkStart w:id="411" w:name="_Toc205708516"/>
      <w:bookmarkStart w:id="412" w:name="_Toc205708713"/>
      <w:bookmarkStart w:id="413" w:name="_Toc205710609"/>
      <w:r>
        <w:rPr>
          <w:rFonts w:ascii="Times New Roman" w:hAnsi="Times New Roman" w:cs="Times New Roman"/>
          <w:sz w:val="24"/>
        </w:rPr>
        <w:t>Статья 106. Требования к пожарным кранам</w:t>
      </w:r>
      <w:bookmarkEnd w:id="411"/>
      <w:bookmarkEnd w:id="412"/>
      <w:bookmarkEnd w:id="413"/>
    </w:p>
    <w:p w:rsidR="006C1E0E" w:rsidRDefault="006C1E0E">
      <w:pPr>
        <w:widowControl w:val="0"/>
        <w:autoSpaceDE w:val="0"/>
        <w:autoSpaceDN w:val="0"/>
        <w:adjustRightInd w:val="0"/>
        <w:ind w:firstLine="284"/>
        <w:jc w:val="both"/>
        <w:rPr>
          <w:szCs w:val="20"/>
        </w:rPr>
      </w:pPr>
      <w:r>
        <w:rPr>
          <w:szCs w:val="20"/>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6C1E0E" w:rsidRDefault="006C1E0E">
      <w:pPr>
        <w:widowControl w:val="0"/>
        <w:autoSpaceDE w:val="0"/>
        <w:autoSpaceDN w:val="0"/>
        <w:adjustRightInd w:val="0"/>
        <w:ind w:firstLine="284"/>
        <w:jc w:val="both"/>
        <w:rPr>
          <w:szCs w:val="20"/>
        </w:rPr>
      </w:pPr>
      <w:r>
        <w:rPr>
          <w:szCs w:val="20"/>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6C1E0E" w:rsidRDefault="006C1E0E">
      <w:pPr>
        <w:pStyle w:val="3"/>
        <w:spacing w:before="120" w:after="120"/>
        <w:jc w:val="center"/>
        <w:rPr>
          <w:rFonts w:ascii="Times New Roman" w:hAnsi="Times New Roman" w:cs="Times New Roman"/>
          <w:sz w:val="24"/>
        </w:rPr>
      </w:pPr>
      <w:bookmarkStart w:id="414" w:name="_Toc205708517"/>
      <w:bookmarkStart w:id="415" w:name="_Toc205708714"/>
      <w:bookmarkStart w:id="416" w:name="_Toc205710610"/>
      <w:r>
        <w:rPr>
          <w:rFonts w:ascii="Times New Roman" w:hAnsi="Times New Roman" w:cs="Times New Roman"/>
          <w:sz w:val="24"/>
        </w:rPr>
        <w:t>Статья 107. Требования к пожарным шкафам</w:t>
      </w:r>
      <w:bookmarkEnd w:id="414"/>
      <w:bookmarkEnd w:id="415"/>
      <w:bookmarkEnd w:id="416"/>
    </w:p>
    <w:p w:rsidR="006C1E0E" w:rsidRDefault="006C1E0E">
      <w:pPr>
        <w:widowControl w:val="0"/>
        <w:autoSpaceDE w:val="0"/>
        <w:autoSpaceDN w:val="0"/>
        <w:adjustRightInd w:val="0"/>
        <w:ind w:firstLine="284"/>
        <w:jc w:val="both"/>
        <w:rPr>
          <w:szCs w:val="20"/>
        </w:rPr>
      </w:pPr>
      <w:r>
        <w:rPr>
          <w:szCs w:val="20"/>
        </w:rPr>
        <w:t xml:space="preserve">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w:t>
      </w:r>
      <w:hyperlink w:anchor="Т_26" w:tooltip="Нормы комплектации многофункциональных интегрированных пожарных шкафов" w:history="1">
        <w:r>
          <w:rPr>
            <w:rStyle w:val="a3"/>
            <w:szCs w:val="20"/>
          </w:rPr>
          <w:t>таблицей 26</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6C1E0E" w:rsidRDefault="006C1E0E">
      <w:pPr>
        <w:widowControl w:val="0"/>
        <w:autoSpaceDE w:val="0"/>
        <w:autoSpaceDN w:val="0"/>
        <w:adjustRightInd w:val="0"/>
        <w:ind w:firstLine="284"/>
        <w:jc w:val="both"/>
        <w:rPr>
          <w:szCs w:val="20"/>
        </w:rPr>
      </w:pPr>
      <w:r>
        <w:rPr>
          <w:szCs w:val="20"/>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6C1E0E" w:rsidRDefault="006C1E0E">
      <w:pPr>
        <w:widowControl w:val="0"/>
        <w:autoSpaceDE w:val="0"/>
        <w:autoSpaceDN w:val="0"/>
        <w:adjustRightInd w:val="0"/>
        <w:ind w:firstLine="284"/>
        <w:jc w:val="both"/>
        <w:rPr>
          <w:szCs w:val="20"/>
        </w:rPr>
      </w:pPr>
      <w:r>
        <w:rPr>
          <w:szCs w:val="20"/>
        </w:rPr>
        <w:t>4. Пожарные шкафы и многофункциональные интегрированные пожарные шкафы должны быть изготовлены из негорючих материалов.</w:t>
      </w:r>
    </w:p>
    <w:p w:rsidR="006C1E0E" w:rsidRDefault="006C1E0E">
      <w:pPr>
        <w:widowControl w:val="0"/>
        <w:autoSpaceDE w:val="0"/>
        <w:autoSpaceDN w:val="0"/>
        <w:adjustRightInd w:val="0"/>
        <w:ind w:firstLine="284"/>
        <w:jc w:val="both"/>
        <w:rPr>
          <w:szCs w:val="20"/>
        </w:rPr>
      </w:pPr>
      <w:r>
        <w:rPr>
          <w:szCs w:val="20"/>
        </w:rP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_Статья_4._Техническое" w:tooltip="Статья 4. Техническое регулирование в области пожарной безопасности" w:history="1">
        <w:r>
          <w:rPr>
            <w:rStyle w:val="a3"/>
            <w:szCs w:val="20"/>
          </w:rPr>
          <w:t>статьей 4</w:t>
        </w:r>
      </w:hyperlink>
      <w:r>
        <w:rPr>
          <w:szCs w:val="20"/>
        </w:rPr>
        <w:t xml:space="preserve"> настоящего Федерального закона.</w:t>
      </w:r>
    </w:p>
    <w:p w:rsidR="006C1E0E" w:rsidRDefault="006C1E0E">
      <w:pPr>
        <w:pStyle w:val="2"/>
        <w:spacing w:before="120" w:after="120"/>
        <w:jc w:val="center"/>
        <w:rPr>
          <w:rFonts w:ascii="Times New Roman" w:hAnsi="Times New Roman" w:cs="Times New Roman"/>
          <w:i w:val="0"/>
          <w:iCs w:val="0"/>
          <w:sz w:val="24"/>
        </w:rPr>
      </w:pPr>
      <w:bookmarkStart w:id="417" w:name="_Toc205708518"/>
      <w:bookmarkStart w:id="418" w:name="_Toc205708715"/>
      <w:bookmarkStart w:id="419" w:name="_Toc205710611"/>
      <w:r>
        <w:rPr>
          <w:rFonts w:ascii="Times New Roman" w:hAnsi="Times New Roman" w:cs="Times New Roman"/>
          <w:i w:val="0"/>
          <w:iCs w:val="0"/>
          <w:sz w:val="24"/>
        </w:rPr>
        <w:t>Глава 25. Требования к мобильным средствам пожаротушения</w:t>
      </w:r>
      <w:bookmarkEnd w:id="417"/>
      <w:bookmarkEnd w:id="418"/>
      <w:bookmarkEnd w:id="419"/>
    </w:p>
    <w:p w:rsidR="006C1E0E" w:rsidRDefault="006C1E0E">
      <w:pPr>
        <w:pStyle w:val="3"/>
        <w:spacing w:before="120" w:after="120"/>
        <w:jc w:val="center"/>
        <w:rPr>
          <w:rFonts w:ascii="Times New Roman" w:hAnsi="Times New Roman" w:cs="Times New Roman"/>
          <w:sz w:val="24"/>
        </w:rPr>
      </w:pPr>
      <w:bookmarkStart w:id="420" w:name="_Toc205708519"/>
      <w:bookmarkStart w:id="421" w:name="_Toc205708716"/>
      <w:bookmarkStart w:id="422" w:name="_Toc205710612"/>
      <w:r>
        <w:rPr>
          <w:rFonts w:ascii="Times New Roman" w:hAnsi="Times New Roman" w:cs="Times New Roman"/>
          <w:sz w:val="24"/>
        </w:rPr>
        <w:t>Статья 108. Требования к пожарным автомобилям</w:t>
      </w:r>
      <w:bookmarkEnd w:id="420"/>
      <w:bookmarkEnd w:id="421"/>
      <w:bookmarkEnd w:id="422"/>
    </w:p>
    <w:p w:rsidR="006C1E0E" w:rsidRDefault="006C1E0E">
      <w:pPr>
        <w:widowControl w:val="0"/>
        <w:autoSpaceDE w:val="0"/>
        <w:autoSpaceDN w:val="0"/>
        <w:adjustRightInd w:val="0"/>
        <w:ind w:firstLine="284"/>
        <w:jc w:val="both"/>
        <w:rPr>
          <w:szCs w:val="20"/>
        </w:rPr>
      </w:pPr>
      <w:r>
        <w:rPr>
          <w:szCs w:val="20"/>
        </w:rPr>
        <w:t>1. Основные и специальные пожарные автомобили должны обеспечивать выполнение следующих функций:</w:t>
      </w:r>
    </w:p>
    <w:p w:rsidR="006C1E0E" w:rsidRDefault="006C1E0E">
      <w:pPr>
        <w:widowControl w:val="0"/>
        <w:autoSpaceDE w:val="0"/>
        <w:autoSpaceDN w:val="0"/>
        <w:adjustRightInd w:val="0"/>
        <w:ind w:firstLine="284"/>
        <w:jc w:val="both"/>
        <w:rPr>
          <w:szCs w:val="20"/>
        </w:rPr>
      </w:pPr>
      <w:r>
        <w:rPr>
          <w:szCs w:val="20"/>
        </w:rP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6C1E0E" w:rsidRDefault="006C1E0E">
      <w:pPr>
        <w:widowControl w:val="0"/>
        <w:autoSpaceDE w:val="0"/>
        <w:autoSpaceDN w:val="0"/>
        <w:adjustRightInd w:val="0"/>
        <w:ind w:firstLine="284"/>
        <w:jc w:val="both"/>
        <w:rPr>
          <w:szCs w:val="20"/>
        </w:rPr>
      </w:pPr>
      <w:r>
        <w:rPr>
          <w:szCs w:val="20"/>
        </w:rPr>
        <w:t>2) подачу в очаг пожара огнетушащих веществ;</w:t>
      </w:r>
    </w:p>
    <w:p w:rsidR="006C1E0E" w:rsidRDefault="006C1E0E">
      <w:pPr>
        <w:widowControl w:val="0"/>
        <w:autoSpaceDE w:val="0"/>
        <w:autoSpaceDN w:val="0"/>
        <w:adjustRightInd w:val="0"/>
        <w:ind w:firstLine="284"/>
        <w:jc w:val="both"/>
        <w:rPr>
          <w:szCs w:val="20"/>
        </w:rPr>
      </w:pPr>
      <w:r>
        <w:rPr>
          <w:szCs w:val="20"/>
        </w:rPr>
        <w:t>3) проведение аварийно-спасательных работ, связанных с тушением пожара (далее - проведение аварийно-спасательных работ);</w:t>
      </w:r>
    </w:p>
    <w:p w:rsidR="006C1E0E" w:rsidRDefault="006C1E0E">
      <w:pPr>
        <w:widowControl w:val="0"/>
        <w:autoSpaceDE w:val="0"/>
        <w:autoSpaceDN w:val="0"/>
        <w:adjustRightInd w:val="0"/>
        <w:ind w:firstLine="284"/>
        <w:jc w:val="both"/>
        <w:rPr>
          <w:szCs w:val="20"/>
        </w:rPr>
      </w:pPr>
      <w:r>
        <w:rPr>
          <w:szCs w:val="20"/>
        </w:rPr>
        <w:t>4) обеспечение безопасности выполнения задач, возложенных на пожарную охрану.</w:t>
      </w:r>
    </w:p>
    <w:p w:rsidR="006C1E0E" w:rsidRDefault="006C1E0E">
      <w:pPr>
        <w:widowControl w:val="0"/>
        <w:autoSpaceDE w:val="0"/>
        <w:autoSpaceDN w:val="0"/>
        <w:adjustRightInd w:val="0"/>
        <w:ind w:firstLine="284"/>
        <w:jc w:val="both"/>
        <w:rPr>
          <w:szCs w:val="20"/>
        </w:rPr>
      </w:pPr>
      <w:r>
        <w:rPr>
          <w:szCs w:val="20"/>
        </w:rP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423" w:name="_Toc205708520"/>
      <w:bookmarkStart w:id="424" w:name="_Toc205708717"/>
      <w:bookmarkStart w:id="425" w:name="_Toc205710613"/>
      <w:r>
        <w:rPr>
          <w:rFonts w:ascii="Times New Roman" w:hAnsi="Times New Roman" w:cs="Times New Roman"/>
          <w:sz w:val="24"/>
        </w:rPr>
        <w:t>Статья 109. Требования к пожарным летательным аппаратам, поездам и судам</w:t>
      </w:r>
      <w:bookmarkEnd w:id="423"/>
      <w:bookmarkEnd w:id="424"/>
      <w:bookmarkEnd w:id="425"/>
    </w:p>
    <w:p w:rsidR="006C1E0E" w:rsidRDefault="006C1E0E">
      <w:pPr>
        <w:widowControl w:val="0"/>
        <w:autoSpaceDE w:val="0"/>
        <w:autoSpaceDN w:val="0"/>
        <w:adjustRightInd w:val="0"/>
        <w:ind w:firstLine="284"/>
        <w:jc w:val="both"/>
        <w:rPr>
          <w:szCs w:val="20"/>
        </w:rPr>
      </w:pPr>
      <w:r>
        <w:rPr>
          <w:szCs w:val="20"/>
        </w:rPr>
        <w:t>Пожарные летательные аппараты, поезда и суда должны быть оснащены оборудованием, позволяющим осуществлять тушение пожаров.</w:t>
      </w:r>
    </w:p>
    <w:p w:rsidR="006C1E0E" w:rsidRDefault="006C1E0E">
      <w:pPr>
        <w:pStyle w:val="3"/>
        <w:spacing w:before="120" w:after="120"/>
        <w:jc w:val="center"/>
        <w:rPr>
          <w:rFonts w:ascii="Times New Roman" w:hAnsi="Times New Roman" w:cs="Times New Roman"/>
          <w:sz w:val="24"/>
        </w:rPr>
      </w:pPr>
      <w:bookmarkStart w:id="426" w:name="_Toc205708521"/>
      <w:bookmarkStart w:id="427" w:name="_Toc205708718"/>
      <w:bookmarkStart w:id="428" w:name="_Toc205710614"/>
      <w:r>
        <w:rPr>
          <w:rFonts w:ascii="Times New Roman" w:hAnsi="Times New Roman" w:cs="Times New Roman"/>
          <w:sz w:val="24"/>
        </w:rPr>
        <w:t>Статья 110. Требования к пожарным мотопомпам</w:t>
      </w:r>
      <w:bookmarkEnd w:id="426"/>
      <w:bookmarkEnd w:id="427"/>
      <w:bookmarkEnd w:id="428"/>
    </w:p>
    <w:p w:rsidR="006C1E0E" w:rsidRDefault="006C1E0E">
      <w:pPr>
        <w:widowControl w:val="0"/>
        <w:autoSpaceDE w:val="0"/>
        <w:autoSpaceDN w:val="0"/>
        <w:adjustRightInd w:val="0"/>
        <w:ind w:firstLine="284"/>
        <w:jc w:val="both"/>
        <w:rPr>
          <w:szCs w:val="20"/>
        </w:rPr>
      </w:pPr>
      <w:r>
        <w:rPr>
          <w:szCs w:val="20"/>
        </w:rP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6C1E0E" w:rsidRDefault="006C1E0E">
      <w:pPr>
        <w:widowControl w:val="0"/>
        <w:autoSpaceDE w:val="0"/>
        <w:autoSpaceDN w:val="0"/>
        <w:adjustRightInd w:val="0"/>
        <w:ind w:firstLine="284"/>
        <w:jc w:val="both"/>
        <w:rPr>
          <w:szCs w:val="20"/>
        </w:rPr>
      </w:pPr>
      <w:r>
        <w:rPr>
          <w:szCs w:val="20"/>
        </w:rPr>
        <w:t>2. Конструкция переносных пожарных мотопомп должна обеспечивать возможность их переноски двумя операторами и установки на грунт.</w:t>
      </w:r>
    </w:p>
    <w:p w:rsidR="006C1E0E" w:rsidRDefault="006C1E0E">
      <w:pPr>
        <w:widowControl w:val="0"/>
        <w:autoSpaceDE w:val="0"/>
        <w:autoSpaceDN w:val="0"/>
        <w:adjustRightInd w:val="0"/>
        <w:ind w:firstLine="284"/>
        <w:jc w:val="both"/>
        <w:rPr>
          <w:szCs w:val="20"/>
        </w:rPr>
      </w:pPr>
      <w:r>
        <w:rPr>
          <w:szCs w:val="20"/>
        </w:rP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6C1E0E" w:rsidRDefault="006C1E0E">
      <w:pPr>
        <w:pStyle w:val="2"/>
        <w:spacing w:before="120" w:after="120"/>
        <w:jc w:val="center"/>
        <w:rPr>
          <w:rFonts w:ascii="Times New Roman" w:hAnsi="Times New Roman" w:cs="Times New Roman"/>
          <w:i w:val="0"/>
          <w:iCs w:val="0"/>
          <w:sz w:val="24"/>
        </w:rPr>
      </w:pPr>
      <w:bookmarkStart w:id="429" w:name="_Toc205708522"/>
      <w:bookmarkStart w:id="430" w:name="_Toc205708719"/>
      <w:bookmarkStart w:id="431" w:name="_Toc205710615"/>
      <w:r>
        <w:rPr>
          <w:rFonts w:ascii="Times New Roman" w:hAnsi="Times New Roman" w:cs="Times New Roman"/>
          <w:i w:val="0"/>
          <w:iCs w:val="0"/>
          <w:sz w:val="24"/>
        </w:rPr>
        <w:t>Глава 26. Требования к автоматическим установкам пожаротушения</w:t>
      </w:r>
      <w:bookmarkEnd w:id="429"/>
      <w:bookmarkEnd w:id="430"/>
      <w:bookmarkEnd w:id="431"/>
    </w:p>
    <w:p w:rsidR="006C1E0E" w:rsidRDefault="006C1E0E">
      <w:pPr>
        <w:pStyle w:val="3"/>
        <w:spacing w:before="120" w:after="120"/>
        <w:jc w:val="center"/>
        <w:rPr>
          <w:rFonts w:ascii="Times New Roman" w:hAnsi="Times New Roman" w:cs="Times New Roman"/>
          <w:sz w:val="24"/>
        </w:rPr>
      </w:pPr>
      <w:bookmarkStart w:id="432" w:name="_Toc205708523"/>
      <w:bookmarkStart w:id="433" w:name="_Toc205708720"/>
      <w:bookmarkStart w:id="434" w:name="_Toc205710616"/>
      <w:r>
        <w:rPr>
          <w:rFonts w:ascii="Times New Roman" w:hAnsi="Times New Roman" w:cs="Times New Roman"/>
          <w:sz w:val="24"/>
        </w:rPr>
        <w:t>Статья 111. Требования к автоматическим установкам водяного и пенного пожаротушения</w:t>
      </w:r>
      <w:bookmarkEnd w:id="432"/>
      <w:bookmarkEnd w:id="433"/>
      <w:bookmarkEnd w:id="434"/>
    </w:p>
    <w:p w:rsidR="006C1E0E" w:rsidRDefault="006C1E0E">
      <w:pPr>
        <w:widowControl w:val="0"/>
        <w:autoSpaceDE w:val="0"/>
        <w:autoSpaceDN w:val="0"/>
        <w:adjustRightInd w:val="0"/>
        <w:ind w:firstLine="284"/>
        <w:jc w:val="both"/>
        <w:rPr>
          <w:szCs w:val="20"/>
        </w:rPr>
      </w:pPr>
      <w:r>
        <w:rPr>
          <w:szCs w:val="20"/>
        </w:rPr>
        <w:t>Автоматические установки водяного и пенного пожаротушения должны обеспечивать:</w:t>
      </w:r>
    </w:p>
    <w:p w:rsidR="006C1E0E" w:rsidRDefault="006C1E0E">
      <w:pPr>
        <w:widowControl w:val="0"/>
        <w:autoSpaceDE w:val="0"/>
        <w:autoSpaceDN w:val="0"/>
        <w:adjustRightInd w:val="0"/>
        <w:ind w:firstLine="284"/>
        <w:jc w:val="both"/>
        <w:rPr>
          <w:szCs w:val="20"/>
        </w:rPr>
      </w:pPr>
      <w:r>
        <w:rPr>
          <w:szCs w:val="20"/>
        </w:rPr>
        <w:t>1) своевременное обнаружение пожара и запуск автоматической установки пожаротушения;</w:t>
      </w:r>
    </w:p>
    <w:p w:rsidR="006C1E0E" w:rsidRDefault="006C1E0E">
      <w:pPr>
        <w:widowControl w:val="0"/>
        <w:autoSpaceDE w:val="0"/>
        <w:autoSpaceDN w:val="0"/>
        <w:adjustRightInd w:val="0"/>
        <w:ind w:firstLine="284"/>
        <w:jc w:val="both"/>
        <w:rPr>
          <w:szCs w:val="20"/>
        </w:rPr>
      </w:pPr>
      <w:r>
        <w:rPr>
          <w:szCs w:val="20"/>
        </w:rPr>
        <w:t>2) подачу воды из оросителей (спринклерных, дренчерных) автоматических установок водяного пожаротушения с требуемой интенсивностью подачи воды;</w:t>
      </w:r>
    </w:p>
    <w:p w:rsidR="006C1E0E" w:rsidRDefault="006C1E0E">
      <w:pPr>
        <w:widowControl w:val="0"/>
        <w:autoSpaceDE w:val="0"/>
        <w:autoSpaceDN w:val="0"/>
        <w:adjustRightInd w:val="0"/>
        <w:ind w:firstLine="284"/>
        <w:jc w:val="both"/>
        <w:rPr>
          <w:szCs w:val="20"/>
        </w:rPr>
      </w:pPr>
      <w:r>
        <w:rPr>
          <w:szCs w:val="20"/>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6C1E0E" w:rsidRDefault="006C1E0E">
      <w:pPr>
        <w:pStyle w:val="3"/>
        <w:spacing w:before="120" w:after="120"/>
        <w:jc w:val="center"/>
        <w:rPr>
          <w:rFonts w:ascii="Times New Roman" w:hAnsi="Times New Roman" w:cs="Times New Roman"/>
          <w:sz w:val="24"/>
        </w:rPr>
      </w:pPr>
      <w:bookmarkStart w:id="435" w:name="_Toc205708524"/>
      <w:bookmarkStart w:id="436" w:name="_Toc205708721"/>
      <w:bookmarkStart w:id="437" w:name="_Toc205710617"/>
      <w:r>
        <w:rPr>
          <w:rFonts w:ascii="Times New Roman" w:hAnsi="Times New Roman" w:cs="Times New Roman"/>
          <w:sz w:val="24"/>
        </w:rPr>
        <w:t>Статья 112. Требования к автоматическим установкам газового пожаротушения</w:t>
      </w:r>
      <w:bookmarkEnd w:id="435"/>
      <w:bookmarkEnd w:id="436"/>
      <w:bookmarkEnd w:id="437"/>
    </w:p>
    <w:p w:rsidR="006C1E0E" w:rsidRDefault="006C1E0E">
      <w:pPr>
        <w:widowControl w:val="0"/>
        <w:autoSpaceDE w:val="0"/>
        <w:autoSpaceDN w:val="0"/>
        <w:adjustRightInd w:val="0"/>
        <w:ind w:firstLine="284"/>
        <w:jc w:val="both"/>
        <w:rPr>
          <w:szCs w:val="20"/>
        </w:rPr>
      </w:pPr>
      <w:r>
        <w:rPr>
          <w:szCs w:val="20"/>
        </w:rPr>
        <w:t>Автоматические установки газового пожаротушения должны обеспечивать:</w:t>
      </w:r>
    </w:p>
    <w:p w:rsidR="006C1E0E" w:rsidRDefault="006C1E0E">
      <w:pPr>
        <w:widowControl w:val="0"/>
        <w:autoSpaceDE w:val="0"/>
        <w:autoSpaceDN w:val="0"/>
        <w:adjustRightInd w:val="0"/>
        <w:ind w:firstLine="284"/>
        <w:jc w:val="both"/>
        <w:rPr>
          <w:szCs w:val="20"/>
        </w:rPr>
      </w:pPr>
      <w:r>
        <w:rPr>
          <w:szCs w:val="20"/>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6C1E0E" w:rsidRDefault="006C1E0E">
      <w:pPr>
        <w:widowControl w:val="0"/>
        <w:autoSpaceDE w:val="0"/>
        <w:autoSpaceDN w:val="0"/>
        <w:adjustRightInd w:val="0"/>
        <w:ind w:firstLine="284"/>
        <w:jc w:val="both"/>
        <w:rPr>
          <w:szCs w:val="20"/>
        </w:rPr>
      </w:pPr>
      <w:r>
        <w:rPr>
          <w:szCs w:val="20"/>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6C1E0E" w:rsidRDefault="006C1E0E">
      <w:pPr>
        <w:widowControl w:val="0"/>
        <w:autoSpaceDE w:val="0"/>
        <w:autoSpaceDN w:val="0"/>
        <w:adjustRightInd w:val="0"/>
        <w:ind w:firstLine="284"/>
        <w:jc w:val="both"/>
        <w:rPr>
          <w:szCs w:val="20"/>
        </w:rPr>
      </w:pPr>
      <w:r>
        <w:rPr>
          <w:szCs w:val="20"/>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6C1E0E" w:rsidRDefault="006C1E0E">
      <w:pPr>
        <w:pStyle w:val="3"/>
        <w:spacing w:before="120" w:after="120"/>
        <w:jc w:val="center"/>
        <w:rPr>
          <w:rFonts w:ascii="Times New Roman" w:hAnsi="Times New Roman" w:cs="Times New Roman"/>
          <w:sz w:val="24"/>
        </w:rPr>
      </w:pPr>
      <w:bookmarkStart w:id="438" w:name="_Toc205708525"/>
      <w:bookmarkStart w:id="439" w:name="_Toc205708722"/>
      <w:bookmarkStart w:id="440" w:name="_Toc205710618"/>
      <w:r>
        <w:rPr>
          <w:rFonts w:ascii="Times New Roman" w:hAnsi="Times New Roman" w:cs="Times New Roman"/>
          <w:sz w:val="24"/>
        </w:rPr>
        <w:t>Статья 113. Требования к автоматическим установкам порошкового пожаротушения</w:t>
      </w:r>
      <w:bookmarkEnd w:id="438"/>
      <w:bookmarkEnd w:id="439"/>
      <w:bookmarkEnd w:id="440"/>
    </w:p>
    <w:p w:rsidR="006C1E0E" w:rsidRDefault="006C1E0E">
      <w:pPr>
        <w:widowControl w:val="0"/>
        <w:autoSpaceDE w:val="0"/>
        <w:autoSpaceDN w:val="0"/>
        <w:adjustRightInd w:val="0"/>
        <w:ind w:firstLine="284"/>
        <w:jc w:val="both"/>
        <w:rPr>
          <w:szCs w:val="20"/>
        </w:rPr>
      </w:pPr>
      <w:r>
        <w:rPr>
          <w:szCs w:val="20"/>
        </w:rPr>
        <w:t>Автоматические установки порошкового пожаротушения должны обеспечивать:</w:t>
      </w:r>
    </w:p>
    <w:p w:rsidR="006C1E0E" w:rsidRDefault="006C1E0E">
      <w:pPr>
        <w:widowControl w:val="0"/>
        <w:autoSpaceDE w:val="0"/>
        <w:autoSpaceDN w:val="0"/>
        <w:adjustRightInd w:val="0"/>
        <w:ind w:firstLine="284"/>
        <w:jc w:val="both"/>
        <w:rPr>
          <w:szCs w:val="20"/>
        </w:rPr>
      </w:pPr>
      <w:r>
        <w:rPr>
          <w:szCs w:val="20"/>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6C1E0E" w:rsidRDefault="006C1E0E">
      <w:pPr>
        <w:widowControl w:val="0"/>
        <w:autoSpaceDE w:val="0"/>
        <w:autoSpaceDN w:val="0"/>
        <w:adjustRightInd w:val="0"/>
        <w:ind w:firstLine="284"/>
        <w:jc w:val="both"/>
        <w:rPr>
          <w:szCs w:val="20"/>
        </w:rPr>
      </w:pPr>
      <w:r>
        <w:rPr>
          <w:szCs w:val="20"/>
        </w:rPr>
        <w:t>2) подачу порошка из распылителей автоматических установок порошкового пожаротушения с требуемой интенсивностью подачи порошка.</w:t>
      </w:r>
    </w:p>
    <w:p w:rsidR="006C1E0E" w:rsidRDefault="006C1E0E">
      <w:pPr>
        <w:pStyle w:val="3"/>
        <w:spacing w:before="120" w:after="120"/>
        <w:jc w:val="center"/>
        <w:rPr>
          <w:rFonts w:ascii="Times New Roman" w:hAnsi="Times New Roman" w:cs="Times New Roman"/>
          <w:sz w:val="24"/>
        </w:rPr>
      </w:pPr>
      <w:bookmarkStart w:id="441" w:name="_Toc205708526"/>
      <w:bookmarkStart w:id="442" w:name="_Toc205708723"/>
      <w:bookmarkStart w:id="443" w:name="_Toc205710619"/>
      <w:r>
        <w:rPr>
          <w:rFonts w:ascii="Times New Roman" w:hAnsi="Times New Roman" w:cs="Times New Roman"/>
          <w:sz w:val="24"/>
        </w:rPr>
        <w:t>Статья 114. Требования к автоматическим установкам аэрозольного пожаротушения</w:t>
      </w:r>
      <w:bookmarkEnd w:id="441"/>
      <w:bookmarkEnd w:id="442"/>
      <w:bookmarkEnd w:id="443"/>
    </w:p>
    <w:p w:rsidR="006C1E0E" w:rsidRDefault="006C1E0E">
      <w:pPr>
        <w:widowControl w:val="0"/>
        <w:autoSpaceDE w:val="0"/>
        <w:autoSpaceDN w:val="0"/>
        <w:adjustRightInd w:val="0"/>
        <w:ind w:firstLine="284"/>
        <w:jc w:val="both"/>
        <w:rPr>
          <w:szCs w:val="20"/>
        </w:rPr>
      </w:pPr>
      <w:r>
        <w:rPr>
          <w:szCs w:val="20"/>
        </w:rPr>
        <w:t>Автоматические установки аэрозольного пожаротушения должны обеспечивать:</w:t>
      </w:r>
    </w:p>
    <w:p w:rsidR="006C1E0E" w:rsidRDefault="006C1E0E">
      <w:pPr>
        <w:widowControl w:val="0"/>
        <w:autoSpaceDE w:val="0"/>
        <w:autoSpaceDN w:val="0"/>
        <w:adjustRightInd w:val="0"/>
        <w:ind w:firstLine="284"/>
        <w:jc w:val="both"/>
        <w:rPr>
          <w:szCs w:val="20"/>
        </w:rPr>
      </w:pPr>
      <w:r>
        <w:rPr>
          <w:szCs w:val="20"/>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6C1E0E" w:rsidRDefault="006C1E0E">
      <w:pPr>
        <w:widowControl w:val="0"/>
        <w:autoSpaceDE w:val="0"/>
        <w:autoSpaceDN w:val="0"/>
        <w:adjustRightInd w:val="0"/>
        <w:ind w:firstLine="284"/>
        <w:jc w:val="both"/>
        <w:rPr>
          <w:szCs w:val="20"/>
        </w:rPr>
      </w:pPr>
      <w:r>
        <w:rPr>
          <w:szCs w:val="20"/>
        </w:rPr>
        <w:t>2) возможность задержки подачи огнетушащего аэрозоля в течение времени, необходимого для эвакуации людей из защищаемого помещения;</w:t>
      </w:r>
    </w:p>
    <w:p w:rsidR="006C1E0E" w:rsidRDefault="006C1E0E">
      <w:pPr>
        <w:widowControl w:val="0"/>
        <w:autoSpaceDE w:val="0"/>
        <w:autoSpaceDN w:val="0"/>
        <w:adjustRightInd w:val="0"/>
        <w:ind w:firstLine="284"/>
        <w:jc w:val="both"/>
        <w:rPr>
          <w:szCs w:val="20"/>
        </w:rPr>
      </w:pPr>
      <w:r>
        <w:rPr>
          <w:szCs w:val="20"/>
        </w:rPr>
        <w:t>3) создание огнетушащей концентрации огнетушащего аэрозоля в защищаемом объеме за время, необходимое для тушения пожара;</w:t>
      </w:r>
    </w:p>
    <w:p w:rsidR="006C1E0E" w:rsidRDefault="006C1E0E">
      <w:pPr>
        <w:widowControl w:val="0"/>
        <w:autoSpaceDE w:val="0"/>
        <w:autoSpaceDN w:val="0"/>
        <w:adjustRightInd w:val="0"/>
        <w:ind w:firstLine="284"/>
        <w:jc w:val="both"/>
        <w:rPr>
          <w:szCs w:val="20"/>
        </w:rPr>
      </w:pPr>
      <w:r>
        <w:rPr>
          <w:szCs w:val="20"/>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6C1E0E" w:rsidRDefault="006C1E0E">
      <w:pPr>
        <w:pStyle w:val="3"/>
        <w:spacing w:before="120" w:after="120"/>
        <w:jc w:val="center"/>
        <w:rPr>
          <w:rFonts w:ascii="Times New Roman" w:hAnsi="Times New Roman" w:cs="Times New Roman"/>
          <w:sz w:val="24"/>
        </w:rPr>
      </w:pPr>
      <w:bookmarkStart w:id="444" w:name="_Toc205708527"/>
      <w:bookmarkStart w:id="445" w:name="_Toc205708724"/>
      <w:bookmarkStart w:id="446" w:name="_Toc205710620"/>
      <w:r>
        <w:rPr>
          <w:rFonts w:ascii="Times New Roman" w:hAnsi="Times New Roman" w:cs="Times New Roman"/>
          <w:sz w:val="24"/>
        </w:rPr>
        <w:t>Статья 115. Требования к автоматическим установкам комбинированного пожаротушения</w:t>
      </w:r>
      <w:bookmarkEnd w:id="444"/>
      <w:bookmarkEnd w:id="445"/>
      <w:bookmarkEnd w:id="446"/>
    </w:p>
    <w:p w:rsidR="006C1E0E" w:rsidRDefault="006C1E0E">
      <w:pPr>
        <w:widowControl w:val="0"/>
        <w:autoSpaceDE w:val="0"/>
        <w:autoSpaceDN w:val="0"/>
        <w:adjustRightInd w:val="0"/>
        <w:ind w:firstLine="284"/>
        <w:jc w:val="both"/>
        <w:rPr>
          <w:szCs w:val="20"/>
        </w:rPr>
      </w:pPr>
      <w:r>
        <w:rPr>
          <w:szCs w:val="20"/>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6C1E0E" w:rsidRDefault="006C1E0E">
      <w:pPr>
        <w:pStyle w:val="3"/>
        <w:spacing w:before="120" w:after="120"/>
        <w:jc w:val="center"/>
        <w:rPr>
          <w:rFonts w:ascii="Times New Roman" w:hAnsi="Times New Roman" w:cs="Times New Roman"/>
          <w:sz w:val="24"/>
        </w:rPr>
      </w:pPr>
      <w:bookmarkStart w:id="447" w:name="_Toc205708528"/>
      <w:bookmarkStart w:id="448" w:name="_Toc205708725"/>
      <w:bookmarkStart w:id="449" w:name="_Toc205710621"/>
      <w:r>
        <w:rPr>
          <w:rFonts w:ascii="Times New Roman" w:hAnsi="Times New Roman" w:cs="Times New Roman"/>
          <w:sz w:val="24"/>
        </w:rPr>
        <w:t>Статья 116. Требования к роботизированным установкам пожаротушения</w:t>
      </w:r>
      <w:bookmarkEnd w:id="447"/>
      <w:bookmarkEnd w:id="448"/>
      <w:bookmarkEnd w:id="449"/>
    </w:p>
    <w:p w:rsidR="006C1E0E" w:rsidRDefault="006C1E0E">
      <w:pPr>
        <w:widowControl w:val="0"/>
        <w:autoSpaceDE w:val="0"/>
        <w:autoSpaceDN w:val="0"/>
        <w:adjustRightInd w:val="0"/>
        <w:ind w:firstLine="284"/>
        <w:jc w:val="both"/>
        <w:rPr>
          <w:szCs w:val="20"/>
        </w:rPr>
      </w:pPr>
      <w:r>
        <w:rPr>
          <w:szCs w:val="20"/>
        </w:rPr>
        <w:t>Роботизированные установки пожаротушения должны обеспечивать:</w:t>
      </w:r>
    </w:p>
    <w:p w:rsidR="006C1E0E" w:rsidRDefault="006C1E0E">
      <w:pPr>
        <w:widowControl w:val="0"/>
        <w:autoSpaceDE w:val="0"/>
        <w:autoSpaceDN w:val="0"/>
        <w:adjustRightInd w:val="0"/>
        <w:ind w:firstLine="284"/>
        <w:jc w:val="both"/>
        <w:rPr>
          <w:szCs w:val="20"/>
        </w:rPr>
      </w:pPr>
      <w:r>
        <w:rPr>
          <w:szCs w:val="20"/>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6C1E0E" w:rsidRDefault="006C1E0E">
      <w:pPr>
        <w:widowControl w:val="0"/>
        <w:autoSpaceDE w:val="0"/>
        <w:autoSpaceDN w:val="0"/>
        <w:adjustRightInd w:val="0"/>
        <w:ind w:firstLine="284"/>
        <w:jc w:val="both"/>
        <w:rPr>
          <w:szCs w:val="20"/>
        </w:rPr>
      </w:pPr>
      <w:r>
        <w:rPr>
          <w:szCs w:val="20"/>
        </w:rPr>
        <w:t>2) возможность дистанционного управления установкой и передачи оператору информации с места работы установки;</w:t>
      </w:r>
    </w:p>
    <w:p w:rsidR="006C1E0E" w:rsidRDefault="006C1E0E">
      <w:pPr>
        <w:widowControl w:val="0"/>
        <w:autoSpaceDE w:val="0"/>
        <w:autoSpaceDN w:val="0"/>
        <w:adjustRightInd w:val="0"/>
        <w:ind w:firstLine="284"/>
        <w:jc w:val="both"/>
        <w:rPr>
          <w:szCs w:val="20"/>
        </w:rPr>
      </w:pPr>
      <w:r>
        <w:rPr>
          <w:szCs w:val="20"/>
        </w:rP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6C1E0E" w:rsidRDefault="006C1E0E">
      <w:pPr>
        <w:pStyle w:val="3"/>
        <w:spacing w:before="120" w:after="120"/>
        <w:jc w:val="center"/>
        <w:rPr>
          <w:rFonts w:ascii="Times New Roman" w:hAnsi="Times New Roman" w:cs="Times New Roman"/>
          <w:sz w:val="24"/>
        </w:rPr>
      </w:pPr>
      <w:bookmarkStart w:id="450" w:name="_Toc205708529"/>
      <w:bookmarkStart w:id="451" w:name="_Toc205708726"/>
      <w:bookmarkStart w:id="452" w:name="_Toc205710622"/>
      <w:r>
        <w:rPr>
          <w:rFonts w:ascii="Times New Roman" w:hAnsi="Times New Roman" w:cs="Times New Roman"/>
          <w:sz w:val="24"/>
        </w:rPr>
        <w:t>Статья 117. Требования к автоматическим установкам сдерживания пожара</w:t>
      </w:r>
      <w:bookmarkEnd w:id="450"/>
      <w:bookmarkEnd w:id="451"/>
      <w:bookmarkEnd w:id="452"/>
    </w:p>
    <w:p w:rsidR="006C1E0E" w:rsidRDefault="006C1E0E">
      <w:pPr>
        <w:widowControl w:val="0"/>
        <w:autoSpaceDE w:val="0"/>
        <w:autoSpaceDN w:val="0"/>
        <w:adjustRightInd w:val="0"/>
        <w:ind w:firstLine="284"/>
        <w:jc w:val="both"/>
        <w:rPr>
          <w:szCs w:val="20"/>
        </w:rPr>
      </w:pPr>
      <w:r>
        <w:rPr>
          <w:szCs w:val="20"/>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6C1E0E" w:rsidRDefault="006C1E0E">
      <w:pPr>
        <w:widowControl w:val="0"/>
        <w:autoSpaceDE w:val="0"/>
        <w:autoSpaceDN w:val="0"/>
        <w:adjustRightInd w:val="0"/>
        <w:ind w:firstLine="284"/>
        <w:jc w:val="both"/>
        <w:rPr>
          <w:szCs w:val="20"/>
        </w:rPr>
      </w:pPr>
      <w:r>
        <w:rPr>
          <w:szCs w:val="20"/>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6C1E0E" w:rsidRDefault="006C1E0E">
      <w:pPr>
        <w:widowControl w:val="0"/>
        <w:autoSpaceDE w:val="0"/>
        <w:autoSpaceDN w:val="0"/>
        <w:adjustRightInd w:val="0"/>
        <w:ind w:firstLine="284"/>
        <w:jc w:val="both"/>
        <w:rPr>
          <w:szCs w:val="20"/>
        </w:rPr>
      </w:pPr>
      <w:r>
        <w:rPr>
          <w:szCs w:val="20"/>
        </w:rP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6C1E0E" w:rsidRDefault="006C1E0E">
      <w:pPr>
        <w:pStyle w:val="2"/>
        <w:spacing w:before="120" w:after="120"/>
        <w:jc w:val="center"/>
        <w:rPr>
          <w:rFonts w:ascii="Times New Roman" w:hAnsi="Times New Roman" w:cs="Times New Roman"/>
          <w:i w:val="0"/>
          <w:iCs w:val="0"/>
          <w:sz w:val="24"/>
        </w:rPr>
      </w:pPr>
      <w:bookmarkStart w:id="453" w:name="_Toc205708530"/>
      <w:bookmarkStart w:id="454" w:name="_Toc205708727"/>
      <w:bookmarkStart w:id="455" w:name="_Toc205710623"/>
      <w:r>
        <w:rPr>
          <w:rFonts w:ascii="Times New Roman" w:hAnsi="Times New Roman" w:cs="Times New Roman"/>
          <w:i w:val="0"/>
          <w:iCs w:val="0"/>
          <w:sz w:val="24"/>
        </w:rPr>
        <w:t>Глава 27. Требования к средствам индивидуальной защиты пожарных и граждан при пожаре</w:t>
      </w:r>
      <w:bookmarkEnd w:id="453"/>
      <w:bookmarkEnd w:id="454"/>
      <w:bookmarkEnd w:id="455"/>
    </w:p>
    <w:p w:rsidR="006C1E0E" w:rsidRDefault="006C1E0E">
      <w:pPr>
        <w:pStyle w:val="3"/>
        <w:spacing w:before="120" w:after="120"/>
        <w:jc w:val="center"/>
        <w:rPr>
          <w:rFonts w:ascii="Times New Roman" w:hAnsi="Times New Roman" w:cs="Times New Roman"/>
          <w:sz w:val="24"/>
        </w:rPr>
      </w:pPr>
      <w:bookmarkStart w:id="456" w:name="_Toc205708531"/>
      <w:bookmarkStart w:id="457" w:name="_Toc205708728"/>
      <w:bookmarkStart w:id="458" w:name="_Toc205710624"/>
      <w:r>
        <w:rPr>
          <w:rFonts w:ascii="Times New Roman" w:hAnsi="Times New Roman" w:cs="Times New Roman"/>
          <w:sz w:val="24"/>
        </w:rPr>
        <w:t>Статья 118. Требования к средствам индивидуальной защиты пожарных</w:t>
      </w:r>
      <w:bookmarkEnd w:id="456"/>
      <w:bookmarkEnd w:id="457"/>
      <w:bookmarkEnd w:id="458"/>
    </w:p>
    <w:p w:rsidR="006C1E0E" w:rsidRDefault="006C1E0E">
      <w:pPr>
        <w:widowControl w:val="0"/>
        <w:autoSpaceDE w:val="0"/>
        <w:autoSpaceDN w:val="0"/>
        <w:adjustRightInd w:val="0"/>
        <w:ind w:firstLine="284"/>
        <w:jc w:val="both"/>
        <w:rPr>
          <w:szCs w:val="20"/>
        </w:rPr>
      </w:pPr>
      <w:r>
        <w:rPr>
          <w:szCs w:val="20"/>
        </w:rP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6C1E0E" w:rsidRDefault="006C1E0E">
      <w:pPr>
        <w:widowControl w:val="0"/>
        <w:autoSpaceDE w:val="0"/>
        <w:autoSpaceDN w:val="0"/>
        <w:adjustRightInd w:val="0"/>
        <w:ind w:firstLine="284"/>
        <w:jc w:val="both"/>
        <w:rPr>
          <w:szCs w:val="20"/>
        </w:rPr>
      </w:pPr>
      <w:r>
        <w:rPr>
          <w:szCs w:val="20"/>
        </w:rP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6C1E0E" w:rsidRDefault="006C1E0E">
      <w:pPr>
        <w:pStyle w:val="3"/>
        <w:spacing w:before="120" w:after="120"/>
        <w:jc w:val="center"/>
        <w:rPr>
          <w:rFonts w:ascii="Times New Roman" w:hAnsi="Times New Roman" w:cs="Times New Roman"/>
          <w:sz w:val="24"/>
        </w:rPr>
      </w:pPr>
      <w:bookmarkStart w:id="459" w:name="_Toc205708532"/>
      <w:bookmarkStart w:id="460" w:name="_Toc205708729"/>
      <w:bookmarkStart w:id="461" w:name="_Toc205710625"/>
      <w:r>
        <w:rPr>
          <w:rFonts w:ascii="Times New Roman" w:hAnsi="Times New Roman" w:cs="Times New Roman"/>
          <w:sz w:val="24"/>
        </w:rPr>
        <w:t>Статья 119. Требования к средствам индивидуальной защиты органов дыхания и зрения пожарных</w:t>
      </w:r>
      <w:bookmarkEnd w:id="459"/>
      <w:bookmarkEnd w:id="460"/>
      <w:bookmarkEnd w:id="461"/>
    </w:p>
    <w:p w:rsidR="006C1E0E" w:rsidRDefault="006C1E0E">
      <w:pPr>
        <w:widowControl w:val="0"/>
        <w:autoSpaceDE w:val="0"/>
        <w:autoSpaceDN w:val="0"/>
        <w:adjustRightInd w:val="0"/>
        <w:ind w:firstLine="284"/>
        <w:jc w:val="both"/>
        <w:rPr>
          <w:szCs w:val="20"/>
        </w:rPr>
      </w:pPr>
      <w:r>
        <w:rPr>
          <w:szCs w:val="20"/>
        </w:rP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6C1E0E" w:rsidRDefault="006C1E0E">
      <w:pPr>
        <w:widowControl w:val="0"/>
        <w:autoSpaceDE w:val="0"/>
        <w:autoSpaceDN w:val="0"/>
        <w:adjustRightInd w:val="0"/>
        <w:ind w:firstLine="284"/>
        <w:jc w:val="both"/>
        <w:rPr>
          <w:szCs w:val="20"/>
        </w:rPr>
      </w:pPr>
      <w:r>
        <w:rPr>
          <w:szCs w:val="20"/>
        </w:rP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6C1E0E" w:rsidRDefault="006C1E0E">
      <w:pPr>
        <w:widowControl w:val="0"/>
        <w:autoSpaceDE w:val="0"/>
        <w:autoSpaceDN w:val="0"/>
        <w:adjustRightInd w:val="0"/>
        <w:ind w:firstLine="284"/>
        <w:jc w:val="both"/>
        <w:rPr>
          <w:szCs w:val="20"/>
        </w:rPr>
      </w:pPr>
      <w:r>
        <w:rPr>
          <w:szCs w:val="20"/>
        </w:rP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6C1E0E" w:rsidRDefault="006C1E0E">
      <w:pPr>
        <w:widowControl w:val="0"/>
        <w:autoSpaceDE w:val="0"/>
        <w:autoSpaceDN w:val="0"/>
        <w:adjustRightInd w:val="0"/>
        <w:ind w:firstLine="284"/>
        <w:jc w:val="both"/>
        <w:rPr>
          <w:szCs w:val="20"/>
        </w:rPr>
      </w:pPr>
      <w:r>
        <w:rPr>
          <w:szCs w:val="20"/>
        </w:rP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6C1E0E" w:rsidRDefault="006C1E0E">
      <w:pPr>
        <w:widowControl w:val="0"/>
        <w:autoSpaceDE w:val="0"/>
        <w:autoSpaceDN w:val="0"/>
        <w:adjustRightInd w:val="0"/>
        <w:ind w:firstLine="284"/>
        <w:jc w:val="both"/>
        <w:rPr>
          <w:szCs w:val="20"/>
        </w:rPr>
      </w:pPr>
      <w:r>
        <w:rPr>
          <w:szCs w:val="20"/>
        </w:rP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6C1E0E" w:rsidRDefault="006C1E0E">
      <w:pPr>
        <w:widowControl w:val="0"/>
        <w:autoSpaceDE w:val="0"/>
        <w:autoSpaceDN w:val="0"/>
        <w:adjustRightInd w:val="0"/>
        <w:ind w:firstLine="284"/>
        <w:jc w:val="both"/>
        <w:rPr>
          <w:szCs w:val="20"/>
        </w:rPr>
      </w:pPr>
      <w:r>
        <w:rPr>
          <w:szCs w:val="20"/>
        </w:rP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6C1E0E" w:rsidRDefault="006C1E0E">
      <w:pPr>
        <w:widowControl w:val="0"/>
        <w:autoSpaceDE w:val="0"/>
        <w:autoSpaceDN w:val="0"/>
        <w:adjustRightInd w:val="0"/>
        <w:ind w:firstLine="284"/>
        <w:jc w:val="both"/>
        <w:rPr>
          <w:szCs w:val="20"/>
        </w:rPr>
      </w:pPr>
      <w:r>
        <w:rPr>
          <w:szCs w:val="20"/>
        </w:rPr>
        <w:t>7. Запрещается использование средств индивидуальной защиты органов дыхания фильтрующего действия для защиты пожарных.</w:t>
      </w:r>
    </w:p>
    <w:p w:rsidR="006C1E0E" w:rsidRDefault="006C1E0E">
      <w:pPr>
        <w:widowControl w:val="0"/>
        <w:autoSpaceDE w:val="0"/>
        <w:autoSpaceDN w:val="0"/>
        <w:adjustRightInd w:val="0"/>
        <w:ind w:firstLine="284"/>
        <w:jc w:val="both"/>
        <w:rPr>
          <w:szCs w:val="20"/>
        </w:rPr>
      </w:pPr>
      <w:r>
        <w:rPr>
          <w:szCs w:val="20"/>
        </w:rP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6C1E0E" w:rsidRDefault="006C1E0E">
      <w:pPr>
        <w:pStyle w:val="3"/>
        <w:spacing w:before="120" w:after="120"/>
        <w:jc w:val="center"/>
        <w:rPr>
          <w:rFonts w:ascii="Times New Roman" w:hAnsi="Times New Roman" w:cs="Times New Roman"/>
          <w:sz w:val="24"/>
        </w:rPr>
      </w:pPr>
      <w:bookmarkStart w:id="462" w:name="_Toc205708533"/>
      <w:bookmarkStart w:id="463" w:name="_Toc205708730"/>
      <w:bookmarkStart w:id="464" w:name="_Toc205710626"/>
      <w:r>
        <w:rPr>
          <w:rFonts w:ascii="Times New Roman" w:hAnsi="Times New Roman" w:cs="Times New Roman"/>
          <w:sz w:val="24"/>
        </w:rPr>
        <w:t>Статья 120. Требования к специальной защитной одежде пожарных</w:t>
      </w:r>
      <w:bookmarkEnd w:id="462"/>
      <w:bookmarkEnd w:id="463"/>
      <w:bookmarkEnd w:id="464"/>
    </w:p>
    <w:p w:rsidR="006C1E0E" w:rsidRDefault="006C1E0E">
      <w:pPr>
        <w:widowControl w:val="0"/>
        <w:autoSpaceDE w:val="0"/>
        <w:autoSpaceDN w:val="0"/>
        <w:adjustRightInd w:val="0"/>
        <w:ind w:firstLine="284"/>
        <w:jc w:val="both"/>
        <w:rPr>
          <w:szCs w:val="20"/>
        </w:rPr>
      </w:pPr>
      <w:r>
        <w:rPr>
          <w:szCs w:val="20"/>
        </w:rP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6C1E0E" w:rsidRDefault="006C1E0E">
      <w:pPr>
        <w:widowControl w:val="0"/>
        <w:autoSpaceDE w:val="0"/>
        <w:autoSpaceDN w:val="0"/>
        <w:adjustRightInd w:val="0"/>
        <w:ind w:firstLine="284"/>
        <w:jc w:val="both"/>
        <w:rPr>
          <w:szCs w:val="20"/>
        </w:rPr>
      </w:pPr>
      <w:r>
        <w:rPr>
          <w:szCs w:val="20"/>
        </w:rP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6C1E0E" w:rsidRDefault="006C1E0E">
      <w:pPr>
        <w:widowControl w:val="0"/>
        <w:autoSpaceDE w:val="0"/>
        <w:autoSpaceDN w:val="0"/>
        <w:adjustRightInd w:val="0"/>
        <w:ind w:firstLine="284"/>
        <w:jc w:val="both"/>
        <w:rPr>
          <w:szCs w:val="20"/>
        </w:rPr>
      </w:pPr>
      <w:r>
        <w:rPr>
          <w:szCs w:val="20"/>
        </w:rP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6C1E0E" w:rsidRDefault="006C1E0E">
      <w:pPr>
        <w:widowControl w:val="0"/>
        <w:autoSpaceDE w:val="0"/>
        <w:autoSpaceDN w:val="0"/>
        <w:adjustRightInd w:val="0"/>
        <w:ind w:firstLine="284"/>
        <w:jc w:val="both"/>
        <w:rPr>
          <w:szCs w:val="20"/>
        </w:rPr>
      </w:pPr>
      <w:r>
        <w:rPr>
          <w:szCs w:val="20"/>
        </w:rP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Со57) - не менее 5,5.</w:t>
      </w:r>
    </w:p>
    <w:p w:rsidR="006C1E0E" w:rsidRDefault="006C1E0E">
      <w:pPr>
        <w:widowControl w:val="0"/>
        <w:autoSpaceDE w:val="0"/>
        <w:autoSpaceDN w:val="0"/>
        <w:adjustRightInd w:val="0"/>
        <w:ind w:firstLine="284"/>
        <w:jc w:val="both"/>
        <w:rPr>
          <w:szCs w:val="20"/>
        </w:rPr>
      </w:pPr>
      <w:r>
        <w:rPr>
          <w:szCs w:val="20"/>
        </w:rPr>
        <w:t>5. Масса специальной защитной одежды изолирующего типа должна обеспечивать возможность безопасных условий труда пожарных.</w:t>
      </w:r>
    </w:p>
    <w:p w:rsidR="006C1E0E" w:rsidRDefault="006C1E0E">
      <w:pPr>
        <w:pStyle w:val="3"/>
        <w:spacing w:before="120" w:after="120"/>
        <w:jc w:val="center"/>
        <w:rPr>
          <w:rFonts w:ascii="Times New Roman" w:hAnsi="Times New Roman" w:cs="Times New Roman"/>
          <w:sz w:val="24"/>
        </w:rPr>
      </w:pPr>
      <w:bookmarkStart w:id="465" w:name="_Toc205708534"/>
      <w:bookmarkStart w:id="466" w:name="_Toc205708731"/>
      <w:bookmarkStart w:id="467" w:name="_Toc205710627"/>
      <w:r>
        <w:rPr>
          <w:rFonts w:ascii="Times New Roman" w:hAnsi="Times New Roman" w:cs="Times New Roman"/>
          <w:sz w:val="24"/>
        </w:rPr>
        <w:t>Статья 121. Требования к средствам защиты рук, ног и головы</w:t>
      </w:r>
      <w:bookmarkEnd w:id="465"/>
      <w:bookmarkEnd w:id="466"/>
      <w:bookmarkEnd w:id="467"/>
    </w:p>
    <w:p w:rsidR="006C1E0E" w:rsidRDefault="006C1E0E">
      <w:pPr>
        <w:widowControl w:val="0"/>
        <w:autoSpaceDE w:val="0"/>
        <w:autoSpaceDN w:val="0"/>
        <w:adjustRightInd w:val="0"/>
        <w:ind w:firstLine="284"/>
        <w:jc w:val="both"/>
        <w:rPr>
          <w:szCs w:val="20"/>
        </w:rPr>
      </w:pPr>
      <w:r>
        <w:rPr>
          <w:szCs w:val="20"/>
        </w:rPr>
        <w:t>1. Средства защиты рук должны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6C1E0E" w:rsidRDefault="006C1E0E">
      <w:pPr>
        <w:widowControl w:val="0"/>
        <w:autoSpaceDE w:val="0"/>
        <w:autoSpaceDN w:val="0"/>
        <w:adjustRightInd w:val="0"/>
        <w:ind w:firstLine="284"/>
        <w:jc w:val="both"/>
        <w:rPr>
          <w:szCs w:val="20"/>
        </w:rPr>
      </w:pPr>
      <w:r>
        <w:rPr>
          <w:szCs w:val="20"/>
        </w:rPr>
        <w:t>2. Средства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6C1E0E" w:rsidRDefault="006C1E0E">
      <w:pPr>
        <w:pStyle w:val="3"/>
        <w:spacing w:before="120" w:after="120"/>
        <w:jc w:val="center"/>
        <w:rPr>
          <w:rFonts w:ascii="Times New Roman" w:hAnsi="Times New Roman" w:cs="Times New Roman"/>
          <w:sz w:val="24"/>
        </w:rPr>
      </w:pPr>
      <w:bookmarkStart w:id="468" w:name="_Toc205708535"/>
      <w:bookmarkStart w:id="469" w:name="_Toc205708732"/>
      <w:bookmarkStart w:id="470" w:name="_Toc205710628"/>
      <w:r>
        <w:rPr>
          <w:rFonts w:ascii="Times New Roman" w:hAnsi="Times New Roman" w:cs="Times New Roman"/>
          <w:sz w:val="24"/>
        </w:rPr>
        <w:t>Статья 122. Требования к средствам самоспасания пожарных</w:t>
      </w:r>
      <w:bookmarkEnd w:id="468"/>
      <w:bookmarkEnd w:id="469"/>
      <w:bookmarkEnd w:id="470"/>
    </w:p>
    <w:p w:rsidR="006C1E0E" w:rsidRDefault="006C1E0E">
      <w:pPr>
        <w:widowControl w:val="0"/>
        <w:autoSpaceDE w:val="0"/>
        <w:autoSpaceDN w:val="0"/>
        <w:adjustRightInd w:val="0"/>
        <w:ind w:firstLine="284"/>
        <w:jc w:val="both"/>
        <w:rPr>
          <w:szCs w:val="20"/>
        </w:rPr>
      </w:pPr>
      <w:r>
        <w:rPr>
          <w:szCs w:val="20"/>
        </w:rP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6C1E0E" w:rsidRDefault="006C1E0E">
      <w:pPr>
        <w:pStyle w:val="3"/>
        <w:spacing w:before="120" w:after="120"/>
        <w:jc w:val="center"/>
        <w:rPr>
          <w:rFonts w:ascii="Times New Roman" w:hAnsi="Times New Roman" w:cs="Times New Roman"/>
          <w:sz w:val="24"/>
        </w:rPr>
      </w:pPr>
      <w:bookmarkStart w:id="471" w:name="_Toc205708536"/>
      <w:bookmarkStart w:id="472" w:name="_Toc205708733"/>
      <w:bookmarkStart w:id="473" w:name="_Toc205710629"/>
      <w:r>
        <w:rPr>
          <w:rFonts w:ascii="Times New Roman" w:hAnsi="Times New Roman" w:cs="Times New Roman"/>
          <w:sz w:val="24"/>
        </w:rPr>
        <w:t>Статья 123. Требования к средствам индивидуальной защиты и спасения граждан при пожаре</w:t>
      </w:r>
      <w:bookmarkEnd w:id="471"/>
      <w:bookmarkEnd w:id="472"/>
      <w:bookmarkEnd w:id="473"/>
    </w:p>
    <w:p w:rsidR="006C1E0E" w:rsidRDefault="006C1E0E">
      <w:pPr>
        <w:widowControl w:val="0"/>
        <w:autoSpaceDE w:val="0"/>
        <w:autoSpaceDN w:val="0"/>
        <w:adjustRightInd w:val="0"/>
        <w:ind w:firstLine="284"/>
        <w:jc w:val="both"/>
        <w:rPr>
          <w:szCs w:val="20"/>
        </w:rPr>
      </w:pPr>
      <w:r>
        <w:rPr>
          <w:szCs w:val="20"/>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6C1E0E" w:rsidRDefault="006C1E0E">
      <w:pPr>
        <w:widowControl w:val="0"/>
        <w:autoSpaceDE w:val="0"/>
        <w:autoSpaceDN w:val="0"/>
        <w:adjustRightInd w:val="0"/>
        <w:ind w:firstLine="284"/>
        <w:jc w:val="both"/>
        <w:rPr>
          <w:szCs w:val="20"/>
        </w:rPr>
      </w:pPr>
      <w:r>
        <w:rPr>
          <w:szCs w:val="20"/>
        </w:rPr>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6C1E0E" w:rsidRDefault="006C1E0E">
      <w:pPr>
        <w:widowControl w:val="0"/>
        <w:autoSpaceDE w:val="0"/>
        <w:autoSpaceDN w:val="0"/>
        <w:adjustRightInd w:val="0"/>
        <w:ind w:firstLine="284"/>
        <w:jc w:val="both"/>
        <w:rPr>
          <w:szCs w:val="20"/>
        </w:rPr>
      </w:pPr>
      <w:r>
        <w:rPr>
          <w:szCs w:val="20"/>
        </w:rPr>
        <w:t>3. Область применения, функциональное назначение и технические характеристики средств индивидуальной защиты и спасения граждан при пожаре (до принятия соответствующего технического регламента) определяются нормативными документами по пожарной безопасности.</w:t>
      </w:r>
    </w:p>
    <w:p w:rsidR="006C1E0E" w:rsidRDefault="006C1E0E">
      <w:pPr>
        <w:pStyle w:val="2"/>
        <w:spacing w:before="120" w:after="120"/>
        <w:jc w:val="center"/>
        <w:rPr>
          <w:rFonts w:ascii="Times New Roman" w:hAnsi="Times New Roman" w:cs="Times New Roman"/>
          <w:i w:val="0"/>
          <w:iCs w:val="0"/>
          <w:sz w:val="24"/>
        </w:rPr>
      </w:pPr>
      <w:bookmarkStart w:id="474" w:name="_Toc205708537"/>
      <w:bookmarkStart w:id="475" w:name="_Toc205708734"/>
      <w:bookmarkStart w:id="476" w:name="_Toc205710630"/>
      <w:r>
        <w:rPr>
          <w:rFonts w:ascii="Times New Roman" w:hAnsi="Times New Roman" w:cs="Times New Roman"/>
          <w:i w:val="0"/>
          <w:iCs w:val="0"/>
          <w:sz w:val="24"/>
        </w:rPr>
        <w:t>Глава 28. Требования к пожарному инструменту и дополнительному снаряжению пожарных</w:t>
      </w:r>
      <w:bookmarkEnd w:id="474"/>
      <w:bookmarkEnd w:id="475"/>
      <w:bookmarkEnd w:id="476"/>
    </w:p>
    <w:p w:rsidR="006C1E0E" w:rsidRDefault="006C1E0E">
      <w:pPr>
        <w:pStyle w:val="3"/>
        <w:spacing w:before="120" w:after="120"/>
        <w:jc w:val="center"/>
        <w:rPr>
          <w:rFonts w:ascii="Times New Roman" w:hAnsi="Times New Roman" w:cs="Times New Roman"/>
          <w:sz w:val="24"/>
        </w:rPr>
      </w:pPr>
      <w:bookmarkStart w:id="477" w:name="_Toc205708538"/>
      <w:bookmarkStart w:id="478" w:name="_Toc205708735"/>
      <w:bookmarkStart w:id="479" w:name="_Toc205710631"/>
      <w:r>
        <w:rPr>
          <w:rFonts w:ascii="Times New Roman" w:hAnsi="Times New Roman" w:cs="Times New Roman"/>
          <w:sz w:val="24"/>
        </w:rPr>
        <w:t>Статья 124. Требования к пожарному инструменту</w:t>
      </w:r>
      <w:bookmarkEnd w:id="477"/>
      <w:bookmarkEnd w:id="478"/>
      <w:bookmarkEnd w:id="479"/>
    </w:p>
    <w:p w:rsidR="006C1E0E" w:rsidRDefault="006C1E0E">
      <w:pPr>
        <w:widowControl w:val="0"/>
        <w:autoSpaceDE w:val="0"/>
        <w:autoSpaceDN w:val="0"/>
        <w:adjustRightInd w:val="0"/>
        <w:ind w:firstLine="284"/>
        <w:jc w:val="both"/>
        <w:rPr>
          <w:szCs w:val="20"/>
        </w:rPr>
      </w:pPr>
      <w:r>
        <w:rPr>
          <w:szCs w:val="20"/>
        </w:rPr>
        <w:t>1. Пожарный инструмент в зависимости от его функционального назначения должен обеспечивать выполнение:</w:t>
      </w:r>
    </w:p>
    <w:p w:rsidR="006C1E0E" w:rsidRDefault="006C1E0E">
      <w:pPr>
        <w:widowControl w:val="0"/>
        <w:autoSpaceDE w:val="0"/>
        <w:autoSpaceDN w:val="0"/>
        <w:adjustRightInd w:val="0"/>
        <w:ind w:firstLine="284"/>
        <w:jc w:val="both"/>
        <w:rPr>
          <w:szCs w:val="20"/>
        </w:rPr>
      </w:pPr>
      <w:r>
        <w:rPr>
          <w:szCs w:val="20"/>
        </w:rPr>
        <w:t>1) работ по резке, подъему, перемещению и фиксации различных строительных конструкций;</w:t>
      </w:r>
    </w:p>
    <w:p w:rsidR="006C1E0E" w:rsidRDefault="006C1E0E">
      <w:pPr>
        <w:widowControl w:val="0"/>
        <w:autoSpaceDE w:val="0"/>
        <w:autoSpaceDN w:val="0"/>
        <w:adjustRightInd w:val="0"/>
        <w:ind w:firstLine="284"/>
        <w:jc w:val="both"/>
        <w:rPr>
          <w:szCs w:val="20"/>
        </w:rPr>
      </w:pPr>
      <w:r>
        <w:rPr>
          <w:szCs w:val="20"/>
        </w:rPr>
        <w:t>2) работ по пробиванию отверстий и проемов, дроблению строительных конструкций и материалов;</w:t>
      </w:r>
    </w:p>
    <w:p w:rsidR="006C1E0E" w:rsidRDefault="006C1E0E">
      <w:pPr>
        <w:widowControl w:val="0"/>
        <w:autoSpaceDE w:val="0"/>
        <w:autoSpaceDN w:val="0"/>
        <w:adjustRightInd w:val="0"/>
        <w:ind w:firstLine="284"/>
        <w:jc w:val="both"/>
        <w:rPr>
          <w:szCs w:val="20"/>
        </w:rPr>
      </w:pPr>
      <w:r>
        <w:rPr>
          <w:szCs w:val="20"/>
        </w:rPr>
        <w:t>3) работ по закупорке отверстий в трубах различного диаметра, заделке пробоин в емкостях и трубопроводах.</w:t>
      </w:r>
    </w:p>
    <w:p w:rsidR="006C1E0E" w:rsidRDefault="006C1E0E">
      <w:pPr>
        <w:widowControl w:val="0"/>
        <w:autoSpaceDE w:val="0"/>
        <w:autoSpaceDN w:val="0"/>
        <w:adjustRightInd w:val="0"/>
        <w:ind w:firstLine="284"/>
        <w:jc w:val="both"/>
        <w:rPr>
          <w:szCs w:val="20"/>
        </w:rPr>
      </w:pPr>
      <w:r>
        <w:rPr>
          <w:szCs w:val="20"/>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6C1E0E" w:rsidRDefault="006C1E0E">
      <w:pPr>
        <w:widowControl w:val="0"/>
        <w:autoSpaceDE w:val="0"/>
        <w:autoSpaceDN w:val="0"/>
        <w:adjustRightInd w:val="0"/>
        <w:ind w:firstLine="284"/>
        <w:jc w:val="both"/>
        <w:rPr>
          <w:szCs w:val="20"/>
        </w:rPr>
      </w:pPr>
      <w:r>
        <w:rPr>
          <w:szCs w:val="20"/>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6C1E0E" w:rsidRDefault="006C1E0E">
      <w:pPr>
        <w:widowControl w:val="0"/>
        <w:autoSpaceDE w:val="0"/>
        <w:autoSpaceDN w:val="0"/>
        <w:adjustRightInd w:val="0"/>
        <w:ind w:firstLine="284"/>
        <w:jc w:val="both"/>
        <w:rPr>
          <w:szCs w:val="20"/>
        </w:rPr>
      </w:pPr>
      <w:r>
        <w:rPr>
          <w:szCs w:val="20"/>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6C1E0E" w:rsidRDefault="006C1E0E">
      <w:pPr>
        <w:widowControl w:val="0"/>
        <w:autoSpaceDE w:val="0"/>
        <w:autoSpaceDN w:val="0"/>
        <w:adjustRightInd w:val="0"/>
        <w:ind w:firstLine="284"/>
        <w:jc w:val="both"/>
        <w:rPr>
          <w:szCs w:val="20"/>
        </w:rPr>
      </w:pPr>
      <w:r>
        <w:rPr>
          <w:szCs w:val="20"/>
        </w:rPr>
        <w:t>5. Конструкция пожарного инструмента должна обеспечивать электробезопасность оператора при проведении аварийно-спасательных работ.</w:t>
      </w:r>
    </w:p>
    <w:p w:rsidR="006C1E0E" w:rsidRDefault="006C1E0E">
      <w:pPr>
        <w:pStyle w:val="3"/>
        <w:spacing w:before="120" w:after="120"/>
        <w:jc w:val="center"/>
        <w:rPr>
          <w:rFonts w:ascii="Times New Roman" w:hAnsi="Times New Roman" w:cs="Times New Roman"/>
          <w:sz w:val="24"/>
        </w:rPr>
      </w:pPr>
      <w:bookmarkStart w:id="480" w:name="_Toc205708539"/>
      <w:bookmarkStart w:id="481" w:name="_Toc205708736"/>
      <w:bookmarkStart w:id="482" w:name="_Toc205710632"/>
      <w:r>
        <w:rPr>
          <w:rFonts w:ascii="Times New Roman" w:hAnsi="Times New Roman" w:cs="Times New Roman"/>
          <w:sz w:val="24"/>
        </w:rPr>
        <w:t>Статья 125. Требования к дополнительному снаряжению пожарных</w:t>
      </w:r>
      <w:bookmarkEnd w:id="480"/>
      <w:bookmarkEnd w:id="481"/>
      <w:bookmarkEnd w:id="482"/>
    </w:p>
    <w:p w:rsidR="006C1E0E" w:rsidRDefault="006C1E0E">
      <w:pPr>
        <w:widowControl w:val="0"/>
        <w:autoSpaceDE w:val="0"/>
        <w:autoSpaceDN w:val="0"/>
        <w:adjustRightInd w:val="0"/>
        <w:ind w:firstLine="284"/>
        <w:jc w:val="both"/>
        <w:rPr>
          <w:szCs w:val="20"/>
        </w:rPr>
      </w:pPr>
      <w:r>
        <w:rPr>
          <w:szCs w:val="20"/>
        </w:rP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6C1E0E" w:rsidRDefault="006C1E0E">
      <w:pPr>
        <w:pStyle w:val="2"/>
        <w:spacing w:before="120" w:after="120"/>
        <w:jc w:val="center"/>
        <w:rPr>
          <w:rFonts w:ascii="Times New Roman" w:hAnsi="Times New Roman" w:cs="Times New Roman"/>
          <w:i w:val="0"/>
          <w:iCs w:val="0"/>
          <w:sz w:val="24"/>
        </w:rPr>
      </w:pPr>
      <w:bookmarkStart w:id="483" w:name="_Toc205708540"/>
      <w:bookmarkStart w:id="484" w:name="_Toc205708737"/>
      <w:bookmarkStart w:id="485" w:name="_Toc205710633"/>
      <w:r>
        <w:rPr>
          <w:rFonts w:ascii="Times New Roman" w:hAnsi="Times New Roman" w:cs="Times New Roman"/>
          <w:i w:val="0"/>
          <w:iCs w:val="0"/>
          <w:sz w:val="24"/>
        </w:rPr>
        <w:t>Глава 29. Требования к пожарному оборудованию</w:t>
      </w:r>
      <w:bookmarkEnd w:id="483"/>
      <w:bookmarkEnd w:id="484"/>
      <w:bookmarkEnd w:id="485"/>
    </w:p>
    <w:p w:rsidR="006C1E0E" w:rsidRDefault="006C1E0E">
      <w:pPr>
        <w:pStyle w:val="3"/>
        <w:spacing w:before="120" w:after="120"/>
        <w:jc w:val="center"/>
        <w:rPr>
          <w:rFonts w:ascii="Times New Roman" w:hAnsi="Times New Roman" w:cs="Times New Roman"/>
          <w:sz w:val="24"/>
        </w:rPr>
      </w:pPr>
      <w:bookmarkStart w:id="486" w:name="_Toc205708541"/>
      <w:bookmarkStart w:id="487" w:name="_Toc205708738"/>
      <w:bookmarkStart w:id="488" w:name="_Toc205710634"/>
      <w:r>
        <w:rPr>
          <w:rFonts w:ascii="Times New Roman" w:hAnsi="Times New Roman" w:cs="Times New Roman"/>
          <w:sz w:val="24"/>
        </w:rPr>
        <w:t>Статья 126. Общие требования к пожарному оборудованию</w:t>
      </w:r>
      <w:bookmarkEnd w:id="486"/>
      <w:bookmarkEnd w:id="487"/>
      <w:bookmarkEnd w:id="488"/>
    </w:p>
    <w:p w:rsidR="006C1E0E" w:rsidRDefault="006C1E0E">
      <w:pPr>
        <w:widowControl w:val="0"/>
        <w:autoSpaceDE w:val="0"/>
        <w:autoSpaceDN w:val="0"/>
        <w:adjustRightInd w:val="0"/>
        <w:ind w:firstLine="284"/>
        <w:jc w:val="both"/>
        <w:rPr>
          <w:szCs w:val="20"/>
        </w:rPr>
      </w:pPr>
      <w:r>
        <w:rPr>
          <w:szCs w:val="20"/>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сооружений и строений.</w:t>
      </w:r>
    </w:p>
    <w:p w:rsidR="006C1E0E" w:rsidRDefault="006C1E0E">
      <w:pPr>
        <w:pStyle w:val="3"/>
        <w:spacing w:before="120" w:after="120"/>
        <w:jc w:val="center"/>
        <w:rPr>
          <w:rFonts w:ascii="Times New Roman" w:hAnsi="Times New Roman" w:cs="Times New Roman"/>
          <w:sz w:val="24"/>
        </w:rPr>
      </w:pPr>
      <w:bookmarkStart w:id="489" w:name="_Toc205708542"/>
      <w:bookmarkStart w:id="490" w:name="_Toc205708739"/>
      <w:bookmarkStart w:id="491" w:name="_Toc205710635"/>
      <w:r>
        <w:rPr>
          <w:rFonts w:ascii="Times New Roman" w:hAnsi="Times New Roman" w:cs="Times New Roman"/>
          <w:sz w:val="24"/>
        </w:rPr>
        <w:t>Статья 127. Общие требования к пожарным гидрантам и колонкам</w:t>
      </w:r>
      <w:bookmarkEnd w:id="489"/>
      <w:bookmarkEnd w:id="490"/>
      <w:bookmarkEnd w:id="491"/>
    </w:p>
    <w:p w:rsidR="006C1E0E" w:rsidRDefault="006C1E0E">
      <w:pPr>
        <w:widowControl w:val="0"/>
        <w:autoSpaceDE w:val="0"/>
        <w:autoSpaceDN w:val="0"/>
        <w:adjustRightInd w:val="0"/>
        <w:ind w:firstLine="284"/>
        <w:jc w:val="both"/>
        <w:rPr>
          <w:szCs w:val="20"/>
        </w:rPr>
      </w:pPr>
      <w:r>
        <w:rPr>
          <w:szCs w:val="20"/>
        </w:rPr>
        <w:t>1. Пожарные гидранты должны устанавливаться на сетях наружного водопровода и обеспечивать подачу воды для целей пожаротушения.</w:t>
      </w:r>
    </w:p>
    <w:p w:rsidR="006C1E0E" w:rsidRDefault="006C1E0E">
      <w:pPr>
        <w:widowControl w:val="0"/>
        <w:autoSpaceDE w:val="0"/>
        <w:autoSpaceDN w:val="0"/>
        <w:adjustRightInd w:val="0"/>
        <w:ind w:firstLine="284"/>
        <w:jc w:val="both"/>
        <w:rPr>
          <w:szCs w:val="20"/>
        </w:rPr>
      </w:pPr>
      <w:r>
        <w:rPr>
          <w:szCs w:val="20"/>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6C1E0E" w:rsidRDefault="006C1E0E">
      <w:pPr>
        <w:widowControl w:val="0"/>
        <w:autoSpaceDE w:val="0"/>
        <w:autoSpaceDN w:val="0"/>
        <w:adjustRightInd w:val="0"/>
        <w:ind w:firstLine="284"/>
        <w:jc w:val="both"/>
        <w:rPr>
          <w:szCs w:val="20"/>
        </w:rPr>
      </w:pPr>
      <w:r>
        <w:rPr>
          <w:szCs w:val="20"/>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6C1E0E" w:rsidRDefault="006C1E0E">
      <w:pPr>
        <w:pStyle w:val="3"/>
        <w:spacing w:before="120" w:after="120"/>
        <w:jc w:val="center"/>
        <w:rPr>
          <w:rFonts w:ascii="Times New Roman" w:hAnsi="Times New Roman" w:cs="Times New Roman"/>
          <w:sz w:val="24"/>
        </w:rPr>
      </w:pPr>
      <w:bookmarkStart w:id="492" w:name="_Toc205708543"/>
      <w:bookmarkStart w:id="493" w:name="_Toc205708740"/>
      <w:bookmarkStart w:id="494" w:name="_Toc205710636"/>
      <w:r>
        <w:rPr>
          <w:rFonts w:ascii="Times New Roman" w:hAnsi="Times New Roman" w:cs="Times New Roman"/>
          <w:sz w:val="24"/>
        </w:rPr>
        <w:t>Статья 128. Требования к пожарным рукавам и соединительным головкам</w:t>
      </w:r>
      <w:bookmarkEnd w:id="492"/>
      <w:bookmarkEnd w:id="493"/>
      <w:bookmarkEnd w:id="494"/>
    </w:p>
    <w:p w:rsidR="006C1E0E" w:rsidRDefault="006C1E0E">
      <w:pPr>
        <w:widowControl w:val="0"/>
        <w:autoSpaceDE w:val="0"/>
        <w:autoSpaceDN w:val="0"/>
        <w:adjustRightInd w:val="0"/>
        <w:ind w:firstLine="284"/>
        <w:jc w:val="both"/>
        <w:rPr>
          <w:szCs w:val="20"/>
        </w:rPr>
      </w:pPr>
      <w:r>
        <w:rPr>
          <w:szCs w:val="20"/>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6C1E0E" w:rsidRDefault="006C1E0E">
      <w:pPr>
        <w:widowControl w:val="0"/>
        <w:autoSpaceDE w:val="0"/>
        <w:autoSpaceDN w:val="0"/>
        <w:adjustRightInd w:val="0"/>
        <w:ind w:firstLine="284"/>
        <w:jc w:val="both"/>
        <w:rPr>
          <w:szCs w:val="20"/>
        </w:rPr>
      </w:pPr>
      <w:r>
        <w:rPr>
          <w:szCs w:val="20"/>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6C1E0E" w:rsidRDefault="006C1E0E">
      <w:pPr>
        <w:widowControl w:val="0"/>
        <w:autoSpaceDE w:val="0"/>
        <w:autoSpaceDN w:val="0"/>
        <w:adjustRightInd w:val="0"/>
        <w:ind w:firstLine="284"/>
        <w:jc w:val="both"/>
        <w:rPr>
          <w:szCs w:val="20"/>
        </w:rPr>
      </w:pPr>
      <w:r>
        <w:rPr>
          <w:szCs w:val="20"/>
        </w:rP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6C1E0E" w:rsidRDefault="006C1E0E">
      <w:pPr>
        <w:pStyle w:val="3"/>
        <w:spacing w:before="120" w:after="120"/>
        <w:jc w:val="center"/>
        <w:rPr>
          <w:rFonts w:ascii="Times New Roman" w:hAnsi="Times New Roman" w:cs="Times New Roman"/>
          <w:sz w:val="24"/>
        </w:rPr>
      </w:pPr>
      <w:bookmarkStart w:id="495" w:name="_Toc205708544"/>
      <w:bookmarkStart w:id="496" w:name="_Toc205708741"/>
      <w:bookmarkStart w:id="497" w:name="_Toc205710637"/>
      <w:r>
        <w:rPr>
          <w:rFonts w:ascii="Times New Roman" w:hAnsi="Times New Roman" w:cs="Times New Roman"/>
          <w:sz w:val="24"/>
        </w:rPr>
        <w:t>Статья 129. Требования к пожарным стволам, пеногенераторам и пеносмесителям</w:t>
      </w:r>
      <w:bookmarkEnd w:id="495"/>
      <w:bookmarkEnd w:id="496"/>
      <w:bookmarkEnd w:id="497"/>
    </w:p>
    <w:p w:rsidR="006C1E0E" w:rsidRDefault="006C1E0E">
      <w:pPr>
        <w:widowControl w:val="0"/>
        <w:autoSpaceDE w:val="0"/>
        <w:autoSpaceDN w:val="0"/>
        <w:adjustRightInd w:val="0"/>
        <w:ind w:firstLine="284"/>
        <w:jc w:val="both"/>
        <w:rPr>
          <w:szCs w:val="20"/>
        </w:rPr>
      </w:pPr>
      <w:r>
        <w:rPr>
          <w:szCs w:val="20"/>
        </w:rPr>
        <w:t>1. Конструкция пожарных стволов (ручных и лафетных) должна обеспечивать:</w:t>
      </w:r>
    </w:p>
    <w:p w:rsidR="006C1E0E" w:rsidRDefault="006C1E0E">
      <w:pPr>
        <w:widowControl w:val="0"/>
        <w:autoSpaceDE w:val="0"/>
        <w:autoSpaceDN w:val="0"/>
        <w:adjustRightInd w:val="0"/>
        <w:ind w:firstLine="284"/>
        <w:jc w:val="both"/>
        <w:rPr>
          <w:szCs w:val="20"/>
        </w:rPr>
      </w:pPr>
      <w:r>
        <w:rPr>
          <w:szCs w:val="20"/>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6C1E0E" w:rsidRDefault="006C1E0E">
      <w:pPr>
        <w:widowControl w:val="0"/>
        <w:autoSpaceDE w:val="0"/>
        <w:autoSpaceDN w:val="0"/>
        <w:adjustRightInd w:val="0"/>
        <w:ind w:firstLine="284"/>
        <w:jc w:val="both"/>
        <w:rPr>
          <w:szCs w:val="20"/>
        </w:rPr>
      </w:pPr>
      <w:r>
        <w:rPr>
          <w:szCs w:val="20"/>
        </w:rPr>
        <w:t>2) равномерное распределение огнетушащих веществ по конусу факела распыленной струи;</w:t>
      </w:r>
    </w:p>
    <w:p w:rsidR="006C1E0E" w:rsidRDefault="006C1E0E">
      <w:pPr>
        <w:widowControl w:val="0"/>
        <w:autoSpaceDE w:val="0"/>
        <w:autoSpaceDN w:val="0"/>
        <w:adjustRightInd w:val="0"/>
        <w:ind w:firstLine="284"/>
        <w:jc w:val="both"/>
        <w:rPr>
          <w:szCs w:val="20"/>
        </w:rPr>
      </w:pPr>
      <w:r>
        <w:rPr>
          <w:szCs w:val="20"/>
        </w:rPr>
        <w:t>3) бесступенчатое изменение вида струи от сплошной до распыленной;</w:t>
      </w:r>
    </w:p>
    <w:p w:rsidR="006C1E0E" w:rsidRDefault="006C1E0E">
      <w:pPr>
        <w:widowControl w:val="0"/>
        <w:autoSpaceDE w:val="0"/>
        <w:autoSpaceDN w:val="0"/>
        <w:adjustRightInd w:val="0"/>
        <w:ind w:firstLine="284"/>
        <w:jc w:val="both"/>
        <w:rPr>
          <w:szCs w:val="20"/>
        </w:rPr>
      </w:pPr>
      <w:r>
        <w:rPr>
          <w:szCs w:val="20"/>
        </w:rPr>
        <w:t>4) изменение расхода огнетушащих веществ (для стволов универсального типа) без прекращения их подачи;</w:t>
      </w:r>
    </w:p>
    <w:p w:rsidR="006C1E0E" w:rsidRDefault="006C1E0E">
      <w:pPr>
        <w:widowControl w:val="0"/>
        <w:autoSpaceDE w:val="0"/>
        <w:autoSpaceDN w:val="0"/>
        <w:adjustRightInd w:val="0"/>
        <w:ind w:firstLine="284"/>
        <w:jc w:val="both"/>
        <w:rPr>
          <w:szCs w:val="20"/>
        </w:rPr>
      </w:pPr>
      <w:r>
        <w:rPr>
          <w:szCs w:val="20"/>
        </w:rPr>
        <w:t>5) прочность ствола, герметичность соединений и перекрывных устройств при рабочем давлении;</w:t>
      </w:r>
    </w:p>
    <w:p w:rsidR="006C1E0E" w:rsidRDefault="006C1E0E">
      <w:pPr>
        <w:widowControl w:val="0"/>
        <w:autoSpaceDE w:val="0"/>
        <w:autoSpaceDN w:val="0"/>
        <w:adjustRightInd w:val="0"/>
        <w:ind w:firstLine="284"/>
        <w:jc w:val="both"/>
        <w:rPr>
          <w:szCs w:val="20"/>
        </w:rPr>
      </w:pPr>
      <w:r>
        <w:rPr>
          <w:szCs w:val="20"/>
        </w:rPr>
        <w:t>6) фиксацию положения лафетных стволов при заданных углах в вертикальной плоскости;</w:t>
      </w:r>
    </w:p>
    <w:p w:rsidR="006C1E0E" w:rsidRDefault="006C1E0E">
      <w:pPr>
        <w:widowControl w:val="0"/>
        <w:autoSpaceDE w:val="0"/>
        <w:autoSpaceDN w:val="0"/>
        <w:adjustRightInd w:val="0"/>
        <w:ind w:firstLine="284"/>
        <w:jc w:val="both"/>
        <w:rPr>
          <w:szCs w:val="20"/>
        </w:rPr>
      </w:pPr>
      <w:r>
        <w:rPr>
          <w:szCs w:val="20"/>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6C1E0E" w:rsidRDefault="006C1E0E">
      <w:pPr>
        <w:widowControl w:val="0"/>
        <w:autoSpaceDE w:val="0"/>
        <w:autoSpaceDN w:val="0"/>
        <w:adjustRightInd w:val="0"/>
        <w:ind w:firstLine="284"/>
        <w:jc w:val="both"/>
        <w:rPr>
          <w:szCs w:val="20"/>
        </w:rPr>
      </w:pPr>
      <w:r>
        <w:rPr>
          <w:szCs w:val="20"/>
        </w:rPr>
        <w:t>2. Конструкция пеногенераторов должна обеспечивать:</w:t>
      </w:r>
    </w:p>
    <w:p w:rsidR="006C1E0E" w:rsidRDefault="006C1E0E">
      <w:pPr>
        <w:widowControl w:val="0"/>
        <w:autoSpaceDE w:val="0"/>
        <w:autoSpaceDN w:val="0"/>
        <w:adjustRightInd w:val="0"/>
        <w:ind w:firstLine="284"/>
        <w:jc w:val="both"/>
        <w:rPr>
          <w:szCs w:val="20"/>
        </w:rPr>
      </w:pPr>
      <w:r>
        <w:rPr>
          <w:szCs w:val="20"/>
        </w:rPr>
        <w:t>1) формирование потока воздушно-механической пены средней и высокой кратности;</w:t>
      </w:r>
    </w:p>
    <w:p w:rsidR="006C1E0E" w:rsidRDefault="006C1E0E">
      <w:pPr>
        <w:widowControl w:val="0"/>
        <w:autoSpaceDE w:val="0"/>
        <w:autoSpaceDN w:val="0"/>
        <w:adjustRightInd w:val="0"/>
        <w:ind w:firstLine="284"/>
        <w:jc w:val="both"/>
        <w:rPr>
          <w:szCs w:val="20"/>
        </w:rPr>
      </w:pPr>
      <w:r>
        <w:rPr>
          <w:szCs w:val="20"/>
        </w:rPr>
        <w:t>2) прочность ствола, герметичность соединений и перекрывных устройств при рабочем давлении.</w:t>
      </w:r>
    </w:p>
    <w:p w:rsidR="006C1E0E" w:rsidRDefault="006C1E0E">
      <w:pPr>
        <w:widowControl w:val="0"/>
        <w:autoSpaceDE w:val="0"/>
        <w:autoSpaceDN w:val="0"/>
        <w:adjustRightInd w:val="0"/>
        <w:ind w:firstLine="284"/>
        <w:jc w:val="both"/>
        <w:rPr>
          <w:szCs w:val="20"/>
        </w:rPr>
      </w:pPr>
      <w:r>
        <w:rPr>
          <w:szCs w:val="20"/>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6C1E0E" w:rsidRDefault="006C1E0E">
      <w:pPr>
        <w:pStyle w:val="3"/>
        <w:spacing w:before="120" w:after="120"/>
        <w:jc w:val="center"/>
        <w:rPr>
          <w:rFonts w:ascii="Times New Roman" w:hAnsi="Times New Roman" w:cs="Times New Roman"/>
          <w:sz w:val="24"/>
        </w:rPr>
      </w:pPr>
      <w:bookmarkStart w:id="498" w:name="_Toc205708545"/>
      <w:bookmarkStart w:id="499" w:name="_Toc205708742"/>
      <w:bookmarkStart w:id="500" w:name="_Toc205710638"/>
      <w:r>
        <w:rPr>
          <w:rFonts w:ascii="Times New Roman" w:hAnsi="Times New Roman" w:cs="Times New Roman"/>
          <w:sz w:val="24"/>
        </w:rPr>
        <w:t>Статья 130. Требования к пожарным рукавным водосборникам и пожарным рукавным разветвлениям</w:t>
      </w:r>
      <w:bookmarkEnd w:id="498"/>
      <w:bookmarkEnd w:id="499"/>
      <w:bookmarkEnd w:id="500"/>
    </w:p>
    <w:p w:rsidR="006C1E0E" w:rsidRDefault="006C1E0E">
      <w:pPr>
        <w:widowControl w:val="0"/>
        <w:autoSpaceDE w:val="0"/>
        <w:autoSpaceDN w:val="0"/>
        <w:adjustRightInd w:val="0"/>
        <w:ind w:firstLine="284"/>
        <w:jc w:val="both"/>
        <w:rPr>
          <w:szCs w:val="20"/>
        </w:rPr>
      </w:pPr>
      <w:r>
        <w:rPr>
          <w:szCs w:val="20"/>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6C1E0E" w:rsidRDefault="006C1E0E">
      <w:pPr>
        <w:widowControl w:val="0"/>
        <w:autoSpaceDE w:val="0"/>
        <w:autoSpaceDN w:val="0"/>
        <w:adjustRightInd w:val="0"/>
        <w:ind w:firstLine="284"/>
        <w:jc w:val="both"/>
        <w:rPr>
          <w:szCs w:val="20"/>
        </w:rPr>
      </w:pPr>
      <w:r>
        <w:rPr>
          <w:szCs w:val="20"/>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6C1E0E" w:rsidRDefault="006C1E0E">
      <w:pPr>
        <w:pStyle w:val="3"/>
        <w:spacing w:before="120" w:after="120"/>
        <w:jc w:val="center"/>
        <w:rPr>
          <w:rFonts w:ascii="Times New Roman" w:hAnsi="Times New Roman" w:cs="Times New Roman"/>
          <w:sz w:val="24"/>
        </w:rPr>
      </w:pPr>
      <w:bookmarkStart w:id="501" w:name="_Toc205708546"/>
      <w:bookmarkStart w:id="502" w:name="_Toc205708743"/>
      <w:bookmarkStart w:id="503" w:name="_Toc205710639"/>
      <w:r>
        <w:rPr>
          <w:rFonts w:ascii="Times New Roman" w:hAnsi="Times New Roman" w:cs="Times New Roman"/>
          <w:sz w:val="24"/>
        </w:rPr>
        <w:t>Статья 131. Требования к пожарным гидроэлеваторам и пожарным всасывающим сеткам</w:t>
      </w:r>
      <w:bookmarkEnd w:id="501"/>
      <w:bookmarkEnd w:id="502"/>
      <w:bookmarkEnd w:id="503"/>
    </w:p>
    <w:p w:rsidR="006C1E0E" w:rsidRDefault="006C1E0E">
      <w:pPr>
        <w:widowControl w:val="0"/>
        <w:autoSpaceDE w:val="0"/>
        <w:autoSpaceDN w:val="0"/>
        <w:adjustRightInd w:val="0"/>
        <w:ind w:firstLine="284"/>
        <w:jc w:val="both"/>
        <w:rPr>
          <w:szCs w:val="20"/>
        </w:rPr>
      </w:pPr>
      <w:r>
        <w:rPr>
          <w:szCs w:val="20"/>
        </w:rP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6C1E0E" w:rsidRDefault="006C1E0E">
      <w:pPr>
        <w:widowControl w:val="0"/>
        <w:autoSpaceDE w:val="0"/>
        <w:autoSpaceDN w:val="0"/>
        <w:adjustRightInd w:val="0"/>
        <w:ind w:firstLine="284"/>
        <w:jc w:val="both"/>
        <w:rPr>
          <w:szCs w:val="20"/>
        </w:rPr>
      </w:pPr>
      <w:r>
        <w:rPr>
          <w:szCs w:val="20"/>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6C1E0E" w:rsidRDefault="006C1E0E">
      <w:pPr>
        <w:pStyle w:val="3"/>
        <w:spacing w:before="120" w:after="120"/>
        <w:jc w:val="center"/>
        <w:rPr>
          <w:rFonts w:ascii="Times New Roman" w:hAnsi="Times New Roman" w:cs="Times New Roman"/>
          <w:sz w:val="24"/>
        </w:rPr>
      </w:pPr>
      <w:bookmarkStart w:id="504" w:name="_Toc205708547"/>
      <w:bookmarkStart w:id="505" w:name="_Toc205708744"/>
      <w:bookmarkStart w:id="506" w:name="_Toc205710640"/>
      <w:r>
        <w:rPr>
          <w:rFonts w:ascii="Times New Roman" w:hAnsi="Times New Roman" w:cs="Times New Roman"/>
          <w:sz w:val="24"/>
        </w:rPr>
        <w:t>Статья 132. Требования к ручным пожарным лестницам</w:t>
      </w:r>
      <w:bookmarkEnd w:id="504"/>
      <w:bookmarkEnd w:id="505"/>
      <w:bookmarkEnd w:id="506"/>
    </w:p>
    <w:p w:rsidR="006C1E0E" w:rsidRDefault="006C1E0E">
      <w:pPr>
        <w:widowControl w:val="0"/>
        <w:autoSpaceDE w:val="0"/>
        <w:autoSpaceDN w:val="0"/>
        <w:adjustRightInd w:val="0"/>
        <w:ind w:firstLine="284"/>
        <w:jc w:val="both"/>
        <w:rPr>
          <w:szCs w:val="20"/>
        </w:rPr>
      </w:pPr>
      <w:r>
        <w:rPr>
          <w:szCs w:val="20"/>
        </w:rPr>
        <w:t>1. Ручные пожарные лестницы должны обеспечивать личному составу пожарной охраны возможность проникновения в помещения и на крыши зданий, сооружений и строений, подачи в указанные помещения огнетушащих средств и веществ, а также спасание людей из этих помещений, минуя пути эвакуации.</w:t>
      </w:r>
    </w:p>
    <w:p w:rsidR="006C1E0E" w:rsidRDefault="006C1E0E">
      <w:pPr>
        <w:widowControl w:val="0"/>
        <w:autoSpaceDE w:val="0"/>
        <w:autoSpaceDN w:val="0"/>
        <w:adjustRightInd w:val="0"/>
        <w:ind w:firstLine="284"/>
        <w:jc w:val="both"/>
        <w:rPr>
          <w:szCs w:val="20"/>
        </w:rPr>
      </w:pPr>
      <w:r>
        <w:rPr>
          <w:szCs w:val="20"/>
        </w:rPr>
        <w:t>2. Габаритные размеры и конструкция ручных пожарных лестниц должны обеспечивать возможность их транспортирования на пожарных автомобилях.</w:t>
      </w:r>
    </w:p>
    <w:p w:rsidR="006C1E0E" w:rsidRDefault="006C1E0E">
      <w:pPr>
        <w:widowControl w:val="0"/>
        <w:autoSpaceDE w:val="0"/>
        <w:autoSpaceDN w:val="0"/>
        <w:adjustRightInd w:val="0"/>
        <w:ind w:firstLine="284"/>
        <w:jc w:val="both"/>
        <w:rPr>
          <w:szCs w:val="20"/>
        </w:rPr>
      </w:pPr>
      <w:r>
        <w:rPr>
          <w:szCs w:val="20"/>
        </w:rP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6C1E0E" w:rsidRDefault="006C1E0E">
      <w:pPr>
        <w:pStyle w:val="1"/>
      </w:pPr>
      <w:bookmarkStart w:id="507" w:name="_Toc205708548"/>
      <w:bookmarkStart w:id="508" w:name="_Toc205708745"/>
      <w:bookmarkStart w:id="509" w:name="_Toc205710641"/>
      <w:r>
        <w:t>Раздел VI. Требования пожарной безопасности к продукции общего назначения</w:t>
      </w:r>
      <w:bookmarkEnd w:id="507"/>
      <w:bookmarkEnd w:id="508"/>
      <w:bookmarkEnd w:id="509"/>
    </w:p>
    <w:p w:rsidR="006C1E0E" w:rsidRDefault="006C1E0E">
      <w:pPr>
        <w:pStyle w:val="2"/>
        <w:spacing w:before="120" w:after="120"/>
        <w:jc w:val="center"/>
        <w:rPr>
          <w:rFonts w:ascii="Times New Roman" w:hAnsi="Times New Roman" w:cs="Times New Roman"/>
          <w:i w:val="0"/>
          <w:iCs w:val="0"/>
          <w:sz w:val="24"/>
        </w:rPr>
      </w:pPr>
      <w:bookmarkStart w:id="510" w:name="_Toc205708549"/>
      <w:bookmarkStart w:id="511" w:name="_Toc205708746"/>
      <w:bookmarkStart w:id="512" w:name="_Toc205710642"/>
      <w:r>
        <w:rPr>
          <w:rFonts w:ascii="Times New Roman" w:hAnsi="Times New Roman" w:cs="Times New Roman"/>
          <w:i w:val="0"/>
          <w:iCs w:val="0"/>
          <w:sz w:val="24"/>
        </w:rPr>
        <w:t>Глава 30. Требования пожарной безопасности к веществам и материалам</w:t>
      </w:r>
      <w:bookmarkEnd w:id="510"/>
      <w:bookmarkEnd w:id="511"/>
      <w:bookmarkEnd w:id="512"/>
    </w:p>
    <w:p w:rsidR="006C1E0E" w:rsidRDefault="006C1E0E">
      <w:pPr>
        <w:pStyle w:val="3"/>
        <w:spacing w:before="120" w:after="120"/>
        <w:jc w:val="center"/>
        <w:rPr>
          <w:rFonts w:ascii="Times New Roman" w:hAnsi="Times New Roman" w:cs="Times New Roman"/>
          <w:sz w:val="24"/>
        </w:rPr>
      </w:pPr>
      <w:bookmarkStart w:id="513" w:name="_Toc205708550"/>
      <w:bookmarkStart w:id="514" w:name="_Toc205708747"/>
      <w:bookmarkStart w:id="515" w:name="_Toc205710643"/>
      <w:r>
        <w:rPr>
          <w:rFonts w:ascii="Times New Roman" w:hAnsi="Times New Roman" w:cs="Times New Roman"/>
          <w:sz w:val="24"/>
        </w:rPr>
        <w:t>Статья 133. Требования пожарной безопасности к информации о пожарной опасности веществ и материалов</w:t>
      </w:r>
      <w:bookmarkEnd w:id="513"/>
      <w:bookmarkEnd w:id="514"/>
      <w:bookmarkEnd w:id="515"/>
    </w:p>
    <w:p w:rsidR="006C1E0E" w:rsidRDefault="006C1E0E">
      <w:pPr>
        <w:widowControl w:val="0"/>
        <w:autoSpaceDE w:val="0"/>
        <w:autoSpaceDN w:val="0"/>
        <w:adjustRightInd w:val="0"/>
        <w:ind w:firstLine="284"/>
        <w:jc w:val="both"/>
        <w:rPr>
          <w:szCs w:val="20"/>
        </w:rPr>
      </w:pPr>
      <w:r>
        <w:rPr>
          <w:szCs w:val="20"/>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6C1E0E" w:rsidRDefault="006C1E0E">
      <w:pPr>
        <w:widowControl w:val="0"/>
        <w:autoSpaceDE w:val="0"/>
        <w:autoSpaceDN w:val="0"/>
        <w:adjustRightInd w:val="0"/>
        <w:ind w:firstLine="284"/>
        <w:jc w:val="both"/>
        <w:rPr>
          <w:szCs w:val="20"/>
        </w:rPr>
      </w:pPr>
      <w:r>
        <w:rPr>
          <w:szCs w:val="20"/>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6C1E0E" w:rsidRDefault="006C1E0E">
      <w:pPr>
        <w:widowControl w:val="0"/>
        <w:autoSpaceDE w:val="0"/>
        <w:autoSpaceDN w:val="0"/>
        <w:adjustRightInd w:val="0"/>
        <w:ind w:firstLine="284"/>
        <w:jc w:val="both"/>
        <w:rPr>
          <w:szCs w:val="20"/>
        </w:rPr>
      </w:pPr>
      <w:r>
        <w:rPr>
          <w:szCs w:val="20"/>
        </w:rPr>
        <w:t>3. Обязательными показателями для включения в техническую документацию являются:</w:t>
      </w:r>
    </w:p>
    <w:p w:rsidR="006C1E0E" w:rsidRDefault="006C1E0E">
      <w:pPr>
        <w:widowControl w:val="0"/>
        <w:autoSpaceDE w:val="0"/>
        <w:autoSpaceDN w:val="0"/>
        <w:adjustRightInd w:val="0"/>
        <w:ind w:firstLine="284"/>
        <w:jc w:val="both"/>
        <w:rPr>
          <w:szCs w:val="20"/>
        </w:rPr>
      </w:pPr>
      <w:r>
        <w:rPr>
          <w:szCs w:val="20"/>
        </w:rPr>
        <w:t>1) для газов:</w:t>
      </w:r>
    </w:p>
    <w:p w:rsidR="006C1E0E" w:rsidRDefault="006C1E0E">
      <w:pPr>
        <w:widowControl w:val="0"/>
        <w:autoSpaceDE w:val="0"/>
        <w:autoSpaceDN w:val="0"/>
        <w:adjustRightInd w:val="0"/>
        <w:ind w:firstLine="284"/>
        <w:jc w:val="both"/>
        <w:rPr>
          <w:szCs w:val="20"/>
        </w:rPr>
      </w:pPr>
      <w:r>
        <w:rPr>
          <w:szCs w:val="20"/>
        </w:rPr>
        <w:t>а) группа горючести;</w:t>
      </w:r>
    </w:p>
    <w:p w:rsidR="006C1E0E" w:rsidRDefault="006C1E0E">
      <w:pPr>
        <w:widowControl w:val="0"/>
        <w:autoSpaceDE w:val="0"/>
        <w:autoSpaceDN w:val="0"/>
        <w:adjustRightInd w:val="0"/>
        <w:ind w:firstLine="284"/>
        <w:jc w:val="both"/>
        <w:rPr>
          <w:szCs w:val="20"/>
        </w:rPr>
      </w:pPr>
      <w:r>
        <w:rPr>
          <w:szCs w:val="20"/>
        </w:rPr>
        <w:t>б) температура самовоспламенения;</w:t>
      </w:r>
    </w:p>
    <w:p w:rsidR="006C1E0E" w:rsidRDefault="006C1E0E">
      <w:pPr>
        <w:widowControl w:val="0"/>
        <w:autoSpaceDE w:val="0"/>
        <w:autoSpaceDN w:val="0"/>
        <w:adjustRightInd w:val="0"/>
        <w:ind w:firstLine="284"/>
        <w:jc w:val="both"/>
        <w:rPr>
          <w:szCs w:val="20"/>
        </w:rPr>
      </w:pPr>
      <w:r>
        <w:rPr>
          <w:szCs w:val="20"/>
        </w:rPr>
        <w:t>в) концентрационные пределы распространения пламени;</w:t>
      </w:r>
    </w:p>
    <w:p w:rsidR="006C1E0E" w:rsidRDefault="006C1E0E">
      <w:pPr>
        <w:widowControl w:val="0"/>
        <w:autoSpaceDE w:val="0"/>
        <w:autoSpaceDN w:val="0"/>
        <w:adjustRightInd w:val="0"/>
        <w:ind w:firstLine="284"/>
        <w:jc w:val="both"/>
        <w:rPr>
          <w:szCs w:val="20"/>
        </w:rPr>
      </w:pPr>
      <w:r>
        <w:rPr>
          <w:szCs w:val="20"/>
        </w:rPr>
        <w:t>г) максимальное давление взрыва;</w:t>
      </w:r>
    </w:p>
    <w:p w:rsidR="006C1E0E" w:rsidRDefault="006C1E0E">
      <w:pPr>
        <w:widowControl w:val="0"/>
        <w:autoSpaceDE w:val="0"/>
        <w:autoSpaceDN w:val="0"/>
        <w:adjustRightInd w:val="0"/>
        <w:ind w:firstLine="284"/>
        <w:jc w:val="both"/>
        <w:rPr>
          <w:szCs w:val="20"/>
        </w:rPr>
      </w:pPr>
      <w:r>
        <w:rPr>
          <w:szCs w:val="20"/>
        </w:rPr>
        <w:t>д) скорость нарастания давления взрыва;</w:t>
      </w:r>
    </w:p>
    <w:p w:rsidR="006C1E0E" w:rsidRDefault="006C1E0E">
      <w:pPr>
        <w:widowControl w:val="0"/>
        <w:autoSpaceDE w:val="0"/>
        <w:autoSpaceDN w:val="0"/>
        <w:adjustRightInd w:val="0"/>
        <w:ind w:firstLine="284"/>
        <w:jc w:val="both"/>
        <w:rPr>
          <w:szCs w:val="20"/>
        </w:rPr>
      </w:pPr>
      <w:r>
        <w:rPr>
          <w:szCs w:val="20"/>
        </w:rPr>
        <w:t>2) для жидкостей:</w:t>
      </w:r>
    </w:p>
    <w:p w:rsidR="006C1E0E" w:rsidRDefault="006C1E0E">
      <w:pPr>
        <w:widowControl w:val="0"/>
        <w:autoSpaceDE w:val="0"/>
        <w:autoSpaceDN w:val="0"/>
        <w:adjustRightInd w:val="0"/>
        <w:ind w:firstLine="284"/>
        <w:jc w:val="both"/>
        <w:rPr>
          <w:szCs w:val="20"/>
        </w:rPr>
      </w:pPr>
      <w:r>
        <w:rPr>
          <w:szCs w:val="20"/>
        </w:rPr>
        <w:t>а) группа горючести;</w:t>
      </w:r>
    </w:p>
    <w:p w:rsidR="006C1E0E" w:rsidRDefault="006C1E0E">
      <w:pPr>
        <w:widowControl w:val="0"/>
        <w:autoSpaceDE w:val="0"/>
        <w:autoSpaceDN w:val="0"/>
        <w:adjustRightInd w:val="0"/>
        <w:ind w:firstLine="284"/>
        <w:jc w:val="both"/>
        <w:rPr>
          <w:szCs w:val="20"/>
        </w:rPr>
      </w:pPr>
      <w:r>
        <w:rPr>
          <w:szCs w:val="20"/>
        </w:rPr>
        <w:t>б) температура вспышки;</w:t>
      </w:r>
    </w:p>
    <w:p w:rsidR="006C1E0E" w:rsidRDefault="006C1E0E">
      <w:pPr>
        <w:widowControl w:val="0"/>
        <w:autoSpaceDE w:val="0"/>
        <w:autoSpaceDN w:val="0"/>
        <w:adjustRightInd w:val="0"/>
        <w:ind w:firstLine="284"/>
        <w:jc w:val="both"/>
        <w:rPr>
          <w:szCs w:val="20"/>
        </w:rPr>
      </w:pPr>
      <w:r>
        <w:rPr>
          <w:szCs w:val="20"/>
        </w:rPr>
        <w:t>в) температура воспламенения;</w:t>
      </w:r>
    </w:p>
    <w:p w:rsidR="006C1E0E" w:rsidRDefault="006C1E0E">
      <w:pPr>
        <w:widowControl w:val="0"/>
        <w:autoSpaceDE w:val="0"/>
        <w:autoSpaceDN w:val="0"/>
        <w:adjustRightInd w:val="0"/>
        <w:ind w:firstLine="284"/>
        <w:jc w:val="both"/>
        <w:rPr>
          <w:szCs w:val="20"/>
        </w:rPr>
      </w:pPr>
      <w:r>
        <w:rPr>
          <w:szCs w:val="20"/>
        </w:rPr>
        <w:t>г) температура самовоспламенения;</w:t>
      </w:r>
    </w:p>
    <w:p w:rsidR="006C1E0E" w:rsidRDefault="006C1E0E">
      <w:pPr>
        <w:widowControl w:val="0"/>
        <w:autoSpaceDE w:val="0"/>
        <w:autoSpaceDN w:val="0"/>
        <w:adjustRightInd w:val="0"/>
        <w:ind w:firstLine="284"/>
        <w:jc w:val="both"/>
        <w:rPr>
          <w:szCs w:val="20"/>
        </w:rPr>
      </w:pPr>
      <w:r>
        <w:rPr>
          <w:szCs w:val="20"/>
        </w:rPr>
        <w:t>д) температурные пределы распространения пламени;</w:t>
      </w:r>
    </w:p>
    <w:p w:rsidR="006C1E0E" w:rsidRDefault="006C1E0E">
      <w:pPr>
        <w:widowControl w:val="0"/>
        <w:autoSpaceDE w:val="0"/>
        <w:autoSpaceDN w:val="0"/>
        <w:adjustRightInd w:val="0"/>
        <w:ind w:firstLine="284"/>
        <w:jc w:val="both"/>
        <w:rPr>
          <w:szCs w:val="20"/>
        </w:rPr>
      </w:pPr>
      <w:r>
        <w:rPr>
          <w:szCs w:val="20"/>
        </w:rPr>
        <w:t>3) для твердых веществ и материалов (за исключением строительных</w:t>
      </w:r>
    </w:p>
    <w:p w:rsidR="006C1E0E" w:rsidRDefault="006C1E0E">
      <w:pPr>
        <w:widowControl w:val="0"/>
        <w:autoSpaceDE w:val="0"/>
        <w:autoSpaceDN w:val="0"/>
        <w:adjustRightInd w:val="0"/>
        <w:ind w:firstLine="284"/>
        <w:jc w:val="both"/>
        <w:rPr>
          <w:szCs w:val="20"/>
        </w:rPr>
      </w:pPr>
      <w:r>
        <w:rPr>
          <w:szCs w:val="20"/>
        </w:rPr>
        <w:t>материалов):</w:t>
      </w:r>
    </w:p>
    <w:p w:rsidR="006C1E0E" w:rsidRDefault="006C1E0E">
      <w:pPr>
        <w:widowControl w:val="0"/>
        <w:autoSpaceDE w:val="0"/>
        <w:autoSpaceDN w:val="0"/>
        <w:adjustRightInd w:val="0"/>
        <w:ind w:firstLine="284"/>
        <w:jc w:val="both"/>
        <w:rPr>
          <w:szCs w:val="20"/>
        </w:rPr>
      </w:pPr>
      <w:r>
        <w:rPr>
          <w:szCs w:val="20"/>
        </w:rPr>
        <w:t>а) группа горючести;</w:t>
      </w:r>
    </w:p>
    <w:p w:rsidR="006C1E0E" w:rsidRDefault="006C1E0E">
      <w:pPr>
        <w:widowControl w:val="0"/>
        <w:autoSpaceDE w:val="0"/>
        <w:autoSpaceDN w:val="0"/>
        <w:adjustRightInd w:val="0"/>
        <w:ind w:firstLine="284"/>
        <w:jc w:val="both"/>
        <w:rPr>
          <w:szCs w:val="20"/>
        </w:rPr>
      </w:pPr>
      <w:r>
        <w:rPr>
          <w:szCs w:val="20"/>
        </w:rPr>
        <w:t>б) температура воспламенения;</w:t>
      </w:r>
    </w:p>
    <w:p w:rsidR="006C1E0E" w:rsidRDefault="006C1E0E">
      <w:pPr>
        <w:widowControl w:val="0"/>
        <w:autoSpaceDE w:val="0"/>
        <w:autoSpaceDN w:val="0"/>
        <w:adjustRightInd w:val="0"/>
        <w:ind w:firstLine="284"/>
        <w:jc w:val="both"/>
        <w:rPr>
          <w:szCs w:val="20"/>
        </w:rPr>
      </w:pPr>
      <w:r>
        <w:rPr>
          <w:szCs w:val="20"/>
        </w:rPr>
        <w:t>в) температура самовоспламенения;</w:t>
      </w:r>
    </w:p>
    <w:p w:rsidR="006C1E0E" w:rsidRDefault="006C1E0E">
      <w:pPr>
        <w:widowControl w:val="0"/>
        <w:autoSpaceDE w:val="0"/>
        <w:autoSpaceDN w:val="0"/>
        <w:adjustRightInd w:val="0"/>
        <w:ind w:firstLine="284"/>
        <w:jc w:val="both"/>
        <w:rPr>
          <w:szCs w:val="20"/>
        </w:rPr>
      </w:pPr>
      <w:r>
        <w:rPr>
          <w:szCs w:val="20"/>
        </w:rPr>
        <w:t>г) коэффициент дымообразования;</w:t>
      </w:r>
    </w:p>
    <w:p w:rsidR="006C1E0E" w:rsidRDefault="006C1E0E">
      <w:pPr>
        <w:widowControl w:val="0"/>
        <w:autoSpaceDE w:val="0"/>
        <w:autoSpaceDN w:val="0"/>
        <w:adjustRightInd w:val="0"/>
        <w:ind w:firstLine="284"/>
        <w:jc w:val="both"/>
        <w:rPr>
          <w:szCs w:val="20"/>
        </w:rPr>
      </w:pPr>
      <w:r>
        <w:rPr>
          <w:szCs w:val="20"/>
        </w:rPr>
        <w:t>д) показатель токсичности продуктов горения;</w:t>
      </w:r>
    </w:p>
    <w:p w:rsidR="006C1E0E" w:rsidRDefault="006C1E0E">
      <w:pPr>
        <w:widowControl w:val="0"/>
        <w:autoSpaceDE w:val="0"/>
        <w:autoSpaceDN w:val="0"/>
        <w:adjustRightInd w:val="0"/>
        <w:ind w:firstLine="284"/>
        <w:jc w:val="both"/>
        <w:rPr>
          <w:szCs w:val="20"/>
        </w:rPr>
      </w:pPr>
      <w:r>
        <w:rPr>
          <w:szCs w:val="20"/>
        </w:rPr>
        <w:t>4) для твердых дисперсных веществ:</w:t>
      </w:r>
    </w:p>
    <w:p w:rsidR="006C1E0E" w:rsidRDefault="006C1E0E">
      <w:pPr>
        <w:widowControl w:val="0"/>
        <w:autoSpaceDE w:val="0"/>
        <w:autoSpaceDN w:val="0"/>
        <w:adjustRightInd w:val="0"/>
        <w:ind w:firstLine="284"/>
        <w:jc w:val="both"/>
        <w:rPr>
          <w:szCs w:val="20"/>
        </w:rPr>
      </w:pPr>
      <w:r>
        <w:rPr>
          <w:szCs w:val="20"/>
        </w:rPr>
        <w:t>а) группа горючести;</w:t>
      </w:r>
    </w:p>
    <w:p w:rsidR="006C1E0E" w:rsidRDefault="006C1E0E">
      <w:pPr>
        <w:widowControl w:val="0"/>
        <w:autoSpaceDE w:val="0"/>
        <w:autoSpaceDN w:val="0"/>
        <w:adjustRightInd w:val="0"/>
        <w:ind w:firstLine="284"/>
        <w:jc w:val="both"/>
        <w:rPr>
          <w:szCs w:val="20"/>
        </w:rPr>
      </w:pPr>
      <w:r>
        <w:rPr>
          <w:szCs w:val="20"/>
        </w:rPr>
        <w:t>б) температура самовоспламенения;</w:t>
      </w:r>
    </w:p>
    <w:p w:rsidR="006C1E0E" w:rsidRDefault="006C1E0E">
      <w:pPr>
        <w:widowControl w:val="0"/>
        <w:autoSpaceDE w:val="0"/>
        <w:autoSpaceDN w:val="0"/>
        <w:adjustRightInd w:val="0"/>
        <w:ind w:firstLine="284"/>
        <w:jc w:val="both"/>
        <w:rPr>
          <w:szCs w:val="20"/>
        </w:rPr>
      </w:pPr>
      <w:r>
        <w:rPr>
          <w:szCs w:val="20"/>
        </w:rPr>
        <w:t>в) максимальное давление взрыва;</w:t>
      </w:r>
    </w:p>
    <w:p w:rsidR="006C1E0E" w:rsidRDefault="006C1E0E">
      <w:pPr>
        <w:widowControl w:val="0"/>
        <w:autoSpaceDE w:val="0"/>
        <w:autoSpaceDN w:val="0"/>
        <w:adjustRightInd w:val="0"/>
        <w:ind w:firstLine="284"/>
        <w:jc w:val="both"/>
        <w:rPr>
          <w:szCs w:val="20"/>
        </w:rPr>
      </w:pPr>
      <w:r>
        <w:rPr>
          <w:szCs w:val="20"/>
        </w:rPr>
        <w:t>г) скорость нарастания давления взрыва;</w:t>
      </w:r>
    </w:p>
    <w:p w:rsidR="006C1E0E" w:rsidRDefault="006C1E0E">
      <w:pPr>
        <w:widowControl w:val="0"/>
        <w:autoSpaceDE w:val="0"/>
        <w:autoSpaceDN w:val="0"/>
        <w:adjustRightInd w:val="0"/>
        <w:ind w:firstLine="284"/>
        <w:jc w:val="both"/>
        <w:rPr>
          <w:szCs w:val="20"/>
        </w:rPr>
      </w:pPr>
      <w:r>
        <w:rPr>
          <w:szCs w:val="20"/>
        </w:rPr>
        <w:t>д) индекс взрывоопасности.</w:t>
      </w:r>
    </w:p>
    <w:p w:rsidR="006C1E0E" w:rsidRDefault="006C1E0E">
      <w:pPr>
        <w:widowControl w:val="0"/>
        <w:autoSpaceDE w:val="0"/>
        <w:autoSpaceDN w:val="0"/>
        <w:adjustRightInd w:val="0"/>
        <w:ind w:firstLine="284"/>
        <w:jc w:val="both"/>
        <w:rPr>
          <w:szCs w:val="20"/>
        </w:rPr>
      </w:pPr>
      <w:r>
        <w:rPr>
          <w:szCs w:val="20"/>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6C1E0E" w:rsidRDefault="006C1E0E">
      <w:pPr>
        <w:pStyle w:val="3"/>
        <w:spacing w:before="120" w:after="120"/>
        <w:jc w:val="center"/>
        <w:rPr>
          <w:rFonts w:ascii="Times New Roman" w:hAnsi="Times New Roman" w:cs="Times New Roman"/>
          <w:sz w:val="24"/>
        </w:rPr>
      </w:pPr>
      <w:bookmarkStart w:id="516" w:name="_Toc205708551"/>
      <w:bookmarkStart w:id="517" w:name="_Toc205708748"/>
      <w:bookmarkStart w:id="518" w:name="_Toc205710644"/>
      <w:r>
        <w:rPr>
          <w:rFonts w:ascii="Times New Roman" w:hAnsi="Times New Roman" w:cs="Times New Roman"/>
          <w:sz w:val="24"/>
        </w:rPr>
        <w:t>Статья 134. Требования пожарной безопасности к применению строительных материалов в зданиях, сооружениях и строениях</w:t>
      </w:r>
      <w:bookmarkEnd w:id="516"/>
      <w:bookmarkEnd w:id="517"/>
      <w:bookmarkEnd w:id="518"/>
    </w:p>
    <w:p w:rsidR="006C1E0E" w:rsidRDefault="006C1E0E">
      <w:pPr>
        <w:widowControl w:val="0"/>
        <w:autoSpaceDE w:val="0"/>
        <w:autoSpaceDN w:val="0"/>
        <w:adjustRightInd w:val="0"/>
        <w:ind w:firstLine="284"/>
        <w:jc w:val="both"/>
        <w:rPr>
          <w:szCs w:val="20"/>
        </w:rPr>
      </w:pPr>
      <w:r>
        <w:rPr>
          <w:szCs w:val="20"/>
        </w:rPr>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6C1E0E" w:rsidRDefault="006C1E0E">
      <w:pPr>
        <w:widowControl w:val="0"/>
        <w:autoSpaceDE w:val="0"/>
        <w:autoSpaceDN w:val="0"/>
        <w:adjustRightInd w:val="0"/>
        <w:ind w:firstLine="284"/>
        <w:jc w:val="both"/>
        <w:rPr>
          <w:szCs w:val="20"/>
        </w:rPr>
      </w:pPr>
      <w:r>
        <w:rPr>
          <w:szCs w:val="20"/>
        </w:rPr>
        <w:t xml:space="preserve">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w:t>
      </w:r>
      <w:hyperlink w:anchor="Т_27" w:tooltip="Перечень показателей, необходимых для оценки пожарной опасности строительных материалов" w:history="1">
        <w:r>
          <w:rPr>
            <w:rStyle w:val="a3"/>
            <w:szCs w:val="20"/>
          </w:rPr>
          <w:t>таблице 27</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6C1E0E" w:rsidRDefault="006C1E0E">
      <w:pPr>
        <w:widowControl w:val="0"/>
        <w:autoSpaceDE w:val="0"/>
        <w:autoSpaceDN w:val="0"/>
        <w:adjustRightInd w:val="0"/>
        <w:ind w:firstLine="284"/>
        <w:jc w:val="both"/>
        <w:rPr>
          <w:szCs w:val="20"/>
        </w:rPr>
      </w:pPr>
      <w:r>
        <w:rPr>
          <w:szCs w:val="20"/>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6C1E0E" w:rsidRDefault="006C1E0E">
      <w:pPr>
        <w:widowControl w:val="0"/>
        <w:autoSpaceDE w:val="0"/>
        <w:autoSpaceDN w:val="0"/>
        <w:adjustRightInd w:val="0"/>
        <w:ind w:firstLine="284"/>
        <w:jc w:val="both"/>
        <w:rPr>
          <w:szCs w:val="20"/>
        </w:rPr>
      </w:pPr>
      <w:r>
        <w:rPr>
          <w:szCs w:val="20"/>
        </w:rPr>
        <w:t>5. Каркасы подвесных потолков в помещениях и на путях эвакуации следует выполнять только из негорючих материалов.</w:t>
      </w:r>
    </w:p>
    <w:p w:rsidR="006C1E0E" w:rsidRDefault="006C1E0E">
      <w:pPr>
        <w:widowControl w:val="0"/>
        <w:autoSpaceDE w:val="0"/>
        <w:autoSpaceDN w:val="0"/>
        <w:adjustRightInd w:val="0"/>
        <w:ind w:firstLine="284"/>
        <w:jc w:val="both"/>
        <w:rPr>
          <w:szCs w:val="20"/>
        </w:rPr>
      </w:pPr>
      <w:r>
        <w:rPr>
          <w:szCs w:val="20"/>
        </w:rPr>
        <w:t xml:space="preserve">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w:t>
      </w:r>
      <w:hyperlink w:anchor="Т_28" w:tooltip="Область применения декоративно-отделочных, облицовочных материалов и покрытий полов на путях эвакуации" w:history="1">
        <w:r>
          <w:rPr>
            <w:rStyle w:val="a3"/>
            <w:szCs w:val="20"/>
          </w:rPr>
          <w:t>таблицах 28</w:t>
        </w:r>
      </w:hyperlink>
      <w:r>
        <w:rPr>
          <w:szCs w:val="20"/>
        </w:rPr>
        <w:t xml:space="preserve"> и </w:t>
      </w:r>
      <w:hyperlink w:anchor="Т_29" w:tooltip="Область применения декоративно-отделочных, облицовочных материалов и покрытий полов в зальных помещениях" w:history="1">
        <w:r>
          <w:rPr>
            <w:rStyle w:val="a3"/>
            <w:szCs w:val="20"/>
          </w:rPr>
          <w:t>29</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7. В спальных и палатных помещениях, а также в помещениях зданий детских дошкольных образовательных учреждений подкласса Ф1.1 не допускается применять декоративно-отделочные материалы и покрытия полов с более высокой пожарной опасностью, чем класс КМ2.</w:t>
      </w:r>
    </w:p>
    <w:p w:rsidR="006C1E0E" w:rsidRDefault="006C1E0E">
      <w:pPr>
        <w:widowControl w:val="0"/>
        <w:autoSpaceDE w:val="0"/>
        <w:autoSpaceDN w:val="0"/>
        <w:adjustRightInd w:val="0"/>
        <w:ind w:firstLine="284"/>
        <w:jc w:val="both"/>
        <w:rPr>
          <w:szCs w:val="20"/>
        </w:rPr>
      </w:pPr>
      <w:r>
        <w:rPr>
          <w:szCs w:val="20"/>
        </w:rPr>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КМ0.</w:t>
      </w:r>
    </w:p>
    <w:p w:rsidR="006C1E0E" w:rsidRDefault="006C1E0E">
      <w:pPr>
        <w:widowControl w:val="0"/>
        <w:autoSpaceDE w:val="0"/>
        <w:autoSpaceDN w:val="0"/>
        <w:adjustRightInd w:val="0"/>
        <w:ind w:firstLine="284"/>
        <w:jc w:val="both"/>
        <w:rPr>
          <w:szCs w:val="20"/>
        </w:rPr>
      </w:pPr>
      <w:r>
        <w:rPr>
          <w:szCs w:val="20"/>
        </w:rPr>
        <w:t>9. 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6C1E0E" w:rsidRDefault="006C1E0E">
      <w:pPr>
        <w:widowControl w:val="0"/>
        <w:autoSpaceDE w:val="0"/>
        <w:autoSpaceDN w:val="0"/>
        <w:adjustRightInd w:val="0"/>
        <w:ind w:firstLine="284"/>
        <w:jc w:val="both"/>
        <w:rPr>
          <w:szCs w:val="20"/>
        </w:rPr>
      </w:pPr>
      <w:r>
        <w:rPr>
          <w:szCs w:val="20"/>
        </w:rPr>
        <w:t>10. В помещениях для диагностики не допускается применять материалы для отделки стен, потолков и заполнения подвесных потолков с более высокой пожарной опасностью, чем класс КМЗ, и материалы для покрытия пола с более высокой пожарной опасностью, чем класс КМ3.</w:t>
      </w:r>
    </w:p>
    <w:p w:rsidR="006C1E0E" w:rsidRDefault="006C1E0E">
      <w:pPr>
        <w:widowControl w:val="0"/>
        <w:autoSpaceDE w:val="0"/>
        <w:autoSpaceDN w:val="0"/>
        <w:adjustRightInd w:val="0"/>
        <w:ind w:firstLine="284"/>
        <w:jc w:val="both"/>
        <w:rPr>
          <w:szCs w:val="20"/>
        </w:rPr>
      </w:pPr>
      <w:r>
        <w:rPr>
          <w:szCs w:val="20"/>
        </w:rP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6C1E0E" w:rsidRDefault="006C1E0E">
      <w:pPr>
        <w:widowControl w:val="0"/>
        <w:autoSpaceDE w:val="0"/>
        <w:autoSpaceDN w:val="0"/>
        <w:adjustRightInd w:val="0"/>
        <w:ind w:firstLine="284"/>
        <w:jc w:val="both"/>
        <w:rPr>
          <w:szCs w:val="20"/>
        </w:rPr>
      </w:pPr>
      <w:r>
        <w:rPr>
          <w:szCs w:val="20"/>
        </w:rPr>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6C1E0E" w:rsidRDefault="006C1E0E">
      <w:pPr>
        <w:widowControl w:val="0"/>
        <w:autoSpaceDE w:val="0"/>
        <w:autoSpaceDN w:val="0"/>
        <w:adjustRightInd w:val="0"/>
        <w:ind w:firstLine="284"/>
        <w:jc w:val="both"/>
        <w:rPr>
          <w:szCs w:val="20"/>
        </w:rPr>
      </w:pPr>
      <w:r>
        <w:rPr>
          <w:szCs w:val="20"/>
        </w:rP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6C1E0E" w:rsidRDefault="006C1E0E">
      <w:pPr>
        <w:widowControl w:val="0"/>
        <w:autoSpaceDE w:val="0"/>
        <w:autoSpaceDN w:val="0"/>
        <w:adjustRightInd w:val="0"/>
        <w:ind w:firstLine="284"/>
        <w:jc w:val="both"/>
        <w:rPr>
          <w:szCs w:val="20"/>
        </w:rPr>
      </w:pPr>
      <w:r>
        <w:rPr>
          <w:szCs w:val="20"/>
        </w:rP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6C1E0E" w:rsidRDefault="006C1E0E">
      <w:pPr>
        <w:widowControl w:val="0"/>
        <w:autoSpaceDE w:val="0"/>
        <w:autoSpaceDN w:val="0"/>
        <w:adjustRightInd w:val="0"/>
        <w:ind w:firstLine="284"/>
        <w:jc w:val="both"/>
        <w:rPr>
          <w:szCs w:val="20"/>
        </w:rPr>
      </w:pPr>
      <w:r>
        <w:rPr>
          <w:szCs w:val="20"/>
        </w:rP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w:t>
      </w:r>
    </w:p>
    <w:p w:rsidR="006C1E0E" w:rsidRDefault="006C1E0E">
      <w:pPr>
        <w:widowControl w:val="0"/>
        <w:autoSpaceDE w:val="0"/>
        <w:autoSpaceDN w:val="0"/>
        <w:adjustRightInd w:val="0"/>
        <w:ind w:firstLine="284"/>
        <w:jc w:val="both"/>
        <w:rPr>
          <w:szCs w:val="20"/>
        </w:rPr>
      </w:pPr>
      <w:r>
        <w:rPr>
          <w:szCs w:val="20"/>
        </w:rP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6C1E0E" w:rsidRDefault="006C1E0E">
      <w:pPr>
        <w:widowControl w:val="0"/>
        <w:autoSpaceDE w:val="0"/>
        <w:autoSpaceDN w:val="0"/>
        <w:adjustRightInd w:val="0"/>
        <w:ind w:firstLine="284"/>
        <w:jc w:val="both"/>
        <w:rPr>
          <w:szCs w:val="20"/>
        </w:rPr>
      </w:pPr>
      <w:r>
        <w:rPr>
          <w:szCs w:val="20"/>
        </w:rPr>
        <w:t>17. 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КМ2.</w:t>
      </w:r>
    </w:p>
    <w:p w:rsidR="006C1E0E" w:rsidRDefault="006C1E0E">
      <w:pPr>
        <w:widowControl w:val="0"/>
        <w:autoSpaceDE w:val="0"/>
        <w:autoSpaceDN w:val="0"/>
        <w:adjustRightInd w:val="0"/>
        <w:ind w:firstLine="284"/>
        <w:jc w:val="both"/>
        <w:rPr>
          <w:szCs w:val="20"/>
        </w:rPr>
      </w:pPr>
      <w:r>
        <w:rPr>
          <w:szCs w:val="20"/>
        </w:rP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6C1E0E" w:rsidRDefault="006C1E0E">
      <w:pPr>
        <w:widowControl w:val="0"/>
        <w:autoSpaceDE w:val="0"/>
        <w:autoSpaceDN w:val="0"/>
        <w:adjustRightInd w:val="0"/>
        <w:ind w:firstLine="284"/>
        <w:jc w:val="both"/>
        <w:rPr>
          <w:szCs w:val="20"/>
        </w:rPr>
      </w:pPr>
      <w:r>
        <w:rPr>
          <w:szCs w:val="20"/>
        </w:rP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6C1E0E" w:rsidRDefault="006C1E0E">
      <w:pPr>
        <w:widowControl w:val="0"/>
        <w:autoSpaceDE w:val="0"/>
        <w:autoSpaceDN w:val="0"/>
        <w:adjustRightInd w:val="0"/>
        <w:ind w:firstLine="284"/>
        <w:jc w:val="both"/>
        <w:rPr>
          <w:szCs w:val="20"/>
        </w:rPr>
      </w:pPr>
      <w:r>
        <w:rPr>
          <w:szCs w:val="20"/>
        </w:rPr>
        <w:t>20. В процедурных кабинетах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6C1E0E" w:rsidRDefault="006C1E0E">
      <w:pPr>
        <w:pStyle w:val="3"/>
        <w:spacing w:before="120" w:after="120"/>
        <w:jc w:val="center"/>
        <w:rPr>
          <w:rFonts w:ascii="Times New Roman" w:hAnsi="Times New Roman" w:cs="Times New Roman"/>
          <w:sz w:val="24"/>
        </w:rPr>
      </w:pPr>
      <w:bookmarkStart w:id="519" w:name="_Toc205710645"/>
      <w:r>
        <w:rPr>
          <w:rFonts w:ascii="Times New Roman" w:hAnsi="Times New Roman" w:cs="Times New Roman"/>
          <w:sz w:val="24"/>
        </w:rPr>
        <w:t>Статья 135. Требования пожарной безопасности к применению текстильных и кожевенных материалов, к информации об их пожарной опасности</w:t>
      </w:r>
      <w:bookmarkEnd w:id="519"/>
    </w:p>
    <w:p w:rsidR="006C1E0E" w:rsidRDefault="006C1E0E">
      <w:pPr>
        <w:widowControl w:val="0"/>
        <w:autoSpaceDE w:val="0"/>
        <w:autoSpaceDN w:val="0"/>
        <w:adjustRightInd w:val="0"/>
        <w:ind w:firstLine="284"/>
        <w:jc w:val="both"/>
        <w:rPr>
          <w:szCs w:val="20"/>
        </w:rPr>
      </w:pPr>
      <w:r>
        <w:rPr>
          <w:szCs w:val="20"/>
        </w:rPr>
        <w:t>1. Текстильные и кожевенные материалы применяются в зависимости от функционального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6C1E0E" w:rsidRDefault="006C1E0E">
      <w:pPr>
        <w:widowControl w:val="0"/>
        <w:autoSpaceDE w:val="0"/>
        <w:autoSpaceDN w:val="0"/>
        <w:adjustRightInd w:val="0"/>
        <w:ind w:firstLine="284"/>
        <w:jc w:val="both"/>
        <w:rPr>
          <w:szCs w:val="20"/>
        </w:rPr>
      </w:pPr>
      <w:r>
        <w:rPr>
          <w:szCs w:val="20"/>
        </w:rPr>
        <w:t xml:space="preserve">2. 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 приведенным в </w:t>
      </w:r>
      <w:hyperlink w:anchor="Т_30" w:tooltip="Перечень показателей, необходимых для оценки пожарной опасности текстильных и кожевенных материалов и для нормирования требований" w:history="1">
        <w:r>
          <w:rPr>
            <w:rStyle w:val="a3"/>
            <w:szCs w:val="20"/>
          </w:rPr>
          <w:t>таблице 30</w:t>
        </w:r>
      </w:hyperlink>
      <w:r>
        <w:rPr>
          <w:szCs w:val="20"/>
        </w:rPr>
        <w:t xml:space="preserve"> приложения к настоящему Федеральному закону.</w:t>
      </w:r>
    </w:p>
    <w:p w:rsidR="006C1E0E" w:rsidRDefault="006C1E0E">
      <w:pPr>
        <w:widowControl w:val="0"/>
        <w:autoSpaceDE w:val="0"/>
        <w:autoSpaceDN w:val="0"/>
        <w:adjustRightInd w:val="0"/>
        <w:ind w:firstLine="284"/>
        <w:jc w:val="both"/>
        <w:rPr>
          <w:szCs w:val="20"/>
        </w:rPr>
      </w:pPr>
      <w:r>
        <w:rPr>
          <w:szCs w:val="20"/>
        </w:rP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6C1E0E" w:rsidRDefault="006C1E0E">
      <w:pPr>
        <w:widowControl w:val="0"/>
        <w:autoSpaceDE w:val="0"/>
        <w:autoSpaceDN w:val="0"/>
        <w:adjustRightInd w:val="0"/>
        <w:ind w:firstLine="284"/>
        <w:jc w:val="both"/>
        <w:rPr>
          <w:szCs w:val="20"/>
        </w:rPr>
      </w:pPr>
      <w:r>
        <w:rPr>
          <w:szCs w:val="20"/>
        </w:rP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сооружениях и строениях или изделиях различного функционального назначения.</w:t>
      </w:r>
    </w:p>
    <w:p w:rsidR="006C1E0E" w:rsidRDefault="006C1E0E">
      <w:pPr>
        <w:pStyle w:val="3"/>
        <w:spacing w:before="120" w:after="120"/>
        <w:jc w:val="center"/>
        <w:rPr>
          <w:rFonts w:ascii="Times New Roman" w:hAnsi="Times New Roman" w:cs="Times New Roman"/>
          <w:sz w:val="24"/>
        </w:rPr>
      </w:pPr>
      <w:bookmarkStart w:id="520" w:name="_Toc205708552"/>
      <w:bookmarkStart w:id="521" w:name="_Toc205708749"/>
      <w:bookmarkStart w:id="522" w:name="_Toc205710646"/>
      <w:r>
        <w:rPr>
          <w:rFonts w:ascii="Times New Roman" w:hAnsi="Times New Roman" w:cs="Times New Roman"/>
          <w:sz w:val="24"/>
        </w:rPr>
        <w:t>Статья 136. Требования к информации о пожарной безопасности средств огнезащиты</w:t>
      </w:r>
      <w:bookmarkEnd w:id="520"/>
      <w:bookmarkEnd w:id="521"/>
      <w:bookmarkEnd w:id="522"/>
    </w:p>
    <w:p w:rsidR="006C1E0E" w:rsidRDefault="006C1E0E">
      <w:pPr>
        <w:widowControl w:val="0"/>
        <w:autoSpaceDE w:val="0"/>
        <w:autoSpaceDN w:val="0"/>
        <w:adjustRightInd w:val="0"/>
        <w:ind w:firstLine="284"/>
        <w:jc w:val="both"/>
        <w:rPr>
          <w:szCs w:val="20"/>
        </w:rPr>
      </w:pPr>
      <w:r>
        <w:rPr>
          <w:szCs w:val="20"/>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6C1E0E" w:rsidRDefault="006C1E0E">
      <w:pPr>
        <w:widowControl w:val="0"/>
        <w:autoSpaceDE w:val="0"/>
        <w:autoSpaceDN w:val="0"/>
        <w:adjustRightInd w:val="0"/>
        <w:ind w:firstLine="284"/>
        <w:jc w:val="both"/>
        <w:rPr>
          <w:szCs w:val="20"/>
        </w:rPr>
      </w:pPr>
      <w:r>
        <w:rPr>
          <w:szCs w:val="20"/>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6C1E0E" w:rsidRDefault="006C1E0E">
      <w:pPr>
        <w:pStyle w:val="2"/>
        <w:spacing w:before="120" w:after="120"/>
        <w:jc w:val="center"/>
        <w:rPr>
          <w:rFonts w:ascii="Times New Roman" w:hAnsi="Times New Roman" w:cs="Times New Roman"/>
          <w:i w:val="0"/>
          <w:iCs w:val="0"/>
          <w:sz w:val="24"/>
        </w:rPr>
      </w:pPr>
      <w:bookmarkStart w:id="523" w:name="_Toc205708553"/>
      <w:bookmarkStart w:id="524" w:name="_Toc205708750"/>
      <w:bookmarkStart w:id="525" w:name="_Toc205710647"/>
      <w:r>
        <w:rPr>
          <w:rFonts w:ascii="Times New Roman" w:hAnsi="Times New Roman" w:cs="Times New Roman"/>
          <w:i w:val="0"/>
          <w:iCs w:val="0"/>
          <w:sz w:val="24"/>
        </w:rPr>
        <w:t>Глава 31. Требования пожарной безопасности к строительным конструкциям и инженерному оборудованию зданий, сооружений и строений</w:t>
      </w:r>
      <w:bookmarkEnd w:id="523"/>
      <w:bookmarkEnd w:id="524"/>
      <w:bookmarkEnd w:id="525"/>
    </w:p>
    <w:p w:rsidR="006C1E0E" w:rsidRDefault="006C1E0E">
      <w:pPr>
        <w:pStyle w:val="3"/>
        <w:spacing w:before="120" w:after="120"/>
        <w:jc w:val="center"/>
        <w:rPr>
          <w:rFonts w:ascii="Times New Roman" w:hAnsi="Times New Roman" w:cs="Times New Roman"/>
          <w:sz w:val="24"/>
        </w:rPr>
      </w:pPr>
      <w:bookmarkStart w:id="526" w:name="_Toc205708554"/>
      <w:bookmarkStart w:id="527" w:name="_Toc205708751"/>
      <w:bookmarkStart w:id="528" w:name="_Toc205710648"/>
      <w:r>
        <w:rPr>
          <w:rFonts w:ascii="Times New Roman" w:hAnsi="Times New Roman" w:cs="Times New Roman"/>
          <w:sz w:val="24"/>
        </w:rPr>
        <w:t>Статья 137. Требования пожарной безопасности к строительным конструкциям</w:t>
      </w:r>
      <w:bookmarkEnd w:id="526"/>
      <w:bookmarkEnd w:id="527"/>
      <w:bookmarkEnd w:id="528"/>
    </w:p>
    <w:p w:rsidR="006C1E0E" w:rsidRDefault="006C1E0E">
      <w:pPr>
        <w:widowControl w:val="0"/>
        <w:autoSpaceDE w:val="0"/>
        <w:autoSpaceDN w:val="0"/>
        <w:adjustRightInd w:val="0"/>
        <w:ind w:firstLine="284"/>
        <w:jc w:val="both"/>
        <w:rPr>
          <w:szCs w:val="20"/>
        </w:rPr>
      </w:pPr>
      <w:r>
        <w:rPr>
          <w:szCs w:val="20"/>
        </w:rPr>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6C1E0E" w:rsidRDefault="006C1E0E">
      <w:pPr>
        <w:widowControl w:val="0"/>
        <w:autoSpaceDE w:val="0"/>
        <w:autoSpaceDN w:val="0"/>
        <w:adjustRightInd w:val="0"/>
        <w:ind w:firstLine="284"/>
        <w:jc w:val="both"/>
        <w:rPr>
          <w:szCs w:val="20"/>
        </w:rPr>
      </w:pPr>
      <w:r>
        <w:rPr>
          <w:szCs w:val="20"/>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6C1E0E" w:rsidRDefault="006C1E0E">
      <w:pPr>
        <w:widowControl w:val="0"/>
        <w:autoSpaceDE w:val="0"/>
        <w:autoSpaceDN w:val="0"/>
        <w:adjustRightInd w:val="0"/>
        <w:ind w:firstLine="284"/>
        <w:jc w:val="both"/>
        <w:rPr>
          <w:szCs w:val="20"/>
        </w:rPr>
      </w:pPr>
      <w:r>
        <w:rPr>
          <w:szCs w:val="20"/>
        </w:rPr>
        <w:t>3. Конструктивные элементы, 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6C1E0E" w:rsidRDefault="006C1E0E">
      <w:pPr>
        <w:widowControl w:val="0"/>
        <w:autoSpaceDE w:val="0"/>
        <w:autoSpaceDN w:val="0"/>
        <w:adjustRightInd w:val="0"/>
        <w:ind w:firstLine="284"/>
        <w:jc w:val="both"/>
        <w:rPr>
          <w:szCs w:val="20"/>
        </w:rPr>
      </w:pPr>
      <w:r>
        <w:rPr>
          <w:szCs w:val="20"/>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6C1E0E" w:rsidRDefault="006C1E0E">
      <w:pPr>
        <w:widowControl w:val="0"/>
        <w:autoSpaceDE w:val="0"/>
        <w:autoSpaceDN w:val="0"/>
        <w:adjustRightInd w:val="0"/>
        <w:ind w:firstLine="284"/>
        <w:jc w:val="both"/>
        <w:rPr>
          <w:szCs w:val="20"/>
        </w:rPr>
      </w:pPr>
      <w:r>
        <w:rPr>
          <w:szCs w:val="20"/>
        </w:rPr>
        <w:t>5. Противопожарные перегородки в помещениях с подвесными потолками должны разделять пространство над ними.</w:t>
      </w:r>
    </w:p>
    <w:p w:rsidR="006C1E0E" w:rsidRDefault="006C1E0E">
      <w:pPr>
        <w:widowControl w:val="0"/>
        <w:autoSpaceDE w:val="0"/>
        <w:autoSpaceDN w:val="0"/>
        <w:adjustRightInd w:val="0"/>
        <w:ind w:firstLine="284"/>
        <w:jc w:val="both"/>
        <w:rPr>
          <w:szCs w:val="20"/>
        </w:rPr>
      </w:pPr>
      <w:r>
        <w:rPr>
          <w:szCs w:val="20"/>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6C1E0E" w:rsidRDefault="006C1E0E">
      <w:pPr>
        <w:widowControl w:val="0"/>
        <w:autoSpaceDE w:val="0"/>
        <w:autoSpaceDN w:val="0"/>
        <w:adjustRightInd w:val="0"/>
        <w:ind w:firstLine="284"/>
        <w:jc w:val="both"/>
        <w:rPr>
          <w:szCs w:val="20"/>
        </w:rPr>
      </w:pPr>
      <w:r>
        <w:rPr>
          <w:szCs w:val="20"/>
        </w:rPr>
        <w:t>7. Подвесные потолки не допускается предусматривать в помещениях категорий А и Б по пожаровзрывоопасности и пожарной опасности.</w:t>
      </w:r>
    </w:p>
    <w:p w:rsidR="006C1E0E" w:rsidRDefault="006C1E0E">
      <w:pPr>
        <w:pStyle w:val="3"/>
        <w:spacing w:before="120" w:after="120"/>
        <w:jc w:val="center"/>
        <w:rPr>
          <w:rFonts w:ascii="Times New Roman" w:hAnsi="Times New Roman" w:cs="Times New Roman"/>
          <w:sz w:val="24"/>
        </w:rPr>
      </w:pPr>
      <w:bookmarkStart w:id="529" w:name="_Toc205708555"/>
      <w:bookmarkStart w:id="530" w:name="_Toc205708752"/>
      <w:bookmarkStart w:id="531" w:name="_Toc205710649"/>
      <w:r>
        <w:rPr>
          <w:rFonts w:ascii="Times New Roman" w:hAnsi="Times New Roman" w:cs="Times New Roman"/>
          <w:sz w:val="24"/>
        </w:rPr>
        <w:t>Статья 138. Требования пожарной безопасности к конструкциям и оборудованию вентиляционных систем, систем кондиционирования и противодымной защиты</w:t>
      </w:r>
      <w:bookmarkEnd w:id="529"/>
      <w:bookmarkEnd w:id="530"/>
      <w:bookmarkEnd w:id="531"/>
    </w:p>
    <w:p w:rsidR="006C1E0E" w:rsidRDefault="006C1E0E">
      <w:pPr>
        <w:widowControl w:val="0"/>
        <w:autoSpaceDE w:val="0"/>
        <w:autoSpaceDN w:val="0"/>
        <w:adjustRightInd w:val="0"/>
        <w:ind w:firstLine="284"/>
        <w:jc w:val="both"/>
        <w:rPr>
          <w:szCs w:val="20"/>
        </w:rPr>
      </w:pPr>
      <w:r>
        <w:rPr>
          <w:szCs w:val="20"/>
        </w:rP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6C1E0E" w:rsidRDefault="006C1E0E">
      <w:pPr>
        <w:widowControl w:val="0"/>
        <w:autoSpaceDE w:val="0"/>
        <w:autoSpaceDN w:val="0"/>
        <w:adjustRightInd w:val="0"/>
        <w:ind w:firstLine="284"/>
        <w:jc w:val="both"/>
        <w:rPr>
          <w:szCs w:val="20"/>
        </w:rPr>
      </w:pPr>
      <w:r>
        <w:rPr>
          <w:szCs w:val="20"/>
        </w:rPr>
        <w:t>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w:t>
      </w:r>
    </w:p>
    <w:p w:rsidR="006C1E0E" w:rsidRDefault="006C1E0E">
      <w:pPr>
        <w:widowControl w:val="0"/>
        <w:autoSpaceDE w:val="0"/>
        <w:autoSpaceDN w:val="0"/>
        <w:adjustRightInd w:val="0"/>
        <w:ind w:firstLine="284"/>
        <w:jc w:val="both"/>
        <w:rPr>
          <w:szCs w:val="20"/>
        </w:rPr>
      </w:pPr>
      <w:r>
        <w:rPr>
          <w:szCs w:val="20"/>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6C1E0E" w:rsidRDefault="006C1E0E">
      <w:pPr>
        <w:widowControl w:val="0"/>
        <w:autoSpaceDE w:val="0"/>
        <w:autoSpaceDN w:val="0"/>
        <w:adjustRightInd w:val="0"/>
        <w:ind w:firstLine="284"/>
        <w:jc w:val="both"/>
        <w:rPr>
          <w:szCs w:val="20"/>
        </w:rPr>
      </w:pPr>
      <w:r>
        <w:rPr>
          <w:szCs w:val="20"/>
        </w:rPr>
        <w:t>4. 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6C1E0E" w:rsidRDefault="006C1E0E">
      <w:pPr>
        <w:widowControl w:val="0"/>
        <w:autoSpaceDE w:val="0"/>
        <w:autoSpaceDN w:val="0"/>
        <w:adjustRightInd w:val="0"/>
        <w:ind w:firstLine="284"/>
        <w:jc w:val="both"/>
        <w:rPr>
          <w:szCs w:val="20"/>
        </w:rPr>
      </w:pPr>
      <w:r>
        <w:rPr>
          <w:szCs w:val="20"/>
        </w:rPr>
        <w:t>5.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6C1E0E" w:rsidRDefault="006C1E0E">
      <w:pPr>
        <w:widowControl w:val="0"/>
        <w:autoSpaceDE w:val="0"/>
        <w:autoSpaceDN w:val="0"/>
        <w:adjustRightInd w:val="0"/>
        <w:ind w:firstLine="284"/>
        <w:jc w:val="both"/>
        <w:rPr>
          <w:szCs w:val="20"/>
        </w:rPr>
      </w:pPr>
      <w:r>
        <w:rPr>
          <w:szCs w:val="20"/>
        </w:rPr>
        <w:t>6. Противо 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6C1E0E" w:rsidRDefault="006C1E0E">
      <w:pPr>
        <w:widowControl w:val="0"/>
        <w:autoSpaceDE w:val="0"/>
        <w:autoSpaceDN w:val="0"/>
        <w:adjustRightInd w:val="0"/>
        <w:ind w:firstLine="284"/>
        <w:jc w:val="both"/>
        <w:rPr>
          <w:szCs w:val="20"/>
        </w:rPr>
      </w:pPr>
      <w:r>
        <w:rPr>
          <w:szCs w:val="20"/>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6C1E0E" w:rsidRDefault="006C1E0E">
      <w:pPr>
        <w:pStyle w:val="3"/>
        <w:spacing w:before="120" w:after="120"/>
        <w:jc w:val="center"/>
        <w:rPr>
          <w:rFonts w:ascii="Times New Roman" w:hAnsi="Times New Roman" w:cs="Times New Roman"/>
          <w:sz w:val="24"/>
        </w:rPr>
      </w:pPr>
      <w:bookmarkStart w:id="532" w:name="_Toc205708556"/>
      <w:bookmarkStart w:id="533" w:name="_Toc205708753"/>
      <w:bookmarkStart w:id="534" w:name="_Toc205710650"/>
      <w:r>
        <w:rPr>
          <w:rFonts w:ascii="Times New Roman" w:hAnsi="Times New Roman" w:cs="Times New Roman"/>
          <w:sz w:val="24"/>
        </w:rPr>
        <w:t>Статья 139. Требования пожарной безопасности к конструкциям и оборудованию систем мусороудаления</w:t>
      </w:r>
      <w:bookmarkEnd w:id="532"/>
      <w:bookmarkEnd w:id="533"/>
      <w:bookmarkEnd w:id="534"/>
    </w:p>
    <w:p w:rsidR="006C1E0E" w:rsidRDefault="006C1E0E">
      <w:pPr>
        <w:widowControl w:val="0"/>
        <w:autoSpaceDE w:val="0"/>
        <w:autoSpaceDN w:val="0"/>
        <w:adjustRightInd w:val="0"/>
        <w:ind w:firstLine="284"/>
        <w:jc w:val="both"/>
        <w:rPr>
          <w:szCs w:val="20"/>
        </w:rPr>
      </w:pPr>
      <w:r>
        <w:rPr>
          <w:szCs w:val="20"/>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В составе конструкций стволов мусороудаления не допускается применение материалов, способных к взрывоподобному разрушению при пожаре.</w:t>
      </w:r>
    </w:p>
    <w:p w:rsidR="006C1E0E" w:rsidRDefault="006C1E0E">
      <w:pPr>
        <w:widowControl w:val="0"/>
        <w:autoSpaceDE w:val="0"/>
        <w:autoSpaceDN w:val="0"/>
        <w:adjustRightInd w:val="0"/>
        <w:ind w:firstLine="284"/>
        <w:jc w:val="both"/>
        <w:rPr>
          <w:szCs w:val="20"/>
        </w:rPr>
      </w:pPr>
      <w:r>
        <w:rPr>
          <w:szCs w:val="20"/>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6C1E0E" w:rsidRDefault="006C1E0E">
      <w:pPr>
        <w:widowControl w:val="0"/>
        <w:autoSpaceDE w:val="0"/>
        <w:autoSpaceDN w:val="0"/>
        <w:adjustRightInd w:val="0"/>
        <w:ind w:firstLine="284"/>
        <w:jc w:val="both"/>
        <w:rPr>
          <w:szCs w:val="20"/>
        </w:rPr>
      </w:pPr>
      <w:r>
        <w:rPr>
          <w:szCs w:val="20"/>
        </w:rPr>
        <w:t>3. Шиберы стволов мусороудаления, устанавливаемые в мусоросборных камерах, должны оснащаться приводами самозакрывания при пожаре.</w:t>
      </w:r>
    </w:p>
    <w:p w:rsidR="006C1E0E" w:rsidRDefault="006C1E0E">
      <w:pPr>
        <w:widowControl w:val="0"/>
        <w:autoSpaceDE w:val="0"/>
        <w:autoSpaceDN w:val="0"/>
        <w:adjustRightInd w:val="0"/>
        <w:ind w:firstLine="284"/>
        <w:jc w:val="both"/>
        <w:rPr>
          <w:szCs w:val="20"/>
        </w:rPr>
      </w:pPr>
      <w:r>
        <w:rPr>
          <w:szCs w:val="20"/>
        </w:rPr>
        <w:t>Требуемые пределы огнестойкости шиберов должны быть не менее пределов, установленных для стволов мусороудаления.</w:t>
      </w:r>
    </w:p>
    <w:p w:rsidR="006C1E0E" w:rsidRDefault="006C1E0E">
      <w:pPr>
        <w:pStyle w:val="3"/>
        <w:spacing w:before="120" w:after="120"/>
        <w:jc w:val="center"/>
        <w:rPr>
          <w:rFonts w:ascii="Times New Roman" w:hAnsi="Times New Roman" w:cs="Times New Roman"/>
          <w:sz w:val="24"/>
        </w:rPr>
      </w:pPr>
      <w:bookmarkStart w:id="535" w:name="_Toc205708557"/>
      <w:bookmarkStart w:id="536" w:name="_Toc205708754"/>
      <w:bookmarkStart w:id="537" w:name="_Toc205710651"/>
      <w:r>
        <w:rPr>
          <w:rFonts w:ascii="Times New Roman" w:hAnsi="Times New Roman" w:cs="Times New Roman"/>
          <w:sz w:val="24"/>
        </w:rPr>
        <w:t>Статья 140. Требования пожарной безопасности к лифтам</w:t>
      </w:r>
      <w:bookmarkEnd w:id="535"/>
      <w:bookmarkEnd w:id="536"/>
      <w:bookmarkEnd w:id="537"/>
    </w:p>
    <w:p w:rsidR="006C1E0E" w:rsidRDefault="006C1E0E">
      <w:pPr>
        <w:widowControl w:val="0"/>
        <w:autoSpaceDE w:val="0"/>
        <w:autoSpaceDN w:val="0"/>
        <w:adjustRightInd w:val="0"/>
        <w:ind w:firstLine="284"/>
        <w:jc w:val="both"/>
        <w:rPr>
          <w:szCs w:val="20"/>
        </w:rPr>
      </w:pPr>
      <w:r>
        <w:rPr>
          <w:szCs w:val="20"/>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6C1E0E" w:rsidRDefault="006C1E0E">
      <w:pPr>
        <w:widowControl w:val="0"/>
        <w:autoSpaceDE w:val="0"/>
        <w:autoSpaceDN w:val="0"/>
        <w:adjustRightInd w:val="0"/>
        <w:ind w:firstLine="284"/>
        <w:jc w:val="both"/>
        <w:rPr>
          <w:szCs w:val="20"/>
        </w:rPr>
      </w:pPr>
      <w:r>
        <w:rPr>
          <w:szCs w:val="20"/>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 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6C1E0E" w:rsidRDefault="006C1E0E">
      <w:pPr>
        <w:widowControl w:val="0"/>
        <w:autoSpaceDE w:val="0"/>
        <w:autoSpaceDN w:val="0"/>
        <w:adjustRightInd w:val="0"/>
        <w:ind w:firstLine="284"/>
        <w:jc w:val="both"/>
        <w:rPr>
          <w:szCs w:val="20"/>
        </w:rPr>
      </w:pPr>
      <w:r>
        <w:rPr>
          <w:szCs w:val="20"/>
        </w:rP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федеральными законами о технических регламентах на такие объекты.</w:t>
      </w:r>
    </w:p>
    <w:p w:rsidR="006C1E0E" w:rsidRDefault="006C1E0E">
      <w:pPr>
        <w:pStyle w:val="2"/>
        <w:spacing w:before="120" w:after="120"/>
        <w:jc w:val="center"/>
        <w:rPr>
          <w:rFonts w:ascii="Times New Roman" w:hAnsi="Times New Roman" w:cs="Times New Roman"/>
          <w:i w:val="0"/>
          <w:iCs w:val="0"/>
          <w:sz w:val="24"/>
        </w:rPr>
      </w:pPr>
      <w:bookmarkStart w:id="538" w:name="_Toc205708558"/>
      <w:bookmarkStart w:id="539" w:name="_Toc205708755"/>
      <w:bookmarkStart w:id="540" w:name="_Toc205710652"/>
      <w:r>
        <w:rPr>
          <w:rFonts w:ascii="Times New Roman" w:hAnsi="Times New Roman" w:cs="Times New Roman"/>
          <w:i w:val="0"/>
          <w:iCs w:val="0"/>
          <w:sz w:val="24"/>
        </w:rPr>
        <w:t>Глава 32. Требования пожарной безопасности к электротехнической продукции</w:t>
      </w:r>
      <w:bookmarkEnd w:id="538"/>
      <w:bookmarkEnd w:id="539"/>
      <w:bookmarkEnd w:id="540"/>
    </w:p>
    <w:p w:rsidR="006C1E0E" w:rsidRDefault="006C1E0E">
      <w:pPr>
        <w:pStyle w:val="3"/>
        <w:spacing w:before="120" w:after="120"/>
        <w:jc w:val="center"/>
        <w:rPr>
          <w:rFonts w:ascii="Times New Roman" w:hAnsi="Times New Roman" w:cs="Times New Roman"/>
          <w:sz w:val="24"/>
        </w:rPr>
      </w:pPr>
      <w:bookmarkStart w:id="541" w:name="_Toc205708559"/>
      <w:bookmarkStart w:id="542" w:name="_Toc205708756"/>
      <w:bookmarkStart w:id="543" w:name="_Toc205710653"/>
      <w:r>
        <w:rPr>
          <w:rFonts w:ascii="Times New Roman" w:hAnsi="Times New Roman" w:cs="Times New Roman"/>
          <w:sz w:val="24"/>
        </w:rPr>
        <w:t>Статья 141. Требования к информации о пожарной опасности электротехнической продукции</w:t>
      </w:r>
      <w:bookmarkEnd w:id="541"/>
      <w:bookmarkEnd w:id="542"/>
      <w:bookmarkEnd w:id="543"/>
    </w:p>
    <w:p w:rsidR="006C1E0E" w:rsidRDefault="006C1E0E">
      <w:pPr>
        <w:widowControl w:val="0"/>
        <w:autoSpaceDE w:val="0"/>
        <w:autoSpaceDN w:val="0"/>
        <w:adjustRightInd w:val="0"/>
        <w:ind w:firstLine="284"/>
        <w:jc w:val="both"/>
        <w:rPr>
          <w:szCs w:val="20"/>
        </w:rPr>
      </w:pPr>
      <w:r>
        <w:rPr>
          <w:szCs w:val="20"/>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6C1E0E" w:rsidRDefault="006C1E0E">
      <w:pPr>
        <w:widowControl w:val="0"/>
        <w:autoSpaceDE w:val="0"/>
        <w:autoSpaceDN w:val="0"/>
        <w:adjustRightInd w:val="0"/>
        <w:ind w:firstLine="284"/>
        <w:jc w:val="both"/>
        <w:rPr>
          <w:szCs w:val="20"/>
        </w:rPr>
      </w:pPr>
      <w:r>
        <w:rPr>
          <w:szCs w:val="20"/>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6C1E0E" w:rsidRDefault="006C1E0E">
      <w:pPr>
        <w:widowControl w:val="0"/>
        <w:autoSpaceDE w:val="0"/>
        <w:autoSpaceDN w:val="0"/>
        <w:adjustRightInd w:val="0"/>
        <w:ind w:firstLine="284"/>
        <w:jc w:val="both"/>
        <w:rPr>
          <w:szCs w:val="20"/>
        </w:rPr>
      </w:pPr>
      <w:r>
        <w:rPr>
          <w:szCs w:val="20"/>
        </w:rPr>
        <w:t>3. Показатели пожарной опасности электротехнической продукции должны соответствовать области применения электротехнической продукции.</w:t>
      </w:r>
    </w:p>
    <w:p w:rsidR="006C1E0E" w:rsidRDefault="006C1E0E">
      <w:pPr>
        <w:pStyle w:val="3"/>
        <w:spacing w:before="120" w:after="120"/>
        <w:jc w:val="center"/>
        <w:rPr>
          <w:rFonts w:ascii="Times New Roman" w:hAnsi="Times New Roman" w:cs="Times New Roman"/>
          <w:sz w:val="24"/>
        </w:rPr>
      </w:pPr>
      <w:bookmarkStart w:id="544" w:name="_Toc205708560"/>
      <w:bookmarkStart w:id="545" w:name="_Toc205708757"/>
      <w:bookmarkStart w:id="546" w:name="_Toc205710654"/>
      <w:r>
        <w:rPr>
          <w:rFonts w:ascii="Times New Roman" w:hAnsi="Times New Roman" w:cs="Times New Roman"/>
          <w:sz w:val="24"/>
        </w:rPr>
        <w:t>Статья 142. Требования пожарной безопасности к электротехнической продукции</w:t>
      </w:r>
      <w:bookmarkEnd w:id="544"/>
      <w:bookmarkEnd w:id="545"/>
      <w:bookmarkEnd w:id="546"/>
    </w:p>
    <w:p w:rsidR="006C1E0E" w:rsidRDefault="006C1E0E">
      <w:pPr>
        <w:widowControl w:val="0"/>
        <w:autoSpaceDE w:val="0"/>
        <w:autoSpaceDN w:val="0"/>
        <w:adjustRightInd w:val="0"/>
        <w:ind w:firstLine="284"/>
        <w:jc w:val="both"/>
        <w:rPr>
          <w:szCs w:val="20"/>
        </w:rPr>
      </w:pPr>
      <w:r>
        <w:rPr>
          <w:szCs w:val="20"/>
        </w:rPr>
        <w:t>1. Электротехническая продукция не должна быть источником зажигания и должна исключать распространение горения за ее пределы.</w:t>
      </w:r>
    </w:p>
    <w:p w:rsidR="006C1E0E" w:rsidRDefault="006C1E0E">
      <w:pPr>
        <w:widowControl w:val="0"/>
        <w:autoSpaceDE w:val="0"/>
        <w:autoSpaceDN w:val="0"/>
        <w:adjustRightInd w:val="0"/>
        <w:ind w:firstLine="284"/>
        <w:jc w:val="both"/>
        <w:rPr>
          <w:szCs w:val="20"/>
        </w:rPr>
      </w:pPr>
      <w:r>
        <w:rPr>
          <w:szCs w:val="20"/>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6C1E0E" w:rsidRDefault="006C1E0E">
      <w:pPr>
        <w:widowControl w:val="0"/>
        <w:autoSpaceDE w:val="0"/>
        <w:autoSpaceDN w:val="0"/>
        <w:adjustRightInd w:val="0"/>
        <w:ind w:firstLine="284"/>
        <w:jc w:val="both"/>
        <w:rPr>
          <w:szCs w:val="20"/>
        </w:rPr>
      </w:pPr>
      <w:r>
        <w:rPr>
          <w:szCs w:val="20"/>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6C1E0E" w:rsidRDefault="006C1E0E">
      <w:pPr>
        <w:widowControl w:val="0"/>
        <w:autoSpaceDE w:val="0"/>
        <w:autoSpaceDN w:val="0"/>
        <w:adjustRightInd w:val="0"/>
        <w:ind w:firstLine="284"/>
        <w:jc w:val="both"/>
        <w:rPr>
          <w:szCs w:val="20"/>
        </w:rPr>
      </w:pPr>
      <w:r>
        <w:rPr>
          <w:szCs w:val="20"/>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6C1E0E" w:rsidRDefault="006C1E0E">
      <w:pPr>
        <w:widowControl w:val="0"/>
        <w:autoSpaceDE w:val="0"/>
        <w:autoSpaceDN w:val="0"/>
        <w:adjustRightInd w:val="0"/>
        <w:ind w:firstLine="284"/>
        <w:jc w:val="both"/>
        <w:rPr>
          <w:szCs w:val="20"/>
        </w:rPr>
      </w:pPr>
      <w:r>
        <w:rPr>
          <w:szCs w:val="20"/>
        </w:rPr>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6C1E0E" w:rsidRDefault="006C1E0E">
      <w:pPr>
        <w:widowControl w:val="0"/>
        <w:autoSpaceDE w:val="0"/>
        <w:autoSpaceDN w:val="0"/>
        <w:adjustRightInd w:val="0"/>
        <w:ind w:firstLine="284"/>
        <w:jc w:val="both"/>
        <w:rPr>
          <w:szCs w:val="20"/>
        </w:rPr>
      </w:pPr>
      <w:r>
        <w:rPr>
          <w:szCs w:val="20"/>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6C1E0E" w:rsidRDefault="006C1E0E">
      <w:pPr>
        <w:pStyle w:val="3"/>
        <w:spacing w:before="120" w:after="120"/>
        <w:jc w:val="center"/>
        <w:rPr>
          <w:rFonts w:ascii="Times New Roman" w:hAnsi="Times New Roman" w:cs="Times New Roman"/>
          <w:sz w:val="24"/>
        </w:rPr>
      </w:pPr>
      <w:bookmarkStart w:id="547" w:name="_Toc205708561"/>
      <w:bookmarkStart w:id="548" w:name="_Toc205708758"/>
      <w:bookmarkStart w:id="549" w:name="_Toc205710655"/>
      <w:r>
        <w:rPr>
          <w:rFonts w:ascii="Times New Roman" w:hAnsi="Times New Roman" w:cs="Times New Roman"/>
          <w:sz w:val="24"/>
        </w:rPr>
        <w:t>Статья 143. Требования пожарной безопасности к электрооборудованию</w:t>
      </w:r>
      <w:bookmarkEnd w:id="547"/>
      <w:bookmarkEnd w:id="548"/>
      <w:bookmarkEnd w:id="549"/>
    </w:p>
    <w:p w:rsidR="006C1E0E" w:rsidRDefault="006C1E0E">
      <w:pPr>
        <w:widowControl w:val="0"/>
        <w:autoSpaceDE w:val="0"/>
        <w:autoSpaceDN w:val="0"/>
        <w:adjustRightInd w:val="0"/>
        <w:ind w:firstLine="284"/>
        <w:jc w:val="both"/>
        <w:rPr>
          <w:szCs w:val="20"/>
        </w:rPr>
      </w:pPr>
      <w:r>
        <w:rPr>
          <w:szCs w:val="20"/>
        </w:rPr>
        <w:t>1. Электрооборудование должно быть стойким к возникновению и распространению горения.</w:t>
      </w:r>
    </w:p>
    <w:p w:rsidR="006C1E0E" w:rsidRDefault="006C1E0E">
      <w:pPr>
        <w:widowControl w:val="0"/>
        <w:autoSpaceDE w:val="0"/>
        <w:autoSpaceDN w:val="0"/>
        <w:adjustRightInd w:val="0"/>
        <w:ind w:firstLine="284"/>
        <w:jc w:val="both"/>
        <w:rPr>
          <w:szCs w:val="20"/>
        </w:rPr>
      </w:pPr>
      <w:r>
        <w:rPr>
          <w:szCs w:val="20"/>
        </w:rPr>
        <w:t>2. Вероятность возникновения пожара в электрооборудовании не должна превышать одну миллионную в год.</w:t>
      </w:r>
    </w:p>
    <w:p w:rsidR="006C1E0E" w:rsidRDefault="006C1E0E">
      <w:pPr>
        <w:widowControl w:val="0"/>
        <w:autoSpaceDE w:val="0"/>
        <w:autoSpaceDN w:val="0"/>
        <w:adjustRightInd w:val="0"/>
        <w:ind w:firstLine="284"/>
        <w:jc w:val="both"/>
        <w:rPr>
          <w:szCs w:val="20"/>
        </w:rPr>
      </w:pPr>
      <w:r>
        <w:rPr>
          <w:szCs w:val="20"/>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6C1E0E" w:rsidRDefault="006C1E0E">
      <w:pPr>
        <w:widowControl w:val="0"/>
        <w:autoSpaceDE w:val="0"/>
        <w:autoSpaceDN w:val="0"/>
        <w:adjustRightInd w:val="0"/>
        <w:ind w:firstLine="284"/>
        <w:jc w:val="both"/>
        <w:rPr>
          <w:szCs w:val="20"/>
        </w:rPr>
      </w:pPr>
      <w:r>
        <w:rPr>
          <w:szCs w:val="20"/>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6C1E0E" w:rsidRDefault="006C1E0E">
      <w:pPr>
        <w:pStyle w:val="1"/>
      </w:pPr>
      <w:bookmarkStart w:id="550" w:name="_Toc205708562"/>
      <w:bookmarkStart w:id="551" w:name="_Toc205708759"/>
      <w:bookmarkStart w:id="552" w:name="_Toc205710656"/>
      <w:r>
        <w:t>Раздел VII. Оценка соответствия объектов защиты (продукции) требованиям пожарной безопасности</w:t>
      </w:r>
      <w:bookmarkEnd w:id="550"/>
      <w:bookmarkEnd w:id="551"/>
      <w:bookmarkEnd w:id="552"/>
    </w:p>
    <w:p w:rsidR="006C1E0E" w:rsidRDefault="006C1E0E">
      <w:pPr>
        <w:pStyle w:val="2"/>
        <w:spacing w:before="120" w:after="120"/>
        <w:jc w:val="center"/>
        <w:rPr>
          <w:rFonts w:ascii="Times New Roman" w:hAnsi="Times New Roman" w:cs="Times New Roman"/>
          <w:i w:val="0"/>
          <w:iCs w:val="0"/>
          <w:sz w:val="24"/>
        </w:rPr>
      </w:pPr>
      <w:bookmarkStart w:id="553" w:name="_Toc205708563"/>
      <w:bookmarkStart w:id="554" w:name="_Toc205708760"/>
      <w:bookmarkStart w:id="555" w:name="_Toc205710657"/>
      <w:r>
        <w:rPr>
          <w:rFonts w:ascii="Times New Roman" w:hAnsi="Times New Roman" w:cs="Times New Roman"/>
          <w:i w:val="0"/>
          <w:iCs w:val="0"/>
          <w:sz w:val="24"/>
        </w:rPr>
        <w:t>Глава 33. Оценка соответствия объектов защиты (продукции) требованиям пожарной безопасности</w:t>
      </w:r>
      <w:bookmarkEnd w:id="553"/>
      <w:bookmarkEnd w:id="554"/>
      <w:bookmarkEnd w:id="555"/>
    </w:p>
    <w:p w:rsidR="006C1E0E" w:rsidRDefault="006C1E0E">
      <w:pPr>
        <w:pStyle w:val="3"/>
        <w:spacing w:before="120" w:after="120"/>
        <w:jc w:val="center"/>
        <w:rPr>
          <w:rFonts w:ascii="Times New Roman" w:hAnsi="Times New Roman" w:cs="Times New Roman"/>
          <w:sz w:val="24"/>
        </w:rPr>
      </w:pPr>
      <w:bookmarkStart w:id="556" w:name="_Toc205708564"/>
      <w:bookmarkStart w:id="557" w:name="_Toc205708761"/>
      <w:bookmarkStart w:id="558" w:name="_Toc205710658"/>
      <w:r>
        <w:rPr>
          <w:rFonts w:ascii="Times New Roman" w:hAnsi="Times New Roman" w:cs="Times New Roman"/>
          <w:sz w:val="24"/>
        </w:rPr>
        <w:t>Статья 144. Формы оценки соответствия объектов защиты (продукции) требованиям пожарной безопасности</w:t>
      </w:r>
      <w:bookmarkEnd w:id="556"/>
      <w:bookmarkEnd w:id="557"/>
      <w:bookmarkEnd w:id="558"/>
    </w:p>
    <w:p w:rsidR="006C1E0E" w:rsidRDefault="006C1E0E">
      <w:pPr>
        <w:widowControl w:val="0"/>
        <w:autoSpaceDE w:val="0"/>
        <w:autoSpaceDN w:val="0"/>
        <w:adjustRightInd w:val="0"/>
        <w:ind w:firstLine="284"/>
        <w:jc w:val="both"/>
        <w:rPr>
          <w:szCs w:val="20"/>
        </w:rPr>
      </w:pPr>
      <w:r>
        <w:rPr>
          <w:szCs w:val="20"/>
        </w:rP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федеральными законами о технических регламентах, нормативными документами по пожарной безопасности, и условиям договоров проводится в формах:</w:t>
      </w:r>
    </w:p>
    <w:p w:rsidR="006C1E0E" w:rsidRDefault="006C1E0E">
      <w:pPr>
        <w:widowControl w:val="0"/>
        <w:autoSpaceDE w:val="0"/>
        <w:autoSpaceDN w:val="0"/>
        <w:adjustRightInd w:val="0"/>
        <w:ind w:firstLine="284"/>
        <w:jc w:val="both"/>
        <w:rPr>
          <w:szCs w:val="20"/>
        </w:rPr>
      </w:pPr>
      <w:r>
        <w:rPr>
          <w:szCs w:val="20"/>
        </w:rPr>
        <w:t>1) аккредитации;</w:t>
      </w:r>
    </w:p>
    <w:p w:rsidR="006C1E0E" w:rsidRDefault="006C1E0E">
      <w:pPr>
        <w:widowControl w:val="0"/>
        <w:autoSpaceDE w:val="0"/>
        <w:autoSpaceDN w:val="0"/>
        <w:adjustRightInd w:val="0"/>
        <w:ind w:firstLine="284"/>
        <w:jc w:val="both"/>
        <w:rPr>
          <w:szCs w:val="20"/>
        </w:rPr>
      </w:pPr>
      <w:r>
        <w:rPr>
          <w:szCs w:val="20"/>
        </w:rPr>
        <w:t>2) независимой оценки пожарного риска (аудита пожарной безопасности);</w:t>
      </w:r>
    </w:p>
    <w:p w:rsidR="006C1E0E" w:rsidRDefault="006C1E0E">
      <w:pPr>
        <w:widowControl w:val="0"/>
        <w:autoSpaceDE w:val="0"/>
        <w:autoSpaceDN w:val="0"/>
        <w:adjustRightInd w:val="0"/>
        <w:ind w:firstLine="284"/>
        <w:jc w:val="both"/>
        <w:rPr>
          <w:szCs w:val="20"/>
        </w:rPr>
      </w:pPr>
      <w:r>
        <w:rPr>
          <w:szCs w:val="20"/>
        </w:rPr>
        <w:t>3) государственного пожарного надзора;</w:t>
      </w:r>
    </w:p>
    <w:p w:rsidR="006C1E0E" w:rsidRDefault="006C1E0E">
      <w:pPr>
        <w:widowControl w:val="0"/>
        <w:autoSpaceDE w:val="0"/>
        <w:autoSpaceDN w:val="0"/>
        <w:adjustRightInd w:val="0"/>
        <w:ind w:firstLine="284"/>
        <w:jc w:val="both"/>
        <w:rPr>
          <w:szCs w:val="20"/>
        </w:rPr>
      </w:pPr>
      <w:r>
        <w:rPr>
          <w:szCs w:val="20"/>
        </w:rPr>
        <w:t>4) декларирования пожарной безопасности;</w:t>
      </w:r>
    </w:p>
    <w:p w:rsidR="006C1E0E" w:rsidRDefault="006C1E0E">
      <w:pPr>
        <w:widowControl w:val="0"/>
        <w:autoSpaceDE w:val="0"/>
        <w:autoSpaceDN w:val="0"/>
        <w:adjustRightInd w:val="0"/>
        <w:ind w:firstLine="284"/>
        <w:jc w:val="both"/>
        <w:rPr>
          <w:szCs w:val="20"/>
        </w:rPr>
      </w:pPr>
      <w:r>
        <w:rPr>
          <w:szCs w:val="20"/>
        </w:rPr>
        <w:t>5) исследований (испытаний);</w:t>
      </w:r>
    </w:p>
    <w:p w:rsidR="006C1E0E" w:rsidRDefault="006C1E0E">
      <w:pPr>
        <w:widowControl w:val="0"/>
        <w:autoSpaceDE w:val="0"/>
        <w:autoSpaceDN w:val="0"/>
        <w:adjustRightInd w:val="0"/>
        <w:ind w:firstLine="284"/>
        <w:jc w:val="both"/>
        <w:rPr>
          <w:szCs w:val="20"/>
        </w:rPr>
      </w:pPr>
      <w:r>
        <w:rPr>
          <w:szCs w:val="20"/>
        </w:rPr>
        <w:t>6) подтверждения соответствия объектов защиты (продукции);</w:t>
      </w:r>
    </w:p>
    <w:p w:rsidR="006C1E0E" w:rsidRDefault="006C1E0E">
      <w:pPr>
        <w:widowControl w:val="0"/>
        <w:autoSpaceDE w:val="0"/>
        <w:autoSpaceDN w:val="0"/>
        <w:adjustRightInd w:val="0"/>
        <w:ind w:firstLine="284"/>
        <w:jc w:val="both"/>
        <w:rPr>
          <w:szCs w:val="20"/>
        </w:rPr>
      </w:pPr>
      <w:r>
        <w:rPr>
          <w:szCs w:val="20"/>
        </w:rPr>
        <w:t>7) приемки и ввода в эксплуатацию объектов защиты (продукции), а также систем пожарной безопасности;</w:t>
      </w:r>
    </w:p>
    <w:p w:rsidR="006C1E0E" w:rsidRDefault="006C1E0E">
      <w:pPr>
        <w:widowControl w:val="0"/>
        <w:autoSpaceDE w:val="0"/>
        <w:autoSpaceDN w:val="0"/>
        <w:adjustRightInd w:val="0"/>
        <w:ind w:firstLine="284"/>
        <w:jc w:val="both"/>
        <w:rPr>
          <w:szCs w:val="20"/>
        </w:rPr>
      </w:pPr>
      <w:r>
        <w:rPr>
          <w:szCs w:val="20"/>
        </w:rPr>
        <w:t>8) производственного контроля;</w:t>
      </w:r>
    </w:p>
    <w:p w:rsidR="006C1E0E" w:rsidRDefault="006C1E0E">
      <w:pPr>
        <w:widowControl w:val="0"/>
        <w:autoSpaceDE w:val="0"/>
        <w:autoSpaceDN w:val="0"/>
        <w:adjustRightInd w:val="0"/>
        <w:ind w:firstLine="284"/>
        <w:jc w:val="both"/>
        <w:rPr>
          <w:szCs w:val="20"/>
        </w:rPr>
      </w:pPr>
      <w:r>
        <w:rPr>
          <w:szCs w:val="20"/>
        </w:rPr>
        <w:t>9) экспертизы.</w:t>
      </w:r>
    </w:p>
    <w:p w:rsidR="006C1E0E" w:rsidRDefault="006C1E0E">
      <w:pPr>
        <w:widowControl w:val="0"/>
        <w:autoSpaceDE w:val="0"/>
        <w:autoSpaceDN w:val="0"/>
        <w:adjustRightInd w:val="0"/>
        <w:ind w:firstLine="284"/>
        <w:jc w:val="both"/>
        <w:rPr>
          <w:szCs w:val="20"/>
        </w:rPr>
      </w:pPr>
      <w:r>
        <w:rPr>
          <w:szCs w:val="20"/>
        </w:rP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6C1E0E" w:rsidRDefault="006C1E0E">
      <w:pPr>
        <w:pStyle w:val="3"/>
        <w:spacing w:before="120" w:after="120"/>
        <w:jc w:val="center"/>
        <w:rPr>
          <w:rFonts w:ascii="Times New Roman" w:hAnsi="Times New Roman" w:cs="Times New Roman"/>
          <w:sz w:val="24"/>
        </w:rPr>
      </w:pPr>
      <w:bookmarkStart w:id="559" w:name="_Toc205708565"/>
      <w:bookmarkStart w:id="560" w:name="_Toc205708762"/>
      <w:bookmarkStart w:id="561" w:name="_Toc205710659"/>
      <w:r>
        <w:rPr>
          <w:rFonts w:ascii="Times New Roman" w:hAnsi="Times New Roman" w:cs="Times New Roman"/>
          <w:sz w:val="24"/>
        </w:rPr>
        <w:t>Статья 145. Подтверждение соответствия объектов защиты (продукции) требованиям пожарной безопасности</w:t>
      </w:r>
      <w:bookmarkEnd w:id="559"/>
      <w:bookmarkEnd w:id="560"/>
      <w:bookmarkEnd w:id="561"/>
    </w:p>
    <w:p w:rsidR="006C1E0E" w:rsidRDefault="006C1E0E">
      <w:pPr>
        <w:widowControl w:val="0"/>
        <w:autoSpaceDE w:val="0"/>
        <w:autoSpaceDN w:val="0"/>
        <w:adjustRightInd w:val="0"/>
        <w:ind w:firstLine="284"/>
        <w:jc w:val="both"/>
        <w:rPr>
          <w:szCs w:val="20"/>
        </w:rPr>
      </w:pPr>
      <w:r>
        <w:rPr>
          <w:szCs w:val="20"/>
        </w:rP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6C1E0E" w:rsidRDefault="006C1E0E">
      <w:pPr>
        <w:widowControl w:val="0"/>
        <w:autoSpaceDE w:val="0"/>
        <w:autoSpaceDN w:val="0"/>
        <w:adjustRightInd w:val="0"/>
        <w:ind w:firstLine="284"/>
        <w:jc w:val="both"/>
        <w:rPr>
          <w:szCs w:val="20"/>
        </w:rPr>
      </w:pPr>
      <w:r>
        <w:rPr>
          <w:szCs w:val="20"/>
        </w:rP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6C1E0E" w:rsidRDefault="006C1E0E">
      <w:pPr>
        <w:widowControl w:val="0"/>
        <w:autoSpaceDE w:val="0"/>
        <w:autoSpaceDN w:val="0"/>
        <w:adjustRightInd w:val="0"/>
        <w:ind w:firstLine="284"/>
        <w:jc w:val="both"/>
        <w:rPr>
          <w:szCs w:val="20"/>
        </w:rPr>
      </w:pPr>
      <w:r>
        <w:rPr>
          <w:szCs w:val="20"/>
        </w:rP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6C1E0E" w:rsidRDefault="006C1E0E">
      <w:pPr>
        <w:widowControl w:val="0"/>
        <w:autoSpaceDE w:val="0"/>
        <w:autoSpaceDN w:val="0"/>
        <w:adjustRightInd w:val="0"/>
        <w:ind w:firstLine="284"/>
        <w:jc w:val="both"/>
        <w:rPr>
          <w:szCs w:val="20"/>
        </w:rPr>
      </w:pPr>
      <w:r>
        <w:rPr>
          <w:szCs w:val="20"/>
        </w:rP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федеральными законами о технических регламентах, содержащих требования к отдельным видам продукции.</w:t>
      </w:r>
    </w:p>
    <w:p w:rsidR="006C1E0E" w:rsidRDefault="006C1E0E">
      <w:pPr>
        <w:widowControl w:val="0"/>
        <w:autoSpaceDE w:val="0"/>
        <w:autoSpaceDN w:val="0"/>
        <w:adjustRightInd w:val="0"/>
        <w:ind w:firstLine="284"/>
        <w:jc w:val="both"/>
        <w:rPr>
          <w:szCs w:val="20"/>
        </w:rPr>
      </w:pPr>
      <w:r>
        <w:rPr>
          <w:szCs w:val="20"/>
        </w:rP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6C1E0E" w:rsidRDefault="006C1E0E">
      <w:pPr>
        <w:widowControl w:val="0"/>
        <w:autoSpaceDE w:val="0"/>
        <w:autoSpaceDN w:val="0"/>
        <w:adjustRightInd w:val="0"/>
        <w:ind w:firstLine="284"/>
        <w:jc w:val="both"/>
        <w:rPr>
          <w:szCs w:val="20"/>
        </w:rPr>
      </w:pPr>
      <w:r>
        <w:rPr>
          <w:szCs w:val="20"/>
        </w:rP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6C1E0E" w:rsidRDefault="006C1E0E">
      <w:pPr>
        <w:widowControl w:val="0"/>
        <w:autoSpaceDE w:val="0"/>
        <w:autoSpaceDN w:val="0"/>
        <w:adjustRightInd w:val="0"/>
        <w:ind w:firstLine="284"/>
        <w:jc w:val="both"/>
        <w:rPr>
          <w:szCs w:val="20"/>
        </w:rPr>
      </w:pPr>
      <w:r>
        <w:rPr>
          <w:szCs w:val="20"/>
        </w:rP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6C1E0E" w:rsidRDefault="006C1E0E">
      <w:pPr>
        <w:widowControl w:val="0"/>
        <w:autoSpaceDE w:val="0"/>
        <w:autoSpaceDN w:val="0"/>
        <w:adjustRightInd w:val="0"/>
        <w:ind w:firstLine="284"/>
        <w:jc w:val="both"/>
        <w:rPr>
          <w:szCs w:val="20"/>
        </w:rPr>
      </w:pPr>
      <w:r>
        <w:rPr>
          <w:szCs w:val="20"/>
        </w:rP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6C1E0E" w:rsidRDefault="006C1E0E">
      <w:pPr>
        <w:pStyle w:val="3"/>
        <w:spacing w:before="120" w:after="120"/>
        <w:jc w:val="center"/>
        <w:rPr>
          <w:rFonts w:ascii="Times New Roman" w:hAnsi="Times New Roman" w:cs="Times New Roman"/>
          <w:sz w:val="24"/>
        </w:rPr>
      </w:pPr>
      <w:bookmarkStart w:id="562" w:name="_Toc205708566"/>
      <w:bookmarkStart w:id="563" w:name="_Toc205708763"/>
      <w:bookmarkStart w:id="564" w:name="_Toc205710660"/>
      <w:r>
        <w:rPr>
          <w:rFonts w:ascii="Times New Roman" w:hAnsi="Times New Roman" w:cs="Times New Roman"/>
          <w:sz w:val="24"/>
        </w:rPr>
        <w:t>Статья 146. Схемы подтверждения соответствия продукции требованиям пожарной безопасности</w:t>
      </w:r>
      <w:bookmarkEnd w:id="562"/>
      <w:bookmarkEnd w:id="563"/>
      <w:bookmarkEnd w:id="564"/>
    </w:p>
    <w:p w:rsidR="006C1E0E" w:rsidRDefault="006C1E0E">
      <w:pPr>
        <w:widowControl w:val="0"/>
        <w:autoSpaceDE w:val="0"/>
        <w:autoSpaceDN w:val="0"/>
        <w:adjustRightInd w:val="0"/>
        <w:ind w:firstLine="284"/>
        <w:jc w:val="both"/>
        <w:rPr>
          <w:szCs w:val="20"/>
        </w:rPr>
      </w:pPr>
      <w:r>
        <w:rPr>
          <w:szCs w:val="20"/>
        </w:rP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6C1E0E" w:rsidRDefault="006C1E0E">
      <w:pPr>
        <w:widowControl w:val="0"/>
        <w:autoSpaceDE w:val="0"/>
        <w:autoSpaceDN w:val="0"/>
        <w:adjustRightInd w:val="0"/>
        <w:ind w:firstLine="284"/>
        <w:jc w:val="both"/>
        <w:rPr>
          <w:szCs w:val="20"/>
        </w:rPr>
      </w:pPr>
      <w:r>
        <w:rPr>
          <w:szCs w:val="20"/>
        </w:rPr>
        <w:t>2. Подтверждение соответствия продукции требованиям настоящего Федерального закона проводится по следующим схемам:</w:t>
      </w:r>
    </w:p>
    <w:p w:rsidR="006C1E0E" w:rsidRDefault="006C1E0E">
      <w:pPr>
        <w:widowControl w:val="0"/>
        <w:autoSpaceDE w:val="0"/>
        <w:autoSpaceDN w:val="0"/>
        <w:adjustRightInd w:val="0"/>
        <w:ind w:firstLine="284"/>
        <w:jc w:val="both"/>
        <w:rPr>
          <w:szCs w:val="20"/>
        </w:rPr>
      </w:pPr>
      <w:r>
        <w:rPr>
          <w:szCs w:val="20"/>
        </w:rPr>
        <w:t>1) для серийно выпускаемой продукции:</w:t>
      </w:r>
    </w:p>
    <w:p w:rsidR="006C1E0E" w:rsidRDefault="006C1E0E">
      <w:pPr>
        <w:widowControl w:val="0"/>
        <w:autoSpaceDE w:val="0"/>
        <w:autoSpaceDN w:val="0"/>
        <w:adjustRightInd w:val="0"/>
        <w:ind w:firstLine="284"/>
        <w:jc w:val="both"/>
        <w:rPr>
          <w:szCs w:val="20"/>
        </w:rPr>
      </w:pPr>
      <w:r>
        <w:rPr>
          <w:szCs w:val="20"/>
        </w:rPr>
        <w:t>а) декларация соответствия заявителя на основе собственных доказательств (схема 1д);</w:t>
      </w:r>
    </w:p>
    <w:p w:rsidR="006C1E0E" w:rsidRDefault="006C1E0E">
      <w:pPr>
        <w:widowControl w:val="0"/>
        <w:autoSpaceDE w:val="0"/>
        <w:autoSpaceDN w:val="0"/>
        <w:adjustRightInd w:val="0"/>
        <w:ind w:firstLine="284"/>
        <w:jc w:val="both"/>
        <w:rPr>
          <w:szCs w:val="20"/>
        </w:rPr>
      </w:pPr>
      <w:r>
        <w:rPr>
          <w:szCs w:val="20"/>
        </w:rP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6C1E0E" w:rsidRDefault="006C1E0E">
      <w:pPr>
        <w:widowControl w:val="0"/>
        <w:autoSpaceDE w:val="0"/>
        <w:autoSpaceDN w:val="0"/>
        <w:adjustRightInd w:val="0"/>
        <w:ind w:firstLine="284"/>
        <w:jc w:val="both"/>
        <w:rPr>
          <w:szCs w:val="20"/>
        </w:rPr>
      </w:pPr>
      <w:r>
        <w:rPr>
          <w:szCs w:val="20"/>
        </w:rP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6C1E0E" w:rsidRDefault="006C1E0E">
      <w:pPr>
        <w:widowControl w:val="0"/>
        <w:autoSpaceDE w:val="0"/>
        <w:autoSpaceDN w:val="0"/>
        <w:adjustRightInd w:val="0"/>
        <w:ind w:firstLine="284"/>
        <w:jc w:val="both"/>
        <w:rPr>
          <w:szCs w:val="20"/>
        </w:rPr>
      </w:pPr>
      <w:r>
        <w:rPr>
          <w:szCs w:val="20"/>
        </w:rP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6C1E0E" w:rsidRDefault="006C1E0E">
      <w:pPr>
        <w:widowControl w:val="0"/>
        <w:autoSpaceDE w:val="0"/>
        <w:autoSpaceDN w:val="0"/>
        <w:adjustRightInd w:val="0"/>
        <w:ind w:firstLine="284"/>
        <w:jc w:val="both"/>
        <w:rPr>
          <w:szCs w:val="20"/>
        </w:rPr>
      </w:pPr>
      <w:r>
        <w:rPr>
          <w:szCs w:val="20"/>
        </w:rP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6C1E0E" w:rsidRDefault="006C1E0E">
      <w:pPr>
        <w:widowControl w:val="0"/>
        <w:autoSpaceDE w:val="0"/>
        <w:autoSpaceDN w:val="0"/>
        <w:adjustRightInd w:val="0"/>
        <w:ind w:firstLine="284"/>
        <w:jc w:val="both"/>
        <w:rPr>
          <w:szCs w:val="20"/>
        </w:rPr>
      </w:pPr>
      <w:r>
        <w:rPr>
          <w:szCs w:val="20"/>
        </w:rP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6C1E0E" w:rsidRDefault="006C1E0E">
      <w:pPr>
        <w:widowControl w:val="0"/>
        <w:autoSpaceDE w:val="0"/>
        <w:autoSpaceDN w:val="0"/>
        <w:adjustRightInd w:val="0"/>
        <w:ind w:firstLine="284"/>
        <w:jc w:val="both"/>
        <w:rPr>
          <w:szCs w:val="20"/>
        </w:rPr>
      </w:pPr>
      <w:r>
        <w:rPr>
          <w:szCs w:val="20"/>
        </w:rP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6C1E0E" w:rsidRDefault="006C1E0E">
      <w:pPr>
        <w:widowControl w:val="0"/>
        <w:autoSpaceDE w:val="0"/>
        <w:autoSpaceDN w:val="0"/>
        <w:adjustRightInd w:val="0"/>
        <w:ind w:firstLine="284"/>
        <w:jc w:val="both"/>
        <w:rPr>
          <w:szCs w:val="20"/>
        </w:rPr>
      </w:pPr>
      <w:r>
        <w:rPr>
          <w:szCs w:val="20"/>
        </w:rPr>
        <w:t>2) для ограниченной партии продукции:</w:t>
      </w:r>
    </w:p>
    <w:p w:rsidR="006C1E0E" w:rsidRDefault="006C1E0E">
      <w:pPr>
        <w:widowControl w:val="0"/>
        <w:autoSpaceDE w:val="0"/>
        <w:autoSpaceDN w:val="0"/>
        <w:adjustRightInd w:val="0"/>
        <w:ind w:firstLine="284"/>
        <w:jc w:val="both"/>
        <w:rPr>
          <w:szCs w:val="20"/>
        </w:rPr>
      </w:pPr>
      <w:r>
        <w:rPr>
          <w:szCs w:val="20"/>
        </w:rP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6C1E0E" w:rsidRDefault="006C1E0E">
      <w:pPr>
        <w:widowControl w:val="0"/>
        <w:autoSpaceDE w:val="0"/>
        <w:autoSpaceDN w:val="0"/>
        <w:adjustRightInd w:val="0"/>
        <w:ind w:firstLine="284"/>
        <w:jc w:val="both"/>
        <w:rPr>
          <w:szCs w:val="20"/>
        </w:rPr>
      </w:pPr>
      <w:r>
        <w:rPr>
          <w:szCs w:val="20"/>
        </w:rP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6C1E0E" w:rsidRDefault="006C1E0E">
      <w:pPr>
        <w:widowControl w:val="0"/>
        <w:autoSpaceDE w:val="0"/>
        <w:autoSpaceDN w:val="0"/>
        <w:adjustRightInd w:val="0"/>
        <w:ind w:firstLine="284"/>
        <w:jc w:val="both"/>
        <w:rPr>
          <w:szCs w:val="20"/>
        </w:rPr>
      </w:pPr>
      <w:r>
        <w:rPr>
          <w:szCs w:val="20"/>
        </w:rPr>
        <w:t>в) сертификация единиц продукции на основе испытаний единицы продукции в аккредитованной испытательной лаборатории (схема 7с).</w:t>
      </w:r>
    </w:p>
    <w:p w:rsidR="006C1E0E" w:rsidRDefault="006C1E0E">
      <w:pPr>
        <w:widowControl w:val="0"/>
        <w:autoSpaceDE w:val="0"/>
        <w:autoSpaceDN w:val="0"/>
        <w:adjustRightInd w:val="0"/>
        <w:ind w:firstLine="284"/>
        <w:jc w:val="both"/>
        <w:rPr>
          <w:szCs w:val="20"/>
        </w:rPr>
      </w:pPr>
      <w:r>
        <w:rPr>
          <w:szCs w:val="20"/>
        </w:rP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6C1E0E" w:rsidRDefault="006C1E0E">
      <w:pPr>
        <w:widowControl w:val="0"/>
        <w:autoSpaceDE w:val="0"/>
        <w:autoSpaceDN w:val="0"/>
        <w:adjustRightInd w:val="0"/>
        <w:ind w:firstLine="284"/>
        <w:jc w:val="both"/>
        <w:rPr>
          <w:szCs w:val="20"/>
        </w:rPr>
      </w:pPr>
      <w:r>
        <w:rPr>
          <w:szCs w:val="20"/>
        </w:rP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6C1E0E" w:rsidRDefault="006C1E0E">
      <w:pPr>
        <w:widowControl w:val="0"/>
        <w:autoSpaceDE w:val="0"/>
        <w:autoSpaceDN w:val="0"/>
        <w:adjustRightInd w:val="0"/>
        <w:ind w:firstLine="284"/>
        <w:jc w:val="both"/>
        <w:rPr>
          <w:szCs w:val="20"/>
        </w:rPr>
      </w:pPr>
      <w:r>
        <w:rPr>
          <w:szCs w:val="20"/>
        </w:rPr>
        <w:t>1) строительных материалов;</w:t>
      </w:r>
    </w:p>
    <w:p w:rsidR="006C1E0E" w:rsidRDefault="006C1E0E">
      <w:pPr>
        <w:widowControl w:val="0"/>
        <w:autoSpaceDE w:val="0"/>
        <w:autoSpaceDN w:val="0"/>
        <w:adjustRightInd w:val="0"/>
        <w:ind w:firstLine="284"/>
        <w:jc w:val="both"/>
        <w:rPr>
          <w:szCs w:val="20"/>
        </w:rPr>
      </w:pPr>
      <w:r>
        <w:rPr>
          <w:szCs w:val="20"/>
        </w:rPr>
        <w:t>2) отделочных материалов для подвижного состава железнодорожного транспорта и метрополитена;</w:t>
      </w:r>
    </w:p>
    <w:p w:rsidR="006C1E0E" w:rsidRDefault="006C1E0E">
      <w:pPr>
        <w:widowControl w:val="0"/>
        <w:autoSpaceDE w:val="0"/>
        <w:autoSpaceDN w:val="0"/>
        <w:adjustRightInd w:val="0"/>
        <w:ind w:firstLine="284"/>
        <w:jc w:val="both"/>
        <w:rPr>
          <w:szCs w:val="20"/>
        </w:rPr>
      </w:pPr>
      <w:r>
        <w:rPr>
          <w:szCs w:val="20"/>
        </w:rPr>
        <w:t>3) огнезащитных и огнетушащих веществ.</w:t>
      </w:r>
    </w:p>
    <w:p w:rsidR="006C1E0E" w:rsidRDefault="006C1E0E">
      <w:pPr>
        <w:widowControl w:val="0"/>
        <w:autoSpaceDE w:val="0"/>
        <w:autoSpaceDN w:val="0"/>
        <w:adjustRightInd w:val="0"/>
        <w:ind w:firstLine="284"/>
        <w:jc w:val="both"/>
        <w:rPr>
          <w:szCs w:val="20"/>
        </w:rPr>
      </w:pPr>
      <w:r>
        <w:rPr>
          <w:szCs w:val="20"/>
        </w:rPr>
        <w:t>5. Схемы 2д и 3д применяются по выбору изготовителя (продавца) для подтверждения соответствия требованиям пожарной безопасности:</w:t>
      </w:r>
    </w:p>
    <w:p w:rsidR="006C1E0E" w:rsidRDefault="006C1E0E">
      <w:pPr>
        <w:widowControl w:val="0"/>
        <w:autoSpaceDE w:val="0"/>
        <w:autoSpaceDN w:val="0"/>
        <w:adjustRightInd w:val="0"/>
        <w:ind w:firstLine="284"/>
        <w:jc w:val="both"/>
        <w:rPr>
          <w:szCs w:val="20"/>
        </w:rPr>
      </w:pPr>
      <w:r>
        <w:rPr>
          <w:szCs w:val="20"/>
        </w:rP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6C1E0E" w:rsidRDefault="006C1E0E">
      <w:pPr>
        <w:widowControl w:val="0"/>
        <w:autoSpaceDE w:val="0"/>
        <w:autoSpaceDN w:val="0"/>
        <w:adjustRightInd w:val="0"/>
        <w:ind w:firstLine="284"/>
        <w:jc w:val="both"/>
        <w:rPr>
          <w:szCs w:val="20"/>
        </w:rPr>
      </w:pPr>
      <w:r>
        <w:rPr>
          <w:szCs w:val="20"/>
        </w:rPr>
        <w:t>2) первичных средств пожаротушения, за исключением огнетушителей;</w:t>
      </w:r>
    </w:p>
    <w:p w:rsidR="006C1E0E" w:rsidRDefault="006C1E0E">
      <w:pPr>
        <w:widowControl w:val="0"/>
        <w:autoSpaceDE w:val="0"/>
        <w:autoSpaceDN w:val="0"/>
        <w:adjustRightInd w:val="0"/>
        <w:ind w:firstLine="284"/>
        <w:jc w:val="both"/>
        <w:rPr>
          <w:szCs w:val="20"/>
        </w:rPr>
      </w:pPr>
      <w:r>
        <w:rPr>
          <w:szCs w:val="20"/>
        </w:rPr>
        <w:t>3) пожарного инструмента;</w:t>
      </w:r>
    </w:p>
    <w:p w:rsidR="006C1E0E" w:rsidRDefault="006C1E0E">
      <w:pPr>
        <w:widowControl w:val="0"/>
        <w:autoSpaceDE w:val="0"/>
        <w:autoSpaceDN w:val="0"/>
        <w:adjustRightInd w:val="0"/>
        <w:ind w:firstLine="284"/>
        <w:jc w:val="both"/>
        <w:rPr>
          <w:szCs w:val="20"/>
        </w:rPr>
      </w:pPr>
      <w:r>
        <w:rPr>
          <w:szCs w:val="20"/>
        </w:rPr>
        <w:t>4) пожарного оборудования, за исключением пожарных стволов, пеногенераторов и пеносмесителей;</w:t>
      </w:r>
    </w:p>
    <w:p w:rsidR="006C1E0E" w:rsidRDefault="006C1E0E">
      <w:pPr>
        <w:widowControl w:val="0"/>
        <w:autoSpaceDE w:val="0"/>
        <w:autoSpaceDN w:val="0"/>
        <w:adjustRightInd w:val="0"/>
        <w:ind w:firstLine="284"/>
        <w:jc w:val="both"/>
        <w:rPr>
          <w:szCs w:val="20"/>
        </w:rPr>
      </w:pPr>
      <w:r>
        <w:rPr>
          <w:szCs w:val="20"/>
        </w:rPr>
        <w:t>5) строительных материалов, не применяемых для отделки путей эвакуации людей непосредственно наружу или в безопасную зону;</w:t>
      </w:r>
    </w:p>
    <w:p w:rsidR="006C1E0E" w:rsidRDefault="006C1E0E">
      <w:pPr>
        <w:widowControl w:val="0"/>
        <w:autoSpaceDE w:val="0"/>
        <w:autoSpaceDN w:val="0"/>
        <w:adjustRightInd w:val="0"/>
        <w:ind w:firstLine="284"/>
        <w:jc w:val="both"/>
        <w:rPr>
          <w:szCs w:val="20"/>
        </w:rPr>
      </w:pPr>
      <w:r>
        <w:rPr>
          <w:szCs w:val="20"/>
        </w:rPr>
        <w:t>6) текстильных и кожевенных материалов, применяемых для изготовления штор, занавесов, постельных принадлежностей, элементов мягкой мебели;</w:t>
      </w:r>
    </w:p>
    <w:p w:rsidR="006C1E0E" w:rsidRDefault="006C1E0E">
      <w:pPr>
        <w:widowControl w:val="0"/>
        <w:autoSpaceDE w:val="0"/>
        <w:autoSpaceDN w:val="0"/>
        <w:adjustRightInd w:val="0"/>
        <w:ind w:firstLine="284"/>
        <w:jc w:val="both"/>
        <w:rPr>
          <w:szCs w:val="20"/>
        </w:rPr>
      </w:pPr>
      <w:r>
        <w:rPr>
          <w:szCs w:val="20"/>
        </w:rPr>
        <w:t>7) специальной защитной одежды;</w:t>
      </w:r>
    </w:p>
    <w:p w:rsidR="006C1E0E" w:rsidRDefault="006C1E0E">
      <w:pPr>
        <w:widowControl w:val="0"/>
        <w:autoSpaceDE w:val="0"/>
        <w:autoSpaceDN w:val="0"/>
        <w:adjustRightInd w:val="0"/>
        <w:ind w:firstLine="284"/>
        <w:jc w:val="both"/>
        <w:rPr>
          <w:szCs w:val="20"/>
        </w:rPr>
      </w:pPr>
      <w:r>
        <w:rPr>
          <w:szCs w:val="20"/>
        </w:rPr>
        <w:t>8) ковровых покрытий;</w:t>
      </w:r>
    </w:p>
    <w:p w:rsidR="006C1E0E" w:rsidRDefault="006C1E0E">
      <w:pPr>
        <w:widowControl w:val="0"/>
        <w:autoSpaceDE w:val="0"/>
        <w:autoSpaceDN w:val="0"/>
        <w:adjustRightInd w:val="0"/>
        <w:ind w:firstLine="284"/>
        <w:jc w:val="both"/>
        <w:rPr>
          <w:szCs w:val="20"/>
        </w:rPr>
      </w:pPr>
      <w:r>
        <w:rPr>
          <w:szCs w:val="20"/>
        </w:rPr>
        <w:t>9) каналов инженерных систем противодымной защиты.</w:t>
      </w:r>
    </w:p>
    <w:p w:rsidR="006C1E0E" w:rsidRDefault="006C1E0E">
      <w:pPr>
        <w:widowControl w:val="0"/>
        <w:autoSpaceDE w:val="0"/>
        <w:autoSpaceDN w:val="0"/>
        <w:adjustRightInd w:val="0"/>
        <w:ind w:firstLine="284"/>
        <w:jc w:val="both"/>
        <w:rPr>
          <w:szCs w:val="20"/>
        </w:rPr>
      </w:pPr>
      <w:r>
        <w:rPr>
          <w:szCs w:val="20"/>
        </w:rPr>
        <w:t>6. Схема 3д применяется для подтверждения соответствия мобильных средств пожаротушения требованиям пожарной безопасности.</w:t>
      </w:r>
    </w:p>
    <w:p w:rsidR="006C1E0E" w:rsidRDefault="006C1E0E">
      <w:pPr>
        <w:widowControl w:val="0"/>
        <w:autoSpaceDE w:val="0"/>
        <w:autoSpaceDN w:val="0"/>
        <w:adjustRightInd w:val="0"/>
        <w:ind w:firstLine="284"/>
        <w:jc w:val="both"/>
        <w:rPr>
          <w:szCs w:val="20"/>
        </w:rPr>
      </w:pPr>
      <w:r>
        <w:rPr>
          <w:szCs w:val="20"/>
        </w:rPr>
        <w:t>7. Схемы 2с, 3с, 4с, 5с и 6с применяются по выбору заявителя для подтверждения соответствия требованиям пожарной безопасности:</w:t>
      </w:r>
    </w:p>
    <w:p w:rsidR="006C1E0E" w:rsidRDefault="006C1E0E">
      <w:pPr>
        <w:widowControl w:val="0"/>
        <w:autoSpaceDE w:val="0"/>
        <w:autoSpaceDN w:val="0"/>
        <w:adjustRightInd w:val="0"/>
        <w:ind w:firstLine="284"/>
        <w:jc w:val="both"/>
        <w:rPr>
          <w:szCs w:val="20"/>
        </w:rPr>
      </w:pPr>
      <w:r>
        <w:rPr>
          <w:szCs w:val="20"/>
        </w:rPr>
        <w:t>1) переносных и передвижных огнетушителей;</w:t>
      </w:r>
    </w:p>
    <w:p w:rsidR="006C1E0E" w:rsidRDefault="006C1E0E">
      <w:pPr>
        <w:widowControl w:val="0"/>
        <w:autoSpaceDE w:val="0"/>
        <w:autoSpaceDN w:val="0"/>
        <w:adjustRightInd w:val="0"/>
        <w:ind w:firstLine="284"/>
        <w:jc w:val="both"/>
        <w:rPr>
          <w:szCs w:val="20"/>
        </w:rPr>
      </w:pPr>
      <w:r>
        <w:rPr>
          <w:szCs w:val="20"/>
        </w:rPr>
        <w:t>2) пожарных стволов, пеногенераторов, пеносмесителей;</w:t>
      </w:r>
    </w:p>
    <w:p w:rsidR="006C1E0E" w:rsidRDefault="006C1E0E">
      <w:pPr>
        <w:widowControl w:val="0"/>
        <w:autoSpaceDE w:val="0"/>
        <w:autoSpaceDN w:val="0"/>
        <w:adjustRightInd w:val="0"/>
        <w:ind w:firstLine="284"/>
        <w:jc w:val="both"/>
        <w:rPr>
          <w:szCs w:val="20"/>
        </w:rPr>
      </w:pPr>
      <w:r>
        <w:rPr>
          <w:szCs w:val="20"/>
        </w:rPr>
        <w:t>3) средств индивидуальной защиты людей при пожаре;</w:t>
      </w:r>
    </w:p>
    <w:p w:rsidR="006C1E0E" w:rsidRDefault="006C1E0E">
      <w:pPr>
        <w:widowControl w:val="0"/>
        <w:autoSpaceDE w:val="0"/>
        <w:autoSpaceDN w:val="0"/>
        <w:adjustRightInd w:val="0"/>
        <w:ind w:firstLine="284"/>
        <w:jc w:val="both"/>
        <w:rPr>
          <w:szCs w:val="20"/>
        </w:rPr>
      </w:pPr>
      <w:r>
        <w:rPr>
          <w:szCs w:val="20"/>
        </w:rPr>
        <w:t>4) средств спасения людей при пожаре;</w:t>
      </w:r>
    </w:p>
    <w:p w:rsidR="006C1E0E" w:rsidRDefault="006C1E0E">
      <w:pPr>
        <w:widowControl w:val="0"/>
        <w:autoSpaceDE w:val="0"/>
        <w:autoSpaceDN w:val="0"/>
        <w:adjustRightInd w:val="0"/>
        <w:ind w:firstLine="284"/>
        <w:jc w:val="both"/>
        <w:rPr>
          <w:szCs w:val="20"/>
        </w:rPr>
      </w:pPr>
      <w:r>
        <w:rPr>
          <w:szCs w:val="20"/>
        </w:rPr>
        <w:t>5) оборудования и изделий для спасания людей при пожаре;</w:t>
      </w:r>
    </w:p>
    <w:p w:rsidR="006C1E0E" w:rsidRDefault="006C1E0E">
      <w:pPr>
        <w:widowControl w:val="0"/>
        <w:autoSpaceDE w:val="0"/>
        <w:autoSpaceDN w:val="0"/>
        <w:adjustRightInd w:val="0"/>
        <w:ind w:firstLine="284"/>
        <w:jc w:val="both"/>
        <w:rPr>
          <w:szCs w:val="20"/>
        </w:rPr>
      </w:pPr>
      <w:r>
        <w:rPr>
          <w:szCs w:val="20"/>
        </w:rPr>
        <w:t>6) дополнительного снаряжения пожарных;</w:t>
      </w:r>
    </w:p>
    <w:p w:rsidR="006C1E0E" w:rsidRDefault="006C1E0E">
      <w:pPr>
        <w:widowControl w:val="0"/>
        <w:autoSpaceDE w:val="0"/>
        <w:autoSpaceDN w:val="0"/>
        <w:adjustRightInd w:val="0"/>
        <w:ind w:firstLine="284"/>
        <w:jc w:val="both"/>
        <w:rPr>
          <w:szCs w:val="20"/>
        </w:rPr>
      </w:pPr>
      <w:r>
        <w:rPr>
          <w:szCs w:val="20"/>
        </w:rPr>
        <w:t>7) порошковых огнетушащих составов, пенообразователей для тушения пожаров;</w:t>
      </w:r>
    </w:p>
    <w:p w:rsidR="006C1E0E" w:rsidRDefault="006C1E0E">
      <w:pPr>
        <w:widowControl w:val="0"/>
        <w:autoSpaceDE w:val="0"/>
        <w:autoSpaceDN w:val="0"/>
        <w:adjustRightInd w:val="0"/>
        <w:ind w:firstLine="284"/>
        <w:jc w:val="both"/>
        <w:rPr>
          <w:szCs w:val="20"/>
        </w:rPr>
      </w:pPr>
      <w:r>
        <w:rPr>
          <w:szCs w:val="20"/>
        </w:rPr>
        <w:t>8) средств пожарной автоматики;</w:t>
      </w:r>
    </w:p>
    <w:p w:rsidR="006C1E0E" w:rsidRDefault="006C1E0E">
      <w:pPr>
        <w:widowControl w:val="0"/>
        <w:autoSpaceDE w:val="0"/>
        <w:autoSpaceDN w:val="0"/>
        <w:adjustRightInd w:val="0"/>
        <w:ind w:firstLine="284"/>
        <w:jc w:val="both"/>
        <w:rPr>
          <w:szCs w:val="20"/>
        </w:rPr>
      </w:pPr>
      <w:r>
        <w:rPr>
          <w:szCs w:val="20"/>
        </w:rPr>
        <w:t>9) аппаратов защиты электрических цепей;</w:t>
      </w:r>
    </w:p>
    <w:p w:rsidR="006C1E0E" w:rsidRDefault="006C1E0E">
      <w:pPr>
        <w:widowControl w:val="0"/>
        <w:autoSpaceDE w:val="0"/>
        <w:autoSpaceDN w:val="0"/>
        <w:adjustRightInd w:val="0"/>
        <w:ind w:firstLine="284"/>
        <w:jc w:val="both"/>
        <w:rPr>
          <w:szCs w:val="20"/>
        </w:rPr>
      </w:pPr>
      <w:r>
        <w:rPr>
          <w:szCs w:val="20"/>
        </w:rPr>
        <w:t>10) строительных материалов, применяемых для отделки путей эвакуации людей непосредственно наружу или в безопасную зону;</w:t>
      </w:r>
    </w:p>
    <w:p w:rsidR="006C1E0E" w:rsidRDefault="006C1E0E">
      <w:pPr>
        <w:widowControl w:val="0"/>
        <w:autoSpaceDE w:val="0"/>
        <w:autoSpaceDN w:val="0"/>
        <w:adjustRightInd w:val="0"/>
        <w:ind w:firstLine="284"/>
        <w:jc w:val="both"/>
        <w:rPr>
          <w:szCs w:val="20"/>
        </w:rPr>
      </w:pPr>
      <w:r>
        <w:rPr>
          <w:szCs w:val="20"/>
        </w:rPr>
        <w:t>11) отделочных материалов для подвижного состава железнодорожного транспорта и метрополитена;</w:t>
      </w:r>
    </w:p>
    <w:p w:rsidR="006C1E0E" w:rsidRDefault="006C1E0E">
      <w:pPr>
        <w:widowControl w:val="0"/>
        <w:autoSpaceDE w:val="0"/>
        <w:autoSpaceDN w:val="0"/>
        <w:adjustRightInd w:val="0"/>
        <w:ind w:firstLine="284"/>
        <w:jc w:val="both"/>
        <w:rPr>
          <w:szCs w:val="20"/>
        </w:rPr>
      </w:pPr>
      <w:r>
        <w:rPr>
          <w:szCs w:val="20"/>
        </w:rPr>
        <w:t>12) средств огнезащиты;</w:t>
      </w:r>
    </w:p>
    <w:p w:rsidR="006C1E0E" w:rsidRDefault="006C1E0E">
      <w:pPr>
        <w:widowControl w:val="0"/>
        <w:autoSpaceDE w:val="0"/>
        <w:autoSpaceDN w:val="0"/>
        <w:adjustRightInd w:val="0"/>
        <w:ind w:firstLine="284"/>
        <w:jc w:val="both"/>
        <w:rPr>
          <w:szCs w:val="20"/>
        </w:rPr>
      </w:pPr>
      <w:r>
        <w:rPr>
          <w:szCs w:val="20"/>
        </w:rPr>
        <w:t>13) огнестойких строительных конструкций, в том числе их заполнений,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6C1E0E" w:rsidRDefault="006C1E0E">
      <w:pPr>
        <w:widowControl w:val="0"/>
        <w:autoSpaceDE w:val="0"/>
        <w:autoSpaceDN w:val="0"/>
        <w:adjustRightInd w:val="0"/>
        <w:ind w:firstLine="284"/>
        <w:jc w:val="both"/>
        <w:rPr>
          <w:szCs w:val="20"/>
        </w:rPr>
      </w:pPr>
      <w:r>
        <w:rPr>
          <w:szCs w:val="20"/>
        </w:rPr>
        <w:t>14) инженерного оборудования систем противодымной защиты, за исключением каналов инженерных систем;</w:t>
      </w:r>
    </w:p>
    <w:p w:rsidR="006C1E0E" w:rsidRDefault="006C1E0E">
      <w:pPr>
        <w:widowControl w:val="0"/>
        <w:autoSpaceDE w:val="0"/>
        <w:autoSpaceDN w:val="0"/>
        <w:adjustRightInd w:val="0"/>
        <w:ind w:firstLine="284"/>
        <w:jc w:val="both"/>
        <w:rPr>
          <w:szCs w:val="20"/>
        </w:rPr>
      </w:pPr>
      <w:r>
        <w:rPr>
          <w:szCs w:val="20"/>
        </w:rPr>
        <w:t>15) дверей шахт лифтов;</w:t>
      </w:r>
    </w:p>
    <w:p w:rsidR="006C1E0E" w:rsidRDefault="006C1E0E">
      <w:pPr>
        <w:widowControl w:val="0"/>
        <w:autoSpaceDE w:val="0"/>
        <w:autoSpaceDN w:val="0"/>
        <w:adjustRightInd w:val="0"/>
        <w:ind w:firstLine="284"/>
        <w:jc w:val="both"/>
        <w:rPr>
          <w:szCs w:val="20"/>
        </w:rPr>
      </w:pPr>
      <w:r>
        <w:rPr>
          <w:szCs w:val="20"/>
        </w:rPr>
        <w:t>16) пожарозащищенного и взрывозащищенного электрооборудования, в том числе электрических кабелей;</w:t>
      </w:r>
    </w:p>
    <w:p w:rsidR="006C1E0E" w:rsidRDefault="006C1E0E">
      <w:pPr>
        <w:widowControl w:val="0"/>
        <w:autoSpaceDE w:val="0"/>
        <w:autoSpaceDN w:val="0"/>
        <w:adjustRightInd w:val="0"/>
        <w:ind w:firstLine="284"/>
        <w:jc w:val="both"/>
        <w:rPr>
          <w:szCs w:val="20"/>
        </w:rPr>
      </w:pPr>
      <w:r>
        <w:rPr>
          <w:szCs w:val="20"/>
        </w:rPr>
        <w:t>17) элементов автоматических установок пожаротушения.</w:t>
      </w:r>
    </w:p>
    <w:p w:rsidR="006C1E0E" w:rsidRDefault="006C1E0E">
      <w:pPr>
        <w:widowControl w:val="0"/>
        <w:autoSpaceDE w:val="0"/>
        <w:autoSpaceDN w:val="0"/>
        <w:adjustRightInd w:val="0"/>
        <w:ind w:firstLine="284"/>
        <w:jc w:val="both"/>
        <w:rPr>
          <w:szCs w:val="20"/>
        </w:rPr>
      </w:pPr>
      <w:r>
        <w:rPr>
          <w:szCs w:val="20"/>
        </w:rPr>
        <w:t>8. Схема 3с применяется только при проведении сертификации ранее сертифицированной продукции после завершения срока действия сертификата.</w:t>
      </w:r>
    </w:p>
    <w:p w:rsidR="006C1E0E" w:rsidRDefault="006C1E0E">
      <w:pPr>
        <w:widowControl w:val="0"/>
        <w:autoSpaceDE w:val="0"/>
        <w:autoSpaceDN w:val="0"/>
        <w:adjustRightInd w:val="0"/>
        <w:ind w:firstLine="284"/>
        <w:jc w:val="both"/>
        <w:rPr>
          <w:szCs w:val="20"/>
        </w:rPr>
      </w:pPr>
      <w:r>
        <w:rPr>
          <w:szCs w:val="20"/>
        </w:rP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6C1E0E" w:rsidRDefault="006C1E0E">
      <w:pPr>
        <w:widowControl w:val="0"/>
        <w:autoSpaceDE w:val="0"/>
        <w:autoSpaceDN w:val="0"/>
        <w:adjustRightInd w:val="0"/>
        <w:ind w:firstLine="284"/>
        <w:jc w:val="both"/>
        <w:rPr>
          <w:szCs w:val="20"/>
        </w:rPr>
      </w:pPr>
      <w:r>
        <w:rPr>
          <w:szCs w:val="20"/>
        </w:rP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6C1E0E" w:rsidRDefault="006C1E0E">
      <w:pPr>
        <w:widowControl w:val="0"/>
        <w:autoSpaceDE w:val="0"/>
        <w:autoSpaceDN w:val="0"/>
        <w:adjustRightInd w:val="0"/>
        <w:ind w:firstLine="284"/>
        <w:jc w:val="both"/>
        <w:rPr>
          <w:szCs w:val="20"/>
        </w:rPr>
      </w:pPr>
      <w:r>
        <w:rPr>
          <w:szCs w:val="20"/>
        </w:rPr>
        <w:t>11. Действие декларации соответствия продукции требованиям пожарной безопасности устанавливается на срок не более 5 лет.</w:t>
      </w:r>
    </w:p>
    <w:p w:rsidR="006C1E0E" w:rsidRDefault="006C1E0E">
      <w:pPr>
        <w:widowControl w:val="0"/>
        <w:autoSpaceDE w:val="0"/>
        <w:autoSpaceDN w:val="0"/>
        <w:adjustRightInd w:val="0"/>
        <w:ind w:firstLine="284"/>
        <w:jc w:val="both"/>
        <w:rPr>
          <w:szCs w:val="20"/>
        </w:rPr>
      </w:pPr>
      <w:r>
        <w:rPr>
          <w:szCs w:val="20"/>
        </w:rP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6C1E0E" w:rsidRDefault="006C1E0E">
      <w:pPr>
        <w:widowControl w:val="0"/>
        <w:autoSpaceDE w:val="0"/>
        <w:autoSpaceDN w:val="0"/>
        <w:adjustRightInd w:val="0"/>
        <w:ind w:firstLine="284"/>
        <w:jc w:val="both"/>
        <w:rPr>
          <w:szCs w:val="20"/>
        </w:rPr>
      </w:pPr>
      <w:r>
        <w:rPr>
          <w:szCs w:val="20"/>
        </w:rPr>
        <w:t>13. Если федеральными законами о соответствующих технических регламентах предусмотрены схемы сертификации для конкретной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6C1E0E" w:rsidRDefault="006C1E0E">
      <w:pPr>
        <w:pStyle w:val="3"/>
        <w:spacing w:before="120" w:after="120"/>
        <w:jc w:val="center"/>
        <w:rPr>
          <w:rFonts w:ascii="Times New Roman" w:hAnsi="Times New Roman" w:cs="Times New Roman"/>
          <w:sz w:val="24"/>
        </w:rPr>
      </w:pPr>
      <w:bookmarkStart w:id="565" w:name="_Toc205708567"/>
      <w:bookmarkStart w:id="566" w:name="_Toc205708764"/>
      <w:bookmarkStart w:id="567" w:name="_Toc205710661"/>
      <w:r>
        <w:rPr>
          <w:rFonts w:ascii="Times New Roman" w:hAnsi="Times New Roman" w:cs="Times New Roman"/>
          <w:sz w:val="24"/>
        </w:rPr>
        <w:t>Статья 147. Порядок проведения сертификации</w:t>
      </w:r>
      <w:bookmarkEnd w:id="565"/>
      <w:bookmarkEnd w:id="566"/>
      <w:bookmarkEnd w:id="567"/>
    </w:p>
    <w:p w:rsidR="006C1E0E" w:rsidRDefault="006C1E0E">
      <w:pPr>
        <w:widowControl w:val="0"/>
        <w:autoSpaceDE w:val="0"/>
        <w:autoSpaceDN w:val="0"/>
        <w:adjustRightInd w:val="0"/>
        <w:ind w:firstLine="284"/>
        <w:jc w:val="both"/>
        <w:rPr>
          <w:szCs w:val="20"/>
        </w:rPr>
      </w:pPr>
      <w:r>
        <w:rPr>
          <w:szCs w:val="20"/>
        </w:rPr>
        <w:t>1. Сертификация продукции проводится органами, аккредитованными в соответствии с порядком, установленным Правительством Российской Федерации, и дополнительными требованиями, изложенными в статье 148 настоящего Федерального закона.</w:t>
      </w:r>
    </w:p>
    <w:p w:rsidR="006C1E0E" w:rsidRDefault="006C1E0E">
      <w:pPr>
        <w:widowControl w:val="0"/>
        <w:autoSpaceDE w:val="0"/>
        <w:autoSpaceDN w:val="0"/>
        <w:adjustRightInd w:val="0"/>
        <w:ind w:firstLine="284"/>
        <w:jc w:val="both"/>
        <w:rPr>
          <w:szCs w:val="20"/>
        </w:rPr>
      </w:pPr>
      <w:r>
        <w:rPr>
          <w:szCs w:val="20"/>
        </w:rPr>
        <w:t>2. Сертификация включает в себя:</w:t>
      </w:r>
    </w:p>
    <w:p w:rsidR="006C1E0E" w:rsidRDefault="006C1E0E">
      <w:pPr>
        <w:widowControl w:val="0"/>
        <w:autoSpaceDE w:val="0"/>
        <w:autoSpaceDN w:val="0"/>
        <w:adjustRightInd w:val="0"/>
        <w:ind w:firstLine="284"/>
        <w:jc w:val="both"/>
        <w:rPr>
          <w:szCs w:val="20"/>
        </w:rPr>
      </w:pPr>
      <w:r>
        <w:rPr>
          <w:szCs w:val="20"/>
        </w:rP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6C1E0E" w:rsidRDefault="006C1E0E">
      <w:pPr>
        <w:widowControl w:val="0"/>
        <w:autoSpaceDE w:val="0"/>
        <w:autoSpaceDN w:val="0"/>
        <w:adjustRightInd w:val="0"/>
        <w:ind w:firstLine="284"/>
        <w:jc w:val="both"/>
        <w:rPr>
          <w:szCs w:val="20"/>
        </w:rPr>
      </w:pPr>
      <w:r>
        <w:rPr>
          <w:szCs w:val="20"/>
        </w:rPr>
        <w:t>2) принятие аккредитованным органом по сертификации решения по заявке на проведение сертификации с указанием ее схемы;</w:t>
      </w:r>
    </w:p>
    <w:p w:rsidR="006C1E0E" w:rsidRDefault="006C1E0E">
      <w:pPr>
        <w:widowControl w:val="0"/>
        <w:autoSpaceDE w:val="0"/>
        <w:autoSpaceDN w:val="0"/>
        <w:adjustRightInd w:val="0"/>
        <w:ind w:firstLine="284"/>
        <w:jc w:val="both"/>
        <w:rPr>
          <w:szCs w:val="20"/>
        </w:rPr>
      </w:pPr>
      <w:r>
        <w:rPr>
          <w:szCs w:val="20"/>
        </w:rPr>
        <w:t>3) оценку соответствия продукции требованиям пожарной безопасности;</w:t>
      </w:r>
    </w:p>
    <w:p w:rsidR="006C1E0E" w:rsidRDefault="006C1E0E">
      <w:pPr>
        <w:widowControl w:val="0"/>
        <w:autoSpaceDE w:val="0"/>
        <w:autoSpaceDN w:val="0"/>
        <w:adjustRightInd w:val="0"/>
        <w:ind w:firstLine="284"/>
        <w:jc w:val="both"/>
        <w:rPr>
          <w:szCs w:val="20"/>
        </w:rPr>
      </w:pPr>
      <w:r>
        <w:rPr>
          <w:szCs w:val="20"/>
        </w:rPr>
        <w:t>4) выдачу аккредитованным органом по сертификации сертификата или мотивированный отказ в выдаче сертификата;</w:t>
      </w:r>
    </w:p>
    <w:p w:rsidR="006C1E0E" w:rsidRDefault="006C1E0E">
      <w:pPr>
        <w:widowControl w:val="0"/>
        <w:autoSpaceDE w:val="0"/>
        <w:autoSpaceDN w:val="0"/>
        <w:adjustRightInd w:val="0"/>
        <w:ind w:firstLine="284"/>
        <w:jc w:val="both"/>
        <w:rPr>
          <w:szCs w:val="20"/>
        </w:rPr>
      </w:pPr>
      <w:r>
        <w:rPr>
          <w:szCs w:val="20"/>
        </w:rP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6C1E0E" w:rsidRDefault="006C1E0E">
      <w:pPr>
        <w:widowControl w:val="0"/>
        <w:autoSpaceDE w:val="0"/>
        <w:autoSpaceDN w:val="0"/>
        <w:adjustRightInd w:val="0"/>
        <w:ind w:firstLine="284"/>
        <w:jc w:val="both"/>
        <w:rPr>
          <w:szCs w:val="20"/>
        </w:rPr>
      </w:pPr>
      <w:r>
        <w:rPr>
          <w:szCs w:val="20"/>
        </w:rP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6C1E0E" w:rsidRDefault="006C1E0E">
      <w:pPr>
        <w:widowControl w:val="0"/>
        <w:autoSpaceDE w:val="0"/>
        <w:autoSpaceDN w:val="0"/>
        <w:adjustRightInd w:val="0"/>
        <w:ind w:firstLine="284"/>
        <w:jc w:val="both"/>
        <w:rPr>
          <w:szCs w:val="20"/>
        </w:rPr>
      </w:pPr>
      <w:r>
        <w:rPr>
          <w:szCs w:val="20"/>
        </w:rPr>
        <w:t>3. Процедура подтверждения соответствия продукции требованиям настоящего Федерального закона включает в себя:</w:t>
      </w:r>
    </w:p>
    <w:p w:rsidR="006C1E0E" w:rsidRDefault="006C1E0E">
      <w:pPr>
        <w:widowControl w:val="0"/>
        <w:autoSpaceDE w:val="0"/>
        <w:autoSpaceDN w:val="0"/>
        <w:adjustRightInd w:val="0"/>
        <w:ind w:firstLine="284"/>
        <w:jc w:val="both"/>
        <w:rPr>
          <w:szCs w:val="20"/>
        </w:rPr>
      </w:pPr>
      <w:r>
        <w:rPr>
          <w:szCs w:val="20"/>
        </w:rPr>
        <w:t>1) отбор и идентификацию образцов продукции;</w:t>
      </w:r>
    </w:p>
    <w:p w:rsidR="006C1E0E" w:rsidRDefault="006C1E0E">
      <w:pPr>
        <w:widowControl w:val="0"/>
        <w:autoSpaceDE w:val="0"/>
        <w:autoSpaceDN w:val="0"/>
        <w:adjustRightInd w:val="0"/>
        <w:ind w:firstLine="284"/>
        <w:jc w:val="both"/>
        <w:rPr>
          <w:szCs w:val="20"/>
        </w:rPr>
      </w:pPr>
      <w:r>
        <w:rPr>
          <w:szCs w:val="20"/>
        </w:rPr>
        <w:t>2) оценку производства или сертификацию системы качества (производства), если это предусмотрено схемой сертификации;</w:t>
      </w:r>
    </w:p>
    <w:p w:rsidR="006C1E0E" w:rsidRDefault="006C1E0E">
      <w:pPr>
        <w:widowControl w:val="0"/>
        <w:autoSpaceDE w:val="0"/>
        <w:autoSpaceDN w:val="0"/>
        <w:adjustRightInd w:val="0"/>
        <w:ind w:firstLine="284"/>
        <w:jc w:val="both"/>
        <w:rPr>
          <w:szCs w:val="20"/>
        </w:rPr>
      </w:pPr>
      <w:r>
        <w:rPr>
          <w:szCs w:val="20"/>
        </w:rPr>
        <w:t>3) проведение испытаний образцов продукции в аккредитованной испытательной лаборатории;</w:t>
      </w:r>
    </w:p>
    <w:p w:rsidR="006C1E0E" w:rsidRDefault="006C1E0E">
      <w:pPr>
        <w:widowControl w:val="0"/>
        <w:autoSpaceDE w:val="0"/>
        <w:autoSpaceDN w:val="0"/>
        <w:adjustRightInd w:val="0"/>
        <w:ind w:firstLine="284"/>
        <w:jc w:val="both"/>
        <w:rPr>
          <w:szCs w:val="20"/>
        </w:rPr>
      </w:pPr>
      <w:r>
        <w:rPr>
          <w:szCs w:val="20"/>
        </w:rP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6C1E0E" w:rsidRDefault="006C1E0E">
      <w:pPr>
        <w:widowControl w:val="0"/>
        <w:autoSpaceDE w:val="0"/>
        <w:autoSpaceDN w:val="0"/>
        <w:adjustRightInd w:val="0"/>
        <w:ind w:firstLine="284"/>
        <w:jc w:val="both"/>
        <w:rPr>
          <w:szCs w:val="20"/>
        </w:rPr>
      </w:pPr>
      <w:r>
        <w:rPr>
          <w:szCs w:val="20"/>
        </w:rPr>
        <w:t>5) анализ полученных результатов и принятие решения о возможности выдачи сертификата.</w:t>
      </w:r>
    </w:p>
    <w:p w:rsidR="006C1E0E" w:rsidRDefault="006C1E0E">
      <w:pPr>
        <w:widowControl w:val="0"/>
        <w:autoSpaceDE w:val="0"/>
        <w:autoSpaceDN w:val="0"/>
        <w:adjustRightInd w:val="0"/>
        <w:ind w:firstLine="284"/>
        <w:jc w:val="both"/>
        <w:rPr>
          <w:szCs w:val="20"/>
        </w:rPr>
      </w:pPr>
      <w:r>
        <w:rPr>
          <w:szCs w:val="20"/>
        </w:rP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6C1E0E" w:rsidRDefault="006C1E0E">
      <w:pPr>
        <w:widowControl w:val="0"/>
        <w:autoSpaceDE w:val="0"/>
        <w:autoSpaceDN w:val="0"/>
        <w:adjustRightInd w:val="0"/>
        <w:ind w:firstLine="284"/>
        <w:jc w:val="both"/>
        <w:rPr>
          <w:szCs w:val="20"/>
        </w:rPr>
      </w:pPr>
      <w:r>
        <w:rPr>
          <w:szCs w:val="20"/>
        </w:rPr>
        <w:t>5. Заявка на проведение сертификации оформляется заявителем на русском языке и должна содержать:</w:t>
      </w:r>
    </w:p>
    <w:p w:rsidR="006C1E0E" w:rsidRDefault="006C1E0E">
      <w:pPr>
        <w:widowControl w:val="0"/>
        <w:autoSpaceDE w:val="0"/>
        <w:autoSpaceDN w:val="0"/>
        <w:adjustRightInd w:val="0"/>
        <w:ind w:firstLine="284"/>
        <w:jc w:val="both"/>
        <w:rPr>
          <w:szCs w:val="20"/>
        </w:rPr>
      </w:pPr>
      <w:r>
        <w:rPr>
          <w:szCs w:val="20"/>
        </w:rPr>
        <w:t>1) наименование и местонахождение заявителя;</w:t>
      </w:r>
    </w:p>
    <w:p w:rsidR="006C1E0E" w:rsidRDefault="006C1E0E">
      <w:pPr>
        <w:widowControl w:val="0"/>
        <w:autoSpaceDE w:val="0"/>
        <w:autoSpaceDN w:val="0"/>
        <w:adjustRightInd w:val="0"/>
        <w:ind w:firstLine="284"/>
        <w:jc w:val="both"/>
        <w:rPr>
          <w:szCs w:val="20"/>
        </w:rPr>
      </w:pPr>
      <w:r>
        <w:rPr>
          <w:szCs w:val="20"/>
        </w:rPr>
        <w:t>2) наименование и местонахождение изготовителя (продавца);</w:t>
      </w:r>
    </w:p>
    <w:p w:rsidR="006C1E0E" w:rsidRDefault="006C1E0E">
      <w:pPr>
        <w:widowControl w:val="0"/>
        <w:autoSpaceDE w:val="0"/>
        <w:autoSpaceDN w:val="0"/>
        <w:adjustRightInd w:val="0"/>
        <w:ind w:firstLine="284"/>
        <w:jc w:val="both"/>
        <w:rPr>
          <w:szCs w:val="20"/>
        </w:rPr>
      </w:pPr>
      <w:r>
        <w:rPr>
          <w:szCs w:val="20"/>
        </w:rP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6C1E0E" w:rsidRDefault="006C1E0E">
      <w:pPr>
        <w:widowControl w:val="0"/>
        <w:autoSpaceDE w:val="0"/>
        <w:autoSpaceDN w:val="0"/>
        <w:adjustRightInd w:val="0"/>
        <w:ind w:firstLine="284"/>
        <w:jc w:val="both"/>
        <w:rPr>
          <w:szCs w:val="20"/>
        </w:rPr>
      </w:pPr>
      <w:r>
        <w:rPr>
          <w:szCs w:val="20"/>
        </w:rPr>
        <w:t>4) указание на нормативные документы по пожарной безопасности;</w:t>
      </w:r>
    </w:p>
    <w:p w:rsidR="006C1E0E" w:rsidRDefault="006C1E0E">
      <w:pPr>
        <w:widowControl w:val="0"/>
        <w:autoSpaceDE w:val="0"/>
        <w:autoSpaceDN w:val="0"/>
        <w:adjustRightInd w:val="0"/>
        <w:ind w:firstLine="284"/>
        <w:jc w:val="both"/>
        <w:rPr>
          <w:szCs w:val="20"/>
        </w:rPr>
      </w:pPr>
      <w:r>
        <w:rPr>
          <w:szCs w:val="20"/>
        </w:rPr>
        <w:t>5) схему сертификации;</w:t>
      </w:r>
    </w:p>
    <w:p w:rsidR="006C1E0E" w:rsidRDefault="006C1E0E">
      <w:pPr>
        <w:widowControl w:val="0"/>
        <w:autoSpaceDE w:val="0"/>
        <w:autoSpaceDN w:val="0"/>
        <w:adjustRightInd w:val="0"/>
        <w:ind w:firstLine="284"/>
        <w:jc w:val="both"/>
        <w:rPr>
          <w:szCs w:val="20"/>
        </w:rPr>
      </w:pPr>
      <w:r>
        <w:rPr>
          <w:szCs w:val="20"/>
        </w:rPr>
        <w:t>6) обязательства заявителя о выполнении правил и условий сертификации.</w:t>
      </w:r>
    </w:p>
    <w:p w:rsidR="006C1E0E" w:rsidRDefault="006C1E0E">
      <w:pPr>
        <w:widowControl w:val="0"/>
        <w:autoSpaceDE w:val="0"/>
        <w:autoSpaceDN w:val="0"/>
        <w:adjustRightInd w:val="0"/>
        <w:ind w:firstLine="284"/>
        <w:jc w:val="both"/>
        <w:rPr>
          <w:szCs w:val="20"/>
        </w:rPr>
      </w:pPr>
      <w:r>
        <w:rPr>
          <w:szCs w:val="20"/>
        </w:rPr>
        <w:t>6. Уполномоченный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6C1E0E" w:rsidRDefault="006C1E0E">
      <w:pPr>
        <w:widowControl w:val="0"/>
        <w:autoSpaceDE w:val="0"/>
        <w:autoSpaceDN w:val="0"/>
        <w:adjustRightInd w:val="0"/>
        <w:ind w:firstLine="284"/>
        <w:jc w:val="both"/>
        <w:rPr>
          <w:szCs w:val="20"/>
        </w:rPr>
      </w:pPr>
      <w:r>
        <w:rPr>
          <w:szCs w:val="20"/>
        </w:rPr>
        <w:t>7. Отрицательное решение по заявке на проведение сертификации должно содержать мотивированный отказ в проведении сертификации.</w:t>
      </w:r>
    </w:p>
    <w:p w:rsidR="006C1E0E" w:rsidRDefault="006C1E0E">
      <w:pPr>
        <w:widowControl w:val="0"/>
        <w:autoSpaceDE w:val="0"/>
        <w:autoSpaceDN w:val="0"/>
        <w:adjustRightInd w:val="0"/>
        <w:ind w:firstLine="284"/>
        <w:jc w:val="both"/>
        <w:rPr>
          <w:szCs w:val="20"/>
        </w:rPr>
      </w:pPr>
      <w:r>
        <w:rPr>
          <w:szCs w:val="20"/>
        </w:rPr>
        <w:t>8. Положительное решение по заявке на проведение сертификации должно включать в себя основные условия сертификации, в том числе информацию:</w:t>
      </w:r>
    </w:p>
    <w:p w:rsidR="006C1E0E" w:rsidRDefault="006C1E0E">
      <w:pPr>
        <w:widowControl w:val="0"/>
        <w:autoSpaceDE w:val="0"/>
        <w:autoSpaceDN w:val="0"/>
        <w:adjustRightInd w:val="0"/>
        <w:ind w:firstLine="284"/>
        <w:jc w:val="both"/>
        <w:rPr>
          <w:szCs w:val="20"/>
        </w:rPr>
      </w:pPr>
      <w:r>
        <w:rPr>
          <w:szCs w:val="20"/>
        </w:rPr>
        <w:t>1) о схеме сертификации;</w:t>
      </w:r>
    </w:p>
    <w:p w:rsidR="006C1E0E" w:rsidRDefault="006C1E0E">
      <w:pPr>
        <w:widowControl w:val="0"/>
        <w:autoSpaceDE w:val="0"/>
        <w:autoSpaceDN w:val="0"/>
        <w:adjustRightInd w:val="0"/>
        <w:ind w:firstLine="284"/>
        <w:jc w:val="both"/>
        <w:rPr>
          <w:szCs w:val="20"/>
        </w:rPr>
      </w:pPr>
      <w:r>
        <w:rPr>
          <w:szCs w:val="20"/>
        </w:rPr>
        <w:t>2) о нормативных документах, на основании которых будет проводиться сертификация соответствия продукции требованиям пожарной безопасности;</w:t>
      </w:r>
    </w:p>
    <w:p w:rsidR="006C1E0E" w:rsidRDefault="006C1E0E">
      <w:pPr>
        <w:widowControl w:val="0"/>
        <w:autoSpaceDE w:val="0"/>
        <w:autoSpaceDN w:val="0"/>
        <w:adjustRightInd w:val="0"/>
        <w:ind w:firstLine="284"/>
        <w:jc w:val="both"/>
        <w:rPr>
          <w:szCs w:val="20"/>
        </w:rPr>
      </w:pPr>
      <w:r>
        <w:rPr>
          <w:szCs w:val="20"/>
        </w:rPr>
        <w:t>3) об организации, которая будет проводить анализ состояния производства, если это предусмотрено схемой сертификации;</w:t>
      </w:r>
    </w:p>
    <w:p w:rsidR="006C1E0E" w:rsidRDefault="006C1E0E">
      <w:pPr>
        <w:widowControl w:val="0"/>
        <w:autoSpaceDE w:val="0"/>
        <w:autoSpaceDN w:val="0"/>
        <w:adjustRightInd w:val="0"/>
        <w:ind w:firstLine="284"/>
        <w:jc w:val="both"/>
        <w:rPr>
          <w:szCs w:val="20"/>
        </w:rPr>
      </w:pPr>
      <w:r>
        <w:rPr>
          <w:szCs w:val="20"/>
        </w:rPr>
        <w:t>4) о порядке отбора образцов продукции;</w:t>
      </w:r>
    </w:p>
    <w:p w:rsidR="006C1E0E" w:rsidRDefault="006C1E0E">
      <w:pPr>
        <w:widowControl w:val="0"/>
        <w:autoSpaceDE w:val="0"/>
        <w:autoSpaceDN w:val="0"/>
        <w:adjustRightInd w:val="0"/>
        <w:ind w:firstLine="284"/>
        <w:jc w:val="both"/>
        <w:rPr>
          <w:szCs w:val="20"/>
        </w:rPr>
      </w:pPr>
      <w:r>
        <w:rPr>
          <w:szCs w:val="20"/>
        </w:rPr>
        <w:t>5) о порядке проведения испытаний образцов продукции;</w:t>
      </w:r>
    </w:p>
    <w:p w:rsidR="006C1E0E" w:rsidRDefault="006C1E0E">
      <w:pPr>
        <w:widowControl w:val="0"/>
        <w:autoSpaceDE w:val="0"/>
        <w:autoSpaceDN w:val="0"/>
        <w:adjustRightInd w:val="0"/>
        <w:ind w:firstLine="284"/>
        <w:jc w:val="both"/>
        <w:rPr>
          <w:szCs w:val="20"/>
        </w:rPr>
      </w:pPr>
      <w:r>
        <w:rPr>
          <w:szCs w:val="20"/>
        </w:rPr>
        <w:t>6) о порядке оценки стабильности условий производства;</w:t>
      </w:r>
    </w:p>
    <w:p w:rsidR="006C1E0E" w:rsidRDefault="006C1E0E">
      <w:pPr>
        <w:widowControl w:val="0"/>
        <w:autoSpaceDE w:val="0"/>
        <w:autoSpaceDN w:val="0"/>
        <w:adjustRightInd w:val="0"/>
        <w:ind w:firstLine="284"/>
        <w:jc w:val="both"/>
        <w:rPr>
          <w:szCs w:val="20"/>
        </w:rPr>
      </w:pPr>
      <w:r>
        <w:rPr>
          <w:szCs w:val="20"/>
        </w:rPr>
        <w:t>7) о критериях оценки соответствия продукции требованиям пожарной безопасности;</w:t>
      </w:r>
    </w:p>
    <w:p w:rsidR="006C1E0E" w:rsidRDefault="006C1E0E">
      <w:pPr>
        <w:widowControl w:val="0"/>
        <w:autoSpaceDE w:val="0"/>
        <w:autoSpaceDN w:val="0"/>
        <w:adjustRightInd w:val="0"/>
        <w:ind w:firstLine="284"/>
        <w:jc w:val="both"/>
        <w:rPr>
          <w:szCs w:val="20"/>
        </w:rPr>
      </w:pPr>
      <w:r>
        <w:rPr>
          <w:szCs w:val="20"/>
        </w:rPr>
        <w:t>8) о необходимости предоставления дополнительных документов, подтверждающих безопасность продукции.</w:t>
      </w:r>
    </w:p>
    <w:p w:rsidR="006C1E0E" w:rsidRDefault="006C1E0E">
      <w:pPr>
        <w:widowControl w:val="0"/>
        <w:autoSpaceDE w:val="0"/>
        <w:autoSpaceDN w:val="0"/>
        <w:adjustRightInd w:val="0"/>
        <w:ind w:firstLine="284"/>
        <w:jc w:val="both"/>
        <w:rPr>
          <w:szCs w:val="20"/>
        </w:rPr>
      </w:pPr>
      <w:r>
        <w:rPr>
          <w:szCs w:val="20"/>
        </w:rP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6C1E0E" w:rsidRDefault="006C1E0E">
      <w:pPr>
        <w:widowControl w:val="0"/>
        <w:autoSpaceDE w:val="0"/>
        <w:autoSpaceDN w:val="0"/>
        <w:adjustRightInd w:val="0"/>
        <w:ind w:firstLine="284"/>
        <w:jc w:val="both"/>
        <w:rPr>
          <w:szCs w:val="20"/>
        </w:rPr>
      </w:pPr>
      <w:r>
        <w:rPr>
          <w:szCs w:val="20"/>
        </w:rPr>
        <w:t>1) отбор контрольных образцов и образцов для испытаний;</w:t>
      </w:r>
    </w:p>
    <w:p w:rsidR="006C1E0E" w:rsidRDefault="006C1E0E">
      <w:pPr>
        <w:widowControl w:val="0"/>
        <w:autoSpaceDE w:val="0"/>
        <w:autoSpaceDN w:val="0"/>
        <w:adjustRightInd w:val="0"/>
        <w:ind w:firstLine="284"/>
        <w:jc w:val="both"/>
        <w:rPr>
          <w:szCs w:val="20"/>
        </w:rPr>
      </w:pPr>
      <w:r>
        <w:rPr>
          <w:szCs w:val="20"/>
        </w:rPr>
        <w:t>2) идентификацию продукции;</w:t>
      </w:r>
    </w:p>
    <w:p w:rsidR="006C1E0E" w:rsidRDefault="006C1E0E">
      <w:pPr>
        <w:widowControl w:val="0"/>
        <w:autoSpaceDE w:val="0"/>
        <w:autoSpaceDN w:val="0"/>
        <w:adjustRightInd w:val="0"/>
        <w:ind w:firstLine="284"/>
        <w:jc w:val="both"/>
        <w:rPr>
          <w:szCs w:val="20"/>
        </w:rPr>
      </w:pPr>
      <w:r>
        <w:rPr>
          <w:szCs w:val="20"/>
        </w:rPr>
        <w:t>3) испытания образцов продукции в аккредитованной испытательной лаборатории;</w:t>
      </w:r>
    </w:p>
    <w:p w:rsidR="006C1E0E" w:rsidRDefault="006C1E0E">
      <w:pPr>
        <w:widowControl w:val="0"/>
        <w:autoSpaceDE w:val="0"/>
        <w:autoSpaceDN w:val="0"/>
        <w:adjustRightInd w:val="0"/>
        <w:ind w:firstLine="284"/>
        <w:jc w:val="both"/>
        <w:rPr>
          <w:szCs w:val="20"/>
        </w:rPr>
      </w:pPr>
      <w:r>
        <w:rPr>
          <w:szCs w:val="20"/>
        </w:rPr>
        <w:t>4) оценку стабильности условий производства;</w:t>
      </w:r>
    </w:p>
    <w:p w:rsidR="006C1E0E" w:rsidRDefault="006C1E0E">
      <w:pPr>
        <w:widowControl w:val="0"/>
        <w:autoSpaceDE w:val="0"/>
        <w:autoSpaceDN w:val="0"/>
        <w:adjustRightInd w:val="0"/>
        <w:ind w:firstLine="284"/>
        <w:jc w:val="both"/>
        <w:rPr>
          <w:szCs w:val="20"/>
        </w:rPr>
      </w:pPr>
      <w:r>
        <w:rPr>
          <w:szCs w:val="20"/>
        </w:rPr>
        <w:t>5) анализ представленных документов.</w:t>
      </w:r>
    </w:p>
    <w:p w:rsidR="006C1E0E" w:rsidRDefault="006C1E0E">
      <w:pPr>
        <w:widowControl w:val="0"/>
        <w:autoSpaceDE w:val="0"/>
        <w:autoSpaceDN w:val="0"/>
        <w:adjustRightInd w:val="0"/>
        <w:ind w:firstLine="284"/>
        <w:jc w:val="both"/>
        <w:rPr>
          <w:szCs w:val="20"/>
        </w:rPr>
      </w:pPr>
      <w:r>
        <w:rPr>
          <w:szCs w:val="20"/>
        </w:rP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6C1E0E" w:rsidRDefault="006C1E0E">
      <w:pPr>
        <w:widowControl w:val="0"/>
        <w:autoSpaceDE w:val="0"/>
        <w:autoSpaceDN w:val="0"/>
        <w:adjustRightInd w:val="0"/>
        <w:ind w:firstLine="284"/>
        <w:jc w:val="both"/>
        <w:rPr>
          <w:szCs w:val="20"/>
        </w:rPr>
      </w:pPr>
      <w:r>
        <w:rPr>
          <w:szCs w:val="20"/>
        </w:rP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6C1E0E" w:rsidRDefault="006C1E0E">
      <w:pPr>
        <w:widowControl w:val="0"/>
        <w:autoSpaceDE w:val="0"/>
        <w:autoSpaceDN w:val="0"/>
        <w:adjustRightInd w:val="0"/>
        <w:ind w:firstLine="284"/>
        <w:jc w:val="both"/>
        <w:rPr>
          <w:szCs w:val="20"/>
        </w:rPr>
      </w:pPr>
      <w:r>
        <w:rPr>
          <w:szCs w:val="20"/>
        </w:rP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6C1E0E" w:rsidRDefault="006C1E0E">
      <w:pPr>
        <w:widowControl w:val="0"/>
        <w:autoSpaceDE w:val="0"/>
        <w:autoSpaceDN w:val="0"/>
        <w:adjustRightInd w:val="0"/>
        <w:ind w:firstLine="284"/>
        <w:jc w:val="both"/>
        <w:rPr>
          <w:szCs w:val="20"/>
        </w:rPr>
      </w:pPr>
      <w:r>
        <w:rPr>
          <w:szCs w:val="20"/>
        </w:rP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6C1E0E" w:rsidRDefault="006C1E0E">
      <w:pPr>
        <w:widowControl w:val="0"/>
        <w:autoSpaceDE w:val="0"/>
        <w:autoSpaceDN w:val="0"/>
        <w:adjustRightInd w:val="0"/>
        <w:ind w:firstLine="284"/>
        <w:jc w:val="both"/>
        <w:rPr>
          <w:szCs w:val="20"/>
        </w:rPr>
      </w:pPr>
      <w:r>
        <w:rPr>
          <w:szCs w:val="20"/>
        </w:rPr>
        <w:t>14. После отбора образцов должны быть приняты меры защиты от подмены образцов или ошибок в их идентификации.</w:t>
      </w:r>
    </w:p>
    <w:p w:rsidR="006C1E0E" w:rsidRDefault="006C1E0E">
      <w:pPr>
        <w:widowControl w:val="0"/>
        <w:autoSpaceDE w:val="0"/>
        <w:autoSpaceDN w:val="0"/>
        <w:adjustRightInd w:val="0"/>
        <w:ind w:firstLine="284"/>
        <w:jc w:val="both"/>
        <w:rPr>
          <w:szCs w:val="20"/>
        </w:rPr>
      </w:pPr>
      <w:r>
        <w:rPr>
          <w:szCs w:val="20"/>
        </w:rPr>
        <w:t>15. Контрольные образцы подлежат хранению в течение срока действия сертификата.</w:t>
      </w:r>
    </w:p>
    <w:p w:rsidR="006C1E0E" w:rsidRDefault="006C1E0E">
      <w:pPr>
        <w:widowControl w:val="0"/>
        <w:autoSpaceDE w:val="0"/>
        <w:autoSpaceDN w:val="0"/>
        <w:adjustRightInd w:val="0"/>
        <w:ind w:firstLine="284"/>
        <w:jc w:val="both"/>
        <w:rPr>
          <w:szCs w:val="20"/>
        </w:rPr>
      </w:pPr>
      <w:r>
        <w:rPr>
          <w:szCs w:val="20"/>
        </w:rP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6C1E0E" w:rsidRDefault="006C1E0E">
      <w:pPr>
        <w:widowControl w:val="0"/>
        <w:autoSpaceDE w:val="0"/>
        <w:autoSpaceDN w:val="0"/>
        <w:adjustRightInd w:val="0"/>
        <w:ind w:firstLine="284"/>
        <w:jc w:val="both"/>
        <w:rPr>
          <w:szCs w:val="20"/>
        </w:rPr>
      </w:pPr>
      <w:r>
        <w:rPr>
          <w:szCs w:val="20"/>
        </w:rP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6C1E0E" w:rsidRDefault="006C1E0E">
      <w:pPr>
        <w:widowControl w:val="0"/>
        <w:autoSpaceDE w:val="0"/>
        <w:autoSpaceDN w:val="0"/>
        <w:adjustRightInd w:val="0"/>
        <w:ind w:firstLine="284"/>
        <w:jc w:val="both"/>
        <w:rPr>
          <w:szCs w:val="20"/>
        </w:rPr>
      </w:pPr>
      <w:r>
        <w:rPr>
          <w:szCs w:val="20"/>
        </w:rPr>
        <w:t>18. При сертификации партии продукции дополнительно проверяется соответствие ее фактического объема заявляемому объему.</w:t>
      </w:r>
    </w:p>
    <w:p w:rsidR="006C1E0E" w:rsidRDefault="006C1E0E">
      <w:pPr>
        <w:widowControl w:val="0"/>
        <w:autoSpaceDE w:val="0"/>
        <w:autoSpaceDN w:val="0"/>
        <w:adjustRightInd w:val="0"/>
        <w:ind w:firstLine="284"/>
        <w:jc w:val="both"/>
        <w:rPr>
          <w:szCs w:val="20"/>
        </w:rPr>
      </w:pPr>
      <w:r>
        <w:rPr>
          <w:szCs w:val="20"/>
        </w:rPr>
        <w:t>19. Результаты идентификации при проведении испытаний отражаются в протоколе испытаний (отчете об испытаниях).</w:t>
      </w:r>
    </w:p>
    <w:p w:rsidR="006C1E0E" w:rsidRDefault="006C1E0E">
      <w:pPr>
        <w:widowControl w:val="0"/>
        <w:autoSpaceDE w:val="0"/>
        <w:autoSpaceDN w:val="0"/>
        <w:adjustRightInd w:val="0"/>
        <w:ind w:firstLine="284"/>
        <w:jc w:val="both"/>
        <w:rPr>
          <w:szCs w:val="20"/>
        </w:rPr>
      </w:pPr>
      <w:r>
        <w:rPr>
          <w:szCs w:val="20"/>
        </w:rPr>
        <w:t>20. Испытания в целях сертификации проводятся по заказу аккредитованного органа по сертификации.</w:t>
      </w:r>
    </w:p>
    <w:p w:rsidR="006C1E0E" w:rsidRDefault="006C1E0E">
      <w:pPr>
        <w:widowControl w:val="0"/>
        <w:autoSpaceDE w:val="0"/>
        <w:autoSpaceDN w:val="0"/>
        <w:adjustRightInd w:val="0"/>
        <w:ind w:firstLine="284"/>
        <w:jc w:val="both"/>
        <w:rPr>
          <w:szCs w:val="20"/>
        </w:rPr>
      </w:pPr>
      <w:r>
        <w:rPr>
          <w:szCs w:val="20"/>
        </w:rPr>
        <w:t>21. Испытания проводятся испытательными лабораториями, прошедшими аккредитацию на право проведения работ.</w:t>
      </w:r>
    </w:p>
    <w:p w:rsidR="006C1E0E" w:rsidRDefault="006C1E0E">
      <w:pPr>
        <w:widowControl w:val="0"/>
        <w:autoSpaceDE w:val="0"/>
        <w:autoSpaceDN w:val="0"/>
        <w:adjustRightInd w:val="0"/>
        <w:ind w:firstLine="284"/>
        <w:jc w:val="both"/>
        <w:rPr>
          <w:szCs w:val="20"/>
        </w:rPr>
      </w:pPr>
      <w:r>
        <w:rPr>
          <w:szCs w:val="20"/>
        </w:rP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6C1E0E" w:rsidRDefault="006C1E0E">
      <w:pPr>
        <w:widowControl w:val="0"/>
        <w:autoSpaceDE w:val="0"/>
        <w:autoSpaceDN w:val="0"/>
        <w:adjustRightInd w:val="0"/>
        <w:ind w:firstLine="284"/>
        <w:jc w:val="both"/>
        <w:rPr>
          <w:szCs w:val="20"/>
        </w:rPr>
      </w:pPr>
      <w:r>
        <w:rPr>
          <w:szCs w:val="20"/>
        </w:rP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6C1E0E" w:rsidRDefault="006C1E0E">
      <w:pPr>
        <w:widowControl w:val="0"/>
        <w:autoSpaceDE w:val="0"/>
        <w:autoSpaceDN w:val="0"/>
        <w:adjustRightInd w:val="0"/>
        <w:ind w:firstLine="284"/>
        <w:jc w:val="both"/>
        <w:rPr>
          <w:szCs w:val="20"/>
        </w:rPr>
      </w:pPr>
      <w:r>
        <w:rPr>
          <w:szCs w:val="20"/>
        </w:rPr>
        <w:t>24. Протокол испытаний (отчет об испытаниях) должен содержать следующую информацию:</w:t>
      </w:r>
    </w:p>
    <w:p w:rsidR="006C1E0E" w:rsidRDefault="006C1E0E">
      <w:pPr>
        <w:widowControl w:val="0"/>
        <w:autoSpaceDE w:val="0"/>
        <w:autoSpaceDN w:val="0"/>
        <w:adjustRightInd w:val="0"/>
        <w:ind w:firstLine="284"/>
        <w:jc w:val="both"/>
        <w:rPr>
          <w:szCs w:val="20"/>
        </w:rPr>
      </w:pPr>
      <w:r>
        <w:rPr>
          <w:szCs w:val="20"/>
        </w:rP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6C1E0E" w:rsidRDefault="006C1E0E">
      <w:pPr>
        <w:widowControl w:val="0"/>
        <w:autoSpaceDE w:val="0"/>
        <w:autoSpaceDN w:val="0"/>
        <w:adjustRightInd w:val="0"/>
        <w:ind w:firstLine="284"/>
        <w:jc w:val="both"/>
        <w:rPr>
          <w:szCs w:val="20"/>
        </w:rPr>
      </w:pPr>
      <w:r>
        <w:rPr>
          <w:szCs w:val="20"/>
        </w:rPr>
        <w:t>2) сведения об испытательной лаборатории, проводившей испытания;</w:t>
      </w:r>
    </w:p>
    <w:p w:rsidR="006C1E0E" w:rsidRDefault="006C1E0E">
      <w:pPr>
        <w:widowControl w:val="0"/>
        <w:autoSpaceDE w:val="0"/>
        <w:autoSpaceDN w:val="0"/>
        <w:adjustRightInd w:val="0"/>
        <w:ind w:firstLine="284"/>
        <w:jc w:val="both"/>
        <w:rPr>
          <w:szCs w:val="20"/>
        </w:rPr>
      </w:pPr>
      <w:r>
        <w:rPr>
          <w:szCs w:val="20"/>
        </w:rPr>
        <w:t>3) сведения об аккредитованном органе по сертификации, поручившем проведение испытаний;</w:t>
      </w:r>
    </w:p>
    <w:p w:rsidR="006C1E0E" w:rsidRDefault="006C1E0E">
      <w:pPr>
        <w:widowControl w:val="0"/>
        <w:autoSpaceDE w:val="0"/>
        <w:autoSpaceDN w:val="0"/>
        <w:adjustRightInd w:val="0"/>
        <w:ind w:firstLine="284"/>
        <w:jc w:val="both"/>
        <w:rPr>
          <w:szCs w:val="20"/>
        </w:rPr>
      </w:pPr>
      <w:r>
        <w:rPr>
          <w:szCs w:val="20"/>
        </w:rPr>
        <w:t>4) идентификационные сведения о представленной на испытания продукции, в том числе об изготовителе продукции;</w:t>
      </w:r>
    </w:p>
    <w:p w:rsidR="006C1E0E" w:rsidRDefault="006C1E0E">
      <w:pPr>
        <w:widowControl w:val="0"/>
        <w:autoSpaceDE w:val="0"/>
        <w:autoSpaceDN w:val="0"/>
        <w:adjustRightInd w:val="0"/>
        <w:ind w:firstLine="284"/>
        <w:jc w:val="both"/>
        <w:rPr>
          <w:szCs w:val="20"/>
        </w:rPr>
      </w:pPr>
      <w:r>
        <w:rPr>
          <w:szCs w:val="20"/>
        </w:rPr>
        <w:t>5) основание для проведения испытаний;</w:t>
      </w:r>
    </w:p>
    <w:p w:rsidR="006C1E0E" w:rsidRDefault="006C1E0E">
      <w:pPr>
        <w:widowControl w:val="0"/>
        <w:autoSpaceDE w:val="0"/>
        <w:autoSpaceDN w:val="0"/>
        <w:adjustRightInd w:val="0"/>
        <w:ind w:firstLine="284"/>
        <w:jc w:val="both"/>
        <w:rPr>
          <w:szCs w:val="20"/>
        </w:rPr>
      </w:pPr>
      <w:r>
        <w:rPr>
          <w:szCs w:val="20"/>
        </w:rPr>
        <w:t>6) описание программы и методов испытаний или ссылки на стандартные методы испытаний;</w:t>
      </w:r>
    </w:p>
    <w:p w:rsidR="006C1E0E" w:rsidRDefault="006C1E0E">
      <w:pPr>
        <w:widowControl w:val="0"/>
        <w:autoSpaceDE w:val="0"/>
        <w:autoSpaceDN w:val="0"/>
        <w:adjustRightInd w:val="0"/>
        <w:ind w:firstLine="284"/>
        <w:jc w:val="both"/>
        <w:rPr>
          <w:szCs w:val="20"/>
        </w:rPr>
      </w:pPr>
      <w:r>
        <w:rPr>
          <w:szCs w:val="20"/>
        </w:rPr>
        <w:t>7) сведения об отборе образцов;</w:t>
      </w:r>
    </w:p>
    <w:p w:rsidR="006C1E0E" w:rsidRDefault="006C1E0E">
      <w:pPr>
        <w:widowControl w:val="0"/>
        <w:autoSpaceDE w:val="0"/>
        <w:autoSpaceDN w:val="0"/>
        <w:adjustRightInd w:val="0"/>
        <w:ind w:firstLine="284"/>
        <w:jc w:val="both"/>
        <w:rPr>
          <w:szCs w:val="20"/>
        </w:rPr>
      </w:pPr>
      <w:r>
        <w:rPr>
          <w:szCs w:val="20"/>
        </w:rPr>
        <w:t>8) условия проведения испытаний;</w:t>
      </w:r>
    </w:p>
    <w:p w:rsidR="006C1E0E" w:rsidRDefault="006C1E0E">
      <w:pPr>
        <w:widowControl w:val="0"/>
        <w:autoSpaceDE w:val="0"/>
        <w:autoSpaceDN w:val="0"/>
        <w:adjustRightInd w:val="0"/>
        <w:ind w:firstLine="284"/>
        <w:jc w:val="both"/>
        <w:rPr>
          <w:szCs w:val="20"/>
        </w:rPr>
      </w:pPr>
      <w:r>
        <w:rPr>
          <w:szCs w:val="20"/>
        </w:rPr>
        <w:t>9) сведения об использованных средствах измерений и испытательном оборудовании;</w:t>
      </w:r>
    </w:p>
    <w:p w:rsidR="006C1E0E" w:rsidRDefault="006C1E0E">
      <w:pPr>
        <w:widowControl w:val="0"/>
        <w:autoSpaceDE w:val="0"/>
        <w:autoSpaceDN w:val="0"/>
        <w:adjustRightInd w:val="0"/>
        <w:ind w:firstLine="284"/>
        <w:jc w:val="both"/>
        <w:rPr>
          <w:szCs w:val="20"/>
        </w:rPr>
      </w:pPr>
      <w:r>
        <w:rPr>
          <w:szCs w:val="20"/>
        </w:rPr>
        <w:t>10) проверяемые показатели и требования к ним, сведения о нормативных документах, содержащих эти требования;</w:t>
      </w:r>
    </w:p>
    <w:p w:rsidR="006C1E0E" w:rsidRDefault="006C1E0E">
      <w:pPr>
        <w:widowControl w:val="0"/>
        <w:autoSpaceDE w:val="0"/>
        <w:autoSpaceDN w:val="0"/>
        <w:adjustRightInd w:val="0"/>
        <w:ind w:firstLine="284"/>
        <w:jc w:val="both"/>
        <w:rPr>
          <w:szCs w:val="20"/>
        </w:rPr>
      </w:pPr>
      <w:r>
        <w:rPr>
          <w:szCs w:val="20"/>
        </w:rP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6C1E0E" w:rsidRDefault="006C1E0E">
      <w:pPr>
        <w:widowControl w:val="0"/>
        <w:autoSpaceDE w:val="0"/>
        <w:autoSpaceDN w:val="0"/>
        <w:adjustRightInd w:val="0"/>
        <w:ind w:firstLine="284"/>
        <w:jc w:val="both"/>
        <w:rPr>
          <w:szCs w:val="20"/>
        </w:rPr>
      </w:pPr>
      <w:r>
        <w:rPr>
          <w:szCs w:val="20"/>
        </w:rPr>
        <w:t>12) сведения об испытаниях, выполненных другой испытательной лабораторией;</w:t>
      </w:r>
    </w:p>
    <w:p w:rsidR="006C1E0E" w:rsidRDefault="006C1E0E">
      <w:pPr>
        <w:widowControl w:val="0"/>
        <w:autoSpaceDE w:val="0"/>
        <w:autoSpaceDN w:val="0"/>
        <w:adjustRightInd w:val="0"/>
        <w:ind w:firstLine="284"/>
        <w:jc w:val="both"/>
        <w:rPr>
          <w:szCs w:val="20"/>
        </w:rPr>
      </w:pPr>
      <w:r>
        <w:rPr>
          <w:szCs w:val="20"/>
        </w:rPr>
        <w:t>13) дату выпуска протокола испытаний (отчета об испытаниях).</w:t>
      </w:r>
    </w:p>
    <w:p w:rsidR="006C1E0E" w:rsidRDefault="006C1E0E">
      <w:pPr>
        <w:widowControl w:val="0"/>
        <w:autoSpaceDE w:val="0"/>
        <w:autoSpaceDN w:val="0"/>
        <w:adjustRightInd w:val="0"/>
        <w:ind w:firstLine="284"/>
        <w:jc w:val="both"/>
        <w:rPr>
          <w:szCs w:val="20"/>
        </w:rPr>
      </w:pPr>
      <w:r>
        <w:rPr>
          <w:szCs w:val="20"/>
        </w:rPr>
        <w:t>25. Протокол испытаний (отчет об испытаниях) должен быть подписан всеми лицами, ответственными за их проведение, утвержден руководством аккредитованного органа по сертификации и скреплен печатью испытательной лаборатории. К протоколу испытаний (отчету об испытаниях) прилагается акт отбора образцов со всеми приложениями к нему.</w:t>
      </w:r>
    </w:p>
    <w:p w:rsidR="006C1E0E" w:rsidRDefault="006C1E0E">
      <w:pPr>
        <w:widowControl w:val="0"/>
        <w:autoSpaceDE w:val="0"/>
        <w:autoSpaceDN w:val="0"/>
        <w:adjustRightInd w:val="0"/>
        <w:ind w:firstLine="284"/>
        <w:jc w:val="both"/>
        <w:rPr>
          <w:szCs w:val="20"/>
        </w:rPr>
      </w:pPr>
      <w:r>
        <w:rPr>
          <w:szCs w:val="20"/>
        </w:rP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6C1E0E" w:rsidRDefault="006C1E0E">
      <w:pPr>
        <w:widowControl w:val="0"/>
        <w:autoSpaceDE w:val="0"/>
        <w:autoSpaceDN w:val="0"/>
        <w:adjustRightInd w:val="0"/>
        <w:ind w:firstLine="284"/>
        <w:jc w:val="both"/>
        <w:rPr>
          <w:szCs w:val="20"/>
        </w:rPr>
      </w:pPr>
      <w:r>
        <w:rPr>
          <w:szCs w:val="20"/>
        </w:rPr>
        <w:t>27. Не допускаются исправления и изменения в тексте протокола испытаний (отчета об испытаниях) после его выпуска.</w:t>
      </w:r>
    </w:p>
    <w:p w:rsidR="006C1E0E" w:rsidRDefault="006C1E0E">
      <w:pPr>
        <w:widowControl w:val="0"/>
        <w:autoSpaceDE w:val="0"/>
        <w:autoSpaceDN w:val="0"/>
        <w:adjustRightInd w:val="0"/>
        <w:ind w:firstLine="284"/>
        <w:jc w:val="both"/>
        <w:rPr>
          <w:szCs w:val="20"/>
        </w:rPr>
      </w:pPr>
      <w:r>
        <w:rPr>
          <w:szCs w:val="20"/>
        </w:rP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6C1E0E" w:rsidRDefault="006C1E0E">
      <w:pPr>
        <w:widowControl w:val="0"/>
        <w:autoSpaceDE w:val="0"/>
        <w:autoSpaceDN w:val="0"/>
        <w:adjustRightInd w:val="0"/>
        <w:ind w:firstLine="284"/>
        <w:jc w:val="both"/>
        <w:rPr>
          <w:szCs w:val="20"/>
        </w:rPr>
      </w:pPr>
      <w:r>
        <w:rPr>
          <w:szCs w:val="20"/>
        </w:rPr>
        <w:t>29. Протокол испытаний (отчет об испытаниях) распространяется только на образцы, подвергнутые испытаниям.</w:t>
      </w:r>
    </w:p>
    <w:p w:rsidR="006C1E0E" w:rsidRDefault="006C1E0E">
      <w:pPr>
        <w:widowControl w:val="0"/>
        <w:autoSpaceDE w:val="0"/>
        <w:autoSpaceDN w:val="0"/>
        <w:adjustRightInd w:val="0"/>
        <w:ind w:firstLine="284"/>
        <w:jc w:val="both"/>
        <w:rPr>
          <w:szCs w:val="20"/>
        </w:rPr>
      </w:pPr>
      <w:r>
        <w:rPr>
          <w:szCs w:val="20"/>
        </w:rP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6C1E0E" w:rsidRDefault="006C1E0E">
      <w:pPr>
        <w:widowControl w:val="0"/>
        <w:autoSpaceDE w:val="0"/>
        <w:autoSpaceDN w:val="0"/>
        <w:adjustRightInd w:val="0"/>
        <w:ind w:firstLine="284"/>
        <w:jc w:val="both"/>
        <w:rPr>
          <w:szCs w:val="20"/>
        </w:rPr>
      </w:pPr>
      <w:r>
        <w:rPr>
          <w:szCs w:val="20"/>
        </w:rP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6C1E0E" w:rsidRDefault="006C1E0E">
      <w:pPr>
        <w:widowControl w:val="0"/>
        <w:autoSpaceDE w:val="0"/>
        <w:autoSpaceDN w:val="0"/>
        <w:adjustRightInd w:val="0"/>
        <w:ind w:firstLine="284"/>
        <w:jc w:val="both"/>
        <w:rPr>
          <w:szCs w:val="20"/>
        </w:rPr>
      </w:pPr>
      <w:r>
        <w:rPr>
          <w:szCs w:val="20"/>
        </w:rP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6C1E0E" w:rsidRDefault="006C1E0E">
      <w:pPr>
        <w:widowControl w:val="0"/>
        <w:autoSpaceDE w:val="0"/>
        <w:autoSpaceDN w:val="0"/>
        <w:adjustRightInd w:val="0"/>
        <w:ind w:firstLine="284"/>
        <w:jc w:val="both"/>
        <w:rPr>
          <w:szCs w:val="20"/>
        </w:rPr>
      </w:pPr>
      <w:r>
        <w:rPr>
          <w:szCs w:val="20"/>
        </w:rPr>
        <w:t>33. При проведении анализа состояния производства должны проверяться:</w:t>
      </w:r>
    </w:p>
    <w:p w:rsidR="006C1E0E" w:rsidRDefault="006C1E0E">
      <w:pPr>
        <w:widowControl w:val="0"/>
        <w:autoSpaceDE w:val="0"/>
        <w:autoSpaceDN w:val="0"/>
        <w:adjustRightInd w:val="0"/>
        <w:ind w:firstLine="284"/>
        <w:jc w:val="both"/>
        <w:rPr>
          <w:szCs w:val="20"/>
        </w:rPr>
      </w:pPr>
      <w:r>
        <w:rPr>
          <w:szCs w:val="20"/>
        </w:rPr>
        <w:t>1) технологические процессы;</w:t>
      </w:r>
    </w:p>
    <w:p w:rsidR="006C1E0E" w:rsidRDefault="006C1E0E">
      <w:pPr>
        <w:widowControl w:val="0"/>
        <w:autoSpaceDE w:val="0"/>
        <w:autoSpaceDN w:val="0"/>
        <w:adjustRightInd w:val="0"/>
        <w:ind w:firstLine="284"/>
        <w:jc w:val="both"/>
        <w:rPr>
          <w:szCs w:val="20"/>
        </w:rPr>
      </w:pPr>
      <w:r>
        <w:rPr>
          <w:szCs w:val="20"/>
        </w:rPr>
        <w:t>2) технологическая документация;</w:t>
      </w:r>
    </w:p>
    <w:p w:rsidR="006C1E0E" w:rsidRDefault="006C1E0E">
      <w:pPr>
        <w:widowControl w:val="0"/>
        <w:autoSpaceDE w:val="0"/>
        <w:autoSpaceDN w:val="0"/>
        <w:adjustRightInd w:val="0"/>
        <w:ind w:firstLine="284"/>
        <w:jc w:val="both"/>
        <w:rPr>
          <w:szCs w:val="20"/>
        </w:rPr>
      </w:pPr>
      <w:r>
        <w:rPr>
          <w:szCs w:val="20"/>
        </w:rPr>
        <w:t>3) средства технологического оснащения;</w:t>
      </w:r>
    </w:p>
    <w:p w:rsidR="006C1E0E" w:rsidRDefault="006C1E0E">
      <w:pPr>
        <w:widowControl w:val="0"/>
        <w:autoSpaceDE w:val="0"/>
        <w:autoSpaceDN w:val="0"/>
        <w:adjustRightInd w:val="0"/>
        <w:ind w:firstLine="284"/>
        <w:jc w:val="both"/>
        <w:rPr>
          <w:szCs w:val="20"/>
        </w:rPr>
      </w:pPr>
      <w:r>
        <w:rPr>
          <w:szCs w:val="20"/>
        </w:rPr>
        <w:t>4) технологические режимы;</w:t>
      </w:r>
    </w:p>
    <w:p w:rsidR="006C1E0E" w:rsidRDefault="006C1E0E">
      <w:pPr>
        <w:widowControl w:val="0"/>
        <w:autoSpaceDE w:val="0"/>
        <w:autoSpaceDN w:val="0"/>
        <w:adjustRightInd w:val="0"/>
        <w:ind w:firstLine="284"/>
        <w:jc w:val="both"/>
        <w:rPr>
          <w:szCs w:val="20"/>
        </w:rPr>
      </w:pPr>
      <w:r>
        <w:rPr>
          <w:szCs w:val="20"/>
        </w:rPr>
        <w:t>5) управление средствами технологического оснащения;</w:t>
      </w:r>
    </w:p>
    <w:p w:rsidR="006C1E0E" w:rsidRDefault="006C1E0E">
      <w:pPr>
        <w:widowControl w:val="0"/>
        <w:autoSpaceDE w:val="0"/>
        <w:autoSpaceDN w:val="0"/>
        <w:adjustRightInd w:val="0"/>
        <w:ind w:firstLine="284"/>
        <w:jc w:val="both"/>
        <w:rPr>
          <w:szCs w:val="20"/>
        </w:rPr>
      </w:pPr>
      <w:r>
        <w:rPr>
          <w:szCs w:val="20"/>
        </w:rPr>
        <w:t>6) управление метрологическим оборудованием;</w:t>
      </w:r>
    </w:p>
    <w:p w:rsidR="006C1E0E" w:rsidRDefault="006C1E0E">
      <w:pPr>
        <w:widowControl w:val="0"/>
        <w:autoSpaceDE w:val="0"/>
        <w:autoSpaceDN w:val="0"/>
        <w:adjustRightInd w:val="0"/>
        <w:ind w:firstLine="284"/>
        <w:jc w:val="both"/>
        <w:rPr>
          <w:szCs w:val="20"/>
        </w:rPr>
      </w:pPr>
      <w:r>
        <w:rPr>
          <w:szCs w:val="20"/>
        </w:rPr>
        <w:t>7) методики испытаний и измерений;</w:t>
      </w:r>
    </w:p>
    <w:p w:rsidR="006C1E0E" w:rsidRDefault="006C1E0E">
      <w:pPr>
        <w:widowControl w:val="0"/>
        <w:autoSpaceDE w:val="0"/>
        <w:autoSpaceDN w:val="0"/>
        <w:adjustRightInd w:val="0"/>
        <w:ind w:firstLine="284"/>
        <w:jc w:val="both"/>
        <w:rPr>
          <w:szCs w:val="20"/>
        </w:rPr>
      </w:pPr>
      <w:r>
        <w:rPr>
          <w:szCs w:val="20"/>
        </w:rPr>
        <w:t>8) порядок проведения контроля сырья и комплектующих изделий;</w:t>
      </w:r>
    </w:p>
    <w:p w:rsidR="006C1E0E" w:rsidRDefault="006C1E0E">
      <w:pPr>
        <w:widowControl w:val="0"/>
        <w:autoSpaceDE w:val="0"/>
        <w:autoSpaceDN w:val="0"/>
        <w:adjustRightInd w:val="0"/>
        <w:ind w:firstLine="284"/>
        <w:jc w:val="both"/>
        <w:rPr>
          <w:szCs w:val="20"/>
        </w:rPr>
      </w:pPr>
      <w:r>
        <w:rPr>
          <w:szCs w:val="20"/>
        </w:rPr>
        <w:t>9) порядок проведения контроля продукции в процессе ее производства;</w:t>
      </w:r>
    </w:p>
    <w:p w:rsidR="006C1E0E" w:rsidRDefault="006C1E0E">
      <w:pPr>
        <w:widowControl w:val="0"/>
        <w:autoSpaceDE w:val="0"/>
        <w:autoSpaceDN w:val="0"/>
        <w:adjustRightInd w:val="0"/>
        <w:ind w:firstLine="284"/>
        <w:jc w:val="both"/>
        <w:rPr>
          <w:szCs w:val="20"/>
        </w:rPr>
      </w:pPr>
      <w:r>
        <w:rPr>
          <w:szCs w:val="20"/>
        </w:rPr>
        <w:t>10) управление несоответствующей продукцией;</w:t>
      </w:r>
    </w:p>
    <w:p w:rsidR="006C1E0E" w:rsidRDefault="006C1E0E">
      <w:pPr>
        <w:widowControl w:val="0"/>
        <w:autoSpaceDE w:val="0"/>
        <w:autoSpaceDN w:val="0"/>
        <w:adjustRightInd w:val="0"/>
        <w:ind w:firstLine="284"/>
        <w:jc w:val="both"/>
        <w:rPr>
          <w:szCs w:val="20"/>
        </w:rPr>
      </w:pPr>
      <w:r>
        <w:rPr>
          <w:szCs w:val="20"/>
        </w:rPr>
        <w:t>11) порядок работы с рекламациями.</w:t>
      </w:r>
    </w:p>
    <w:p w:rsidR="006C1E0E" w:rsidRDefault="006C1E0E">
      <w:pPr>
        <w:widowControl w:val="0"/>
        <w:autoSpaceDE w:val="0"/>
        <w:autoSpaceDN w:val="0"/>
        <w:adjustRightInd w:val="0"/>
        <w:ind w:firstLine="284"/>
        <w:jc w:val="both"/>
        <w:rPr>
          <w:szCs w:val="20"/>
        </w:rPr>
      </w:pPr>
      <w:r>
        <w:rPr>
          <w:szCs w:val="20"/>
        </w:rPr>
        <w:t>34. Недостатки, выявленные в процессе проверки, классифицируются как существенные или несущественные несоответствия.</w:t>
      </w:r>
    </w:p>
    <w:p w:rsidR="006C1E0E" w:rsidRDefault="006C1E0E">
      <w:pPr>
        <w:widowControl w:val="0"/>
        <w:autoSpaceDE w:val="0"/>
        <w:autoSpaceDN w:val="0"/>
        <w:adjustRightInd w:val="0"/>
        <w:ind w:firstLine="284"/>
        <w:jc w:val="both"/>
        <w:rPr>
          <w:szCs w:val="20"/>
        </w:rPr>
      </w:pPr>
      <w:r>
        <w:rPr>
          <w:szCs w:val="20"/>
        </w:rPr>
        <w:t>35. К существенным несоответствиям относятся:</w:t>
      </w:r>
    </w:p>
    <w:p w:rsidR="006C1E0E" w:rsidRDefault="006C1E0E">
      <w:pPr>
        <w:widowControl w:val="0"/>
        <w:autoSpaceDE w:val="0"/>
        <w:autoSpaceDN w:val="0"/>
        <w:adjustRightInd w:val="0"/>
        <w:ind w:firstLine="284"/>
        <w:jc w:val="both"/>
        <w:rPr>
          <w:szCs w:val="20"/>
        </w:rPr>
      </w:pPr>
      <w:r>
        <w:rPr>
          <w:szCs w:val="20"/>
        </w:rPr>
        <w:t>1) отсутствие нормативной и технологической документации на продукцию;</w:t>
      </w:r>
    </w:p>
    <w:p w:rsidR="006C1E0E" w:rsidRDefault="006C1E0E">
      <w:pPr>
        <w:widowControl w:val="0"/>
        <w:autoSpaceDE w:val="0"/>
        <w:autoSpaceDN w:val="0"/>
        <w:adjustRightInd w:val="0"/>
        <w:ind w:firstLine="284"/>
        <w:jc w:val="both"/>
        <w:rPr>
          <w:szCs w:val="20"/>
        </w:rPr>
      </w:pPr>
      <w:r>
        <w:rPr>
          <w:szCs w:val="20"/>
        </w:rPr>
        <w:t>2) отсутствие описания выполняемых операций с указанием средств технологического оснащения, точек и порядка контроля;</w:t>
      </w:r>
    </w:p>
    <w:p w:rsidR="006C1E0E" w:rsidRDefault="006C1E0E">
      <w:pPr>
        <w:widowControl w:val="0"/>
        <w:autoSpaceDE w:val="0"/>
        <w:autoSpaceDN w:val="0"/>
        <w:adjustRightInd w:val="0"/>
        <w:ind w:firstLine="284"/>
        <w:jc w:val="both"/>
        <w:rPr>
          <w:szCs w:val="20"/>
        </w:rPr>
      </w:pPr>
      <w:r>
        <w:rPr>
          <w:szCs w:val="20"/>
        </w:rPr>
        <w:t>3) отсутствие необходимых средств технического оснащения и средств контроля и испытаний;</w:t>
      </w:r>
    </w:p>
    <w:p w:rsidR="006C1E0E" w:rsidRDefault="006C1E0E">
      <w:pPr>
        <w:widowControl w:val="0"/>
        <w:autoSpaceDE w:val="0"/>
        <w:autoSpaceDN w:val="0"/>
        <w:adjustRightInd w:val="0"/>
        <w:ind w:firstLine="284"/>
        <w:jc w:val="both"/>
        <w:rPr>
          <w:szCs w:val="20"/>
        </w:rPr>
      </w:pPr>
      <w:r>
        <w:rPr>
          <w:szCs w:val="20"/>
        </w:rPr>
        <w:t>4) использование средств контроля и испытаний, не прошедших метрологический контроль в установленном порядке и в установленные сроки;</w:t>
      </w:r>
    </w:p>
    <w:p w:rsidR="006C1E0E" w:rsidRDefault="006C1E0E">
      <w:pPr>
        <w:widowControl w:val="0"/>
        <w:autoSpaceDE w:val="0"/>
        <w:autoSpaceDN w:val="0"/>
        <w:adjustRightInd w:val="0"/>
        <w:ind w:firstLine="284"/>
        <w:jc w:val="both"/>
        <w:rPr>
          <w:szCs w:val="20"/>
        </w:rPr>
      </w:pPr>
      <w:r>
        <w:rPr>
          <w:szCs w:val="20"/>
        </w:rPr>
        <w:t>5) отсутствие документированных процедур контроля, обеспечивающих стабильность характеристик продукции, или их невыполнение.</w:t>
      </w:r>
    </w:p>
    <w:p w:rsidR="006C1E0E" w:rsidRDefault="006C1E0E">
      <w:pPr>
        <w:widowControl w:val="0"/>
        <w:autoSpaceDE w:val="0"/>
        <w:autoSpaceDN w:val="0"/>
        <w:adjustRightInd w:val="0"/>
        <w:ind w:firstLine="284"/>
        <w:jc w:val="both"/>
        <w:rPr>
          <w:szCs w:val="20"/>
        </w:rPr>
      </w:pPr>
      <w:r>
        <w:rPr>
          <w:szCs w:val="20"/>
        </w:rPr>
        <w:t>36. Наличие существенных несоответствий свидетельствует о неудовлетворительном состоянии производства.</w:t>
      </w:r>
    </w:p>
    <w:p w:rsidR="006C1E0E" w:rsidRDefault="006C1E0E">
      <w:pPr>
        <w:widowControl w:val="0"/>
        <w:autoSpaceDE w:val="0"/>
        <w:autoSpaceDN w:val="0"/>
        <w:adjustRightInd w:val="0"/>
        <w:ind w:firstLine="284"/>
        <w:jc w:val="both"/>
        <w:rPr>
          <w:szCs w:val="20"/>
        </w:rPr>
      </w:pPr>
      <w:r>
        <w:rPr>
          <w:szCs w:val="20"/>
        </w:rP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6C1E0E" w:rsidRDefault="006C1E0E">
      <w:pPr>
        <w:widowControl w:val="0"/>
        <w:autoSpaceDE w:val="0"/>
        <w:autoSpaceDN w:val="0"/>
        <w:adjustRightInd w:val="0"/>
        <w:ind w:firstLine="284"/>
        <w:jc w:val="both"/>
        <w:rPr>
          <w:szCs w:val="20"/>
        </w:rPr>
      </w:pPr>
      <w:r>
        <w:rPr>
          <w:szCs w:val="20"/>
        </w:rPr>
        <w:t>38. Несущественные замечания должны быть устранены не позднее дня проведения очередного инспекционного контроля.</w:t>
      </w:r>
    </w:p>
    <w:p w:rsidR="006C1E0E" w:rsidRDefault="006C1E0E">
      <w:pPr>
        <w:widowControl w:val="0"/>
        <w:autoSpaceDE w:val="0"/>
        <w:autoSpaceDN w:val="0"/>
        <w:adjustRightInd w:val="0"/>
        <w:ind w:firstLine="284"/>
        <w:jc w:val="both"/>
        <w:rPr>
          <w:szCs w:val="20"/>
        </w:rPr>
      </w:pPr>
      <w:r>
        <w:rPr>
          <w:szCs w:val="20"/>
        </w:rPr>
        <w:t>39. По результатам проверки составляется акт о результатах анализа состояния производства сертифицируемой продукции. В акте указываются:</w:t>
      </w:r>
    </w:p>
    <w:p w:rsidR="006C1E0E" w:rsidRDefault="006C1E0E">
      <w:pPr>
        <w:widowControl w:val="0"/>
        <w:autoSpaceDE w:val="0"/>
        <w:autoSpaceDN w:val="0"/>
        <w:adjustRightInd w:val="0"/>
        <w:ind w:firstLine="284"/>
        <w:jc w:val="both"/>
        <w:rPr>
          <w:szCs w:val="20"/>
        </w:rPr>
      </w:pPr>
      <w:r>
        <w:rPr>
          <w:szCs w:val="20"/>
        </w:rPr>
        <w:t>1) результаты проверки;</w:t>
      </w:r>
    </w:p>
    <w:p w:rsidR="006C1E0E" w:rsidRDefault="006C1E0E">
      <w:pPr>
        <w:widowControl w:val="0"/>
        <w:autoSpaceDE w:val="0"/>
        <w:autoSpaceDN w:val="0"/>
        <w:adjustRightInd w:val="0"/>
        <w:ind w:firstLine="284"/>
        <w:jc w:val="both"/>
        <w:rPr>
          <w:szCs w:val="20"/>
        </w:rPr>
      </w:pPr>
      <w:r>
        <w:rPr>
          <w:szCs w:val="20"/>
        </w:rPr>
        <w:t>2) дополнительные материалы, использованные при анализе состояния производства сертифицируемой продукции;</w:t>
      </w:r>
    </w:p>
    <w:p w:rsidR="006C1E0E" w:rsidRDefault="006C1E0E">
      <w:pPr>
        <w:widowControl w:val="0"/>
        <w:autoSpaceDE w:val="0"/>
        <w:autoSpaceDN w:val="0"/>
        <w:adjustRightInd w:val="0"/>
        <w:ind w:firstLine="284"/>
        <w:jc w:val="both"/>
        <w:rPr>
          <w:szCs w:val="20"/>
        </w:rPr>
      </w:pPr>
      <w:r>
        <w:rPr>
          <w:szCs w:val="20"/>
        </w:rPr>
        <w:t>3) общая оценка состояния производства;</w:t>
      </w:r>
    </w:p>
    <w:p w:rsidR="006C1E0E" w:rsidRDefault="006C1E0E">
      <w:pPr>
        <w:widowControl w:val="0"/>
        <w:autoSpaceDE w:val="0"/>
        <w:autoSpaceDN w:val="0"/>
        <w:adjustRightInd w:val="0"/>
        <w:ind w:firstLine="284"/>
        <w:jc w:val="both"/>
        <w:rPr>
          <w:szCs w:val="20"/>
        </w:rPr>
      </w:pPr>
      <w:r>
        <w:rPr>
          <w:szCs w:val="20"/>
        </w:rPr>
        <w:t>4) необходимость и сроки выполнения корректирующих мероприятий.</w:t>
      </w:r>
    </w:p>
    <w:p w:rsidR="006C1E0E" w:rsidRDefault="006C1E0E">
      <w:pPr>
        <w:widowControl w:val="0"/>
        <w:autoSpaceDE w:val="0"/>
        <w:autoSpaceDN w:val="0"/>
        <w:adjustRightInd w:val="0"/>
        <w:ind w:firstLine="284"/>
        <w:jc w:val="both"/>
        <w:rPr>
          <w:szCs w:val="20"/>
        </w:rPr>
      </w:pPr>
      <w:r>
        <w:rPr>
          <w:szCs w:val="20"/>
        </w:rP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6C1E0E" w:rsidRDefault="006C1E0E">
      <w:pPr>
        <w:widowControl w:val="0"/>
        <w:autoSpaceDE w:val="0"/>
        <w:autoSpaceDN w:val="0"/>
        <w:adjustRightInd w:val="0"/>
        <w:ind w:firstLine="284"/>
        <w:jc w:val="both"/>
        <w:rPr>
          <w:szCs w:val="20"/>
        </w:rPr>
      </w:pPr>
      <w:r>
        <w:rPr>
          <w:szCs w:val="20"/>
        </w:rPr>
        <w:t>41. Решение о конфиденциальности информации, полученной в ходе проверки, принимает проверяемая организация.</w:t>
      </w:r>
    </w:p>
    <w:p w:rsidR="006C1E0E" w:rsidRDefault="006C1E0E">
      <w:pPr>
        <w:widowControl w:val="0"/>
        <w:autoSpaceDE w:val="0"/>
        <w:autoSpaceDN w:val="0"/>
        <w:adjustRightInd w:val="0"/>
        <w:ind w:firstLine="284"/>
        <w:jc w:val="both"/>
        <w:rPr>
          <w:szCs w:val="20"/>
        </w:rPr>
      </w:pPr>
      <w:r>
        <w:rPr>
          <w:szCs w:val="20"/>
        </w:rP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6C1E0E" w:rsidRDefault="006C1E0E">
      <w:pPr>
        <w:widowControl w:val="0"/>
        <w:autoSpaceDE w:val="0"/>
        <w:autoSpaceDN w:val="0"/>
        <w:adjustRightInd w:val="0"/>
        <w:ind w:firstLine="284"/>
        <w:jc w:val="both"/>
        <w:rPr>
          <w:szCs w:val="20"/>
        </w:rPr>
      </w:pPr>
      <w:r>
        <w:rPr>
          <w:szCs w:val="20"/>
        </w:rP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6C1E0E" w:rsidRDefault="006C1E0E">
      <w:pPr>
        <w:widowControl w:val="0"/>
        <w:autoSpaceDE w:val="0"/>
        <w:autoSpaceDN w:val="0"/>
        <w:adjustRightInd w:val="0"/>
        <w:ind w:firstLine="284"/>
        <w:jc w:val="both"/>
        <w:rPr>
          <w:szCs w:val="20"/>
        </w:rPr>
      </w:pPr>
      <w:r>
        <w:rPr>
          <w:szCs w:val="20"/>
        </w:rP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6C1E0E" w:rsidRDefault="006C1E0E">
      <w:pPr>
        <w:widowControl w:val="0"/>
        <w:autoSpaceDE w:val="0"/>
        <w:autoSpaceDN w:val="0"/>
        <w:adjustRightInd w:val="0"/>
        <w:ind w:firstLine="284"/>
        <w:jc w:val="both"/>
        <w:rPr>
          <w:szCs w:val="20"/>
        </w:rPr>
      </w:pPr>
      <w:r>
        <w:rPr>
          <w:szCs w:val="20"/>
        </w:rP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6C1E0E" w:rsidRDefault="006C1E0E">
      <w:pPr>
        <w:widowControl w:val="0"/>
        <w:autoSpaceDE w:val="0"/>
        <w:autoSpaceDN w:val="0"/>
        <w:adjustRightInd w:val="0"/>
        <w:ind w:firstLine="284"/>
        <w:jc w:val="both"/>
        <w:rPr>
          <w:szCs w:val="20"/>
        </w:rPr>
      </w:pPr>
      <w:r>
        <w:rPr>
          <w:szCs w:val="20"/>
        </w:rP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6C1E0E" w:rsidRDefault="006C1E0E">
      <w:pPr>
        <w:widowControl w:val="0"/>
        <w:autoSpaceDE w:val="0"/>
        <w:autoSpaceDN w:val="0"/>
        <w:adjustRightInd w:val="0"/>
        <w:ind w:firstLine="284"/>
        <w:jc w:val="both"/>
        <w:rPr>
          <w:szCs w:val="20"/>
        </w:rPr>
      </w:pPr>
      <w:r>
        <w:rPr>
          <w:szCs w:val="20"/>
        </w:rP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6C1E0E" w:rsidRDefault="006C1E0E">
      <w:pPr>
        <w:widowControl w:val="0"/>
        <w:autoSpaceDE w:val="0"/>
        <w:autoSpaceDN w:val="0"/>
        <w:adjustRightInd w:val="0"/>
        <w:ind w:firstLine="284"/>
        <w:jc w:val="both"/>
        <w:rPr>
          <w:szCs w:val="20"/>
        </w:rPr>
      </w:pPr>
      <w:r>
        <w:rPr>
          <w:szCs w:val="20"/>
        </w:rP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6C1E0E" w:rsidRDefault="006C1E0E">
      <w:pPr>
        <w:widowControl w:val="0"/>
        <w:autoSpaceDE w:val="0"/>
        <w:autoSpaceDN w:val="0"/>
        <w:adjustRightInd w:val="0"/>
        <w:ind w:firstLine="284"/>
        <w:jc w:val="both"/>
        <w:rPr>
          <w:szCs w:val="20"/>
        </w:rPr>
      </w:pPr>
      <w:r>
        <w:rPr>
          <w:szCs w:val="20"/>
        </w:rPr>
        <w:t>1) 2с - не более 1 года;</w:t>
      </w:r>
    </w:p>
    <w:p w:rsidR="006C1E0E" w:rsidRDefault="006C1E0E">
      <w:pPr>
        <w:widowControl w:val="0"/>
        <w:autoSpaceDE w:val="0"/>
        <w:autoSpaceDN w:val="0"/>
        <w:adjustRightInd w:val="0"/>
        <w:ind w:firstLine="284"/>
        <w:jc w:val="both"/>
        <w:rPr>
          <w:szCs w:val="20"/>
        </w:rPr>
      </w:pPr>
      <w:r>
        <w:rPr>
          <w:szCs w:val="20"/>
        </w:rPr>
        <w:t>2) 3с - не более 3 лет;</w:t>
      </w:r>
    </w:p>
    <w:p w:rsidR="006C1E0E" w:rsidRDefault="006C1E0E">
      <w:pPr>
        <w:widowControl w:val="0"/>
        <w:autoSpaceDE w:val="0"/>
        <w:autoSpaceDN w:val="0"/>
        <w:adjustRightInd w:val="0"/>
        <w:ind w:firstLine="284"/>
        <w:jc w:val="both"/>
        <w:rPr>
          <w:szCs w:val="20"/>
        </w:rPr>
      </w:pPr>
      <w:r>
        <w:rPr>
          <w:szCs w:val="20"/>
        </w:rPr>
        <w:t>3) 4с и 5с - не более 5 лет.</w:t>
      </w:r>
    </w:p>
    <w:p w:rsidR="006C1E0E" w:rsidRDefault="006C1E0E">
      <w:pPr>
        <w:widowControl w:val="0"/>
        <w:autoSpaceDE w:val="0"/>
        <w:autoSpaceDN w:val="0"/>
        <w:adjustRightInd w:val="0"/>
        <w:ind w:firstLine="284"/>
        <w:jc w:val="both"/>
        <w:rPr>
          <w:szCs w:val="20"/>
        </w:rPr>
      </w:pPr>
      <w:r>
        <w:rPr>
          <w:szCs w:val="20"/>
        </w:rP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6C1E0E" w:rsidRDefault="006C1E0E">
      <w:pPr>
        <w:widowControl w:val="0"/>
        <w:autoSpaceDE w:val="0"/>
        <w:autoSpaceDN w:val="0"/>
        <w:adjustRightInd w:val="0"/>
        <w:ind w:firstLine="284"/>
        <w:jc w:val="both"/>
        <w:rPr>
          <w:szCs w:val="20"/>
        </w:rPr>
      </w:pPr>
      <w:r>
        <w:rPr>
          <w:szCs w:val="20"/>
        </w:rP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6C1E0E" w:rsidRDefault="006C1E0E">
      <w:pPr>
        <w:widowControl w:val="0"/>
        <w:autoSpaceDE w:val="0"/>
        <w:autoSpaceDN w:val="0"/>
        <w:adjustRightInd w:val="0"/>
        <w:ind w:firstLine="284"/>
        <w:jc w:val="both"/>
        <w:rPr>
          <w:szCs w:val="20"/>
        </w:rPr>
      </w:pPr>
      <w:r>
        <w:rPr>
          <w:szCs w:val="20"/>
        </w:rP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6C1E0E" w:rsidRDefault="006C1E0E">
      <w:pPr>
        <w:widowControl w:val="0"/>
        <w:autoSpaceDE w:val="0"/>
        <w:autoSpaceDN w:val="0"/>
        <w:adjustRightInd w:val="0"/>
        <w:ind w:firstLine="284"/>
        <w:jc w:val="both"/>
        <w:rPr>
          <w:szCs w:val="20"/>
        </w:rPr>
      </w:pPr>
      <w:r>
        <w:rPr>
          <w:szCs w:val="20"/>
        </w:rP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6C1E0E" w:rsidRDefault="006C1E0E">
      <w:pPr>
        <w:widowControl w:val="0"/>
        <w:autoSpaceDE w:val="0"/>
        <w:autoSpaceDN w:val="0"/>
        <w:adjustRightInd w:val="0"/>
        <w:ind w:firstLine="284"/>
        <w:jc w:val="both"/>
        <w:rPr>
          <w:szCs w:val="20"/>
        </w:rPr>
      </w:pPr>
      <w:r>
        <w:rPr>
          <w:szCs w:val="20"/>
        </w:rPr>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6C1E0E" w:rsidRDefault="006C1E0E">
      <w:pPr>
        <w:widowControl w:val="0"/>
        <w:autoSpaceDE w:val="0"/>
        <w:autoSpaceDN w:val="0"/>
        <w:adjustRightInd w:val="0"/>
        <w:ind w:firstLine="284"/>
        <w:jc w:val="both"/>
        <w:rPr>
          <w:szCs w:val="20"/>
        </w:rPr>
      </w:pPr>
      <w:r>
        <w:rPr>
          <w:szCs w:val="20"/>
        </w:rPr>
        <w:t>54. Инспекционный контроль за сертифицированной продукцией проводится при сроке действия сертификата более 1 года:</w:t>
      </w:r>
    </w:p>
    <w:p w:rsidR="006C1E0E" w:rsidRDefault="006C1E0E">
      <w:pPr>
        <w:widowControl w:val="0"/>
        <w:autoSpaceDE w:val="0"/>
        <w:autoSpaceDN w:val="0"/>
        <w:adjustRightInd w:val="0"/>
        <w:ind w:firstLine="284"/>
        <w:jc w:val="both"/>
        <w:rPr>
          <w:szCs w:val="20"/>
        </w:rPr>
      </w:pPr>
      <w:r>
        <w:rPr>
          <w:szCs w:val="20"/>
        </w:rPr>
        <w:t>1) не более одного раза за период действия сертификата, выданного на срок до 2 лет включительно;</w:t>
      </w:r>
    </w:p>
    <w:p w:rsidR="006C1E0E" w:rsidRDefault="006C1E0E">
      <w:pPr>
        <w:widowControl w:val="0"/>
        <w:autoSpaceDE w:val="0"/>
        <w:autoSpaceDN w:val="0"/>
        <w:adjustRightInd w:val="0"/>
        <w:ind w:firstLine="284"/>
        <w:jc w:val="both"/>
        <w:rPr>
          <w:szCs w:val="20"/>
        </w:rPr>
      </w:pPr>
      <w:r>
        <w:rPr>
          <w:szCs w:val="20"/>
        </w:rPr>
        <w:t>2) не менее двух раз за период действия сертификата, выданного на срок от 2 до 4 лет включительно;</w:t>
      </w:r>
    </w:p>
    <w:p w:rsidR="006C1E0E" w:rsidRDefault="006C1E0E">
      <w:pPr>
        <w:widowControl w:val="0"/>
        <w:autoSpaceDE w:val="0"/>
        <w:autoSpaceDN w:val="0"/>
        <w:adjustRightInd w:val="0"/>
        <w:ind w:firstLine="284"/>
        <w:jc w:val="both"/>
        <w:rPr>
          <w:szCs w:val="20"/>
        </w:rPr>
      </w:pPr>
      <w:r>
        <w:rPr>
          <w:szCs w:val="20"/>
        </w:rPr>
        <w:t>3) не менее трех раз за период действия сертификата, выданного на срок более 4 лет.</w:t>
      </w:r>
    </w:p>
    <w:p w:rsidR="006C1E0E" w:rsidRDefault="006C1E0E">
      <w:pPr>
        <w:widowControl w:val="0"/>
        <w:autoSpaceDE w:val="0"/>
        <w:autoSpaceDN w:val="0"/>
        <w:adjustRightInd w:val="0"/>
        <w:ind w:firstLine="284"/>
        <w:jc w:val="both"/>
        <w:rPr>
          <w:szCs w:val="20"/>
        </w:rPr>
      </w:pPr>
      <w:r>
        <w:rPr>
          <w:szCs w:val="20"/>
        </w:rP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6C1E0E" w:rsidRDefault="006C1E0E">
      <w:pPr>
        <w:widowControl w:val="0"/>
        <w:autoSpaceDE w:val="0"/>
        <w:autoSpaceDN w:val="0"/>
        <w:adjustRightInd w:val="0"/>
        <w:ind w:firstLine="284"/>
        <w:jc w:val="both"/>
        <w:rPr>
          <w:szCs w:val="20"/>
        </w:rPr>
      </w:pPr>
      <w:r>
        <w:rPr>
          <w:szCs w:val="20"/>
        </w:rP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6C1E0E" w:rsidRDefault="006C1E0E">
      <w:pPr>
        <w:widowControl w:val="0"/>
        <w:autoSpaceDE w:val="0"/>
        <w:autoSpaceDN w:val="0"/>
        <w:adjustRightInd w:val="0"/>
        <w:ind w:firstLine="284"/>
        <w:jc w:val="both"/>
        <w:rPr>
          <w:szCs w:val="20"/>
        </w:rPr>
      </w:pPr>
      <w:r>
        <w:rPr>
          <w:szCs w:val="20"/>
        </w:rP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6C1E0E" w:rsidRDefault="006C1E0E">
      <w:pPr>
        <w:widowControl w:val="0"/>
        <w:autoSpaceDE w:val="0"/>
        <w:autoSpaceDN w:val="0"/>
        <w:adjustRightInd w:val="0"/>
        <w:ind w:firstLine="284"/>
        <w:jc w:val="both"/>
        <w:rPr>
          <w:szCs w:val="20"/>
        </w:rPr>
      </w:pPr>
      <w:r>
        <w:rPr>
          <w:szCs w:val="20"/>
        </w:rPr>
        <w:t>58. Инспекционный контроль, как правило, включает в себя:</w:t>
      </w:r>
    </w:p>
    <w:p w:rsidR="006C1E0E" w:rsidRDefault="006C1E0E">
      <w:pPr>
        <w:widowControl w:val="0"/>
        <w:autoSpaceDE w:val="0"/>
        <w:autoSpaceDN w:val="0"/>
        <w:adjustRightInd w:val="0"/>
        <w:ind w:firstLine="284"/>
        <w:jc w:val="both"/>
        <w:rPr>
          <w:szCs w:val="20"/>
        </w:rPr>
      </w:pPr>
      <w:r>
        <w:rPr>
          <w:szCs w:val="20"/>
        </w:rPr>
        <w:t>1) анализ материалов сертификации продукции;</w:t>
      </w:r>
    </w:p>
    <w:p w:rsidR="006C1E0E" w:rsidRDefault="006C1E0E">
      <w:pPr>
        <w:widowControl w:val="0"/>
        <w:autoSpaceDE w:val="0"/>
        <w:autoSpaceDN w:val="0"/>
        <w:adjustRightInd w:val="0"/>
        <w:ind w:firstLine="284"/>
        <w:jc w:val="both"/>
        <w:rPr>
          <w:szCs w:val="20"/>
        </w:rPr>
      </w:pPr>
      <w:r>
        <w:rPr>
          <w:szCs w:val="20"/>
        </w:rPr>
        <w:t>2) анализ поступающей информации о сертифицированной продукции;</w:t>
      </w:r>
    </w:p>
    <w:p w:rsidR="006C1E0E" w:rsidRDefault="006C1E0E">
      <w:pPr>
        <w:widowControl w:val="0"/>
        <w:autoSpaceDE w:val="0"/>
        <w:autoSpaceDN w:val="0"/>
        <w:adjustRightInd w:val="0"/>
        <w:ind w:firstLine="284"/>
        <w:jc w:val="both"/>
        <w:rPr>
          <w:szCs w:val="20"/>
        </w:rPr>
      </w:pPr>
      <w:r>
        <w:rPr>
          <w:szCs w:val="20"/>
        </w:rPr>
        <w:t>3) проверку соответствия документов на сертифицированную продукцию требованиям настоящего Федерального закона;</w:t>
      </w:r>
    </w:p>
    <w:p w:rsidR="006C1E0E" w:rsidRDefault="006C1E0E">
      <w:pPr>
        <w:widowControl w:val="0"/>
        <w:autoSpaceDE w:val="0"/>
        <w:autoSpaceDN w:val="0"/>
        <w:adjustRightInd w:val="0"/>
        <w:ind w:firstLine="284"/>
        <w:jc w:val="both"/>
        <w:rPr>
          <w:szCs w:val="20"/>
        </w:rPr>
      </w:pPr>
      <w:r>
        <w:rPr>
          <w:szCs w:val="20"/>
        </w:rPr>
        <w:t>4) отбор и идентификацию образцов, проведение испытаний образцов и анализ полученных результатов;</w:t>
      </w:r>
    </w:p>
    <w:p w:rsidR="006C1E0E" w:rsidRDefault="006C1E0E">
      <w:pPr>
        <w:widowControl w:val="0"/>
        <w:autoSpaceDE w:val="0"/>
        <w:autoSpaceDN w:val="0"/>
        <w:adjustRightInd w:val="0"/>
        <w:ind w:firstLine="284"/>
        <w:jc w:val="both"/>
        <w:rPr>
          <w:szCs w:val="20"/>
        </w:rPr>
      </w:pPr>
      <w:r>
        <w:rPr>
          <w:szCs w:val="20"/>
        </w:rPr>
        <w:t>5) проверку состояния производства, если это предусмотрено схемой сертификации;</w:t>
      </w:r>
    </w:p>
    <w:p w:rsidR="006C1E0E" w:rsidRDefault="006C1E0E">
      <w:pPr>
        <w:widowControl w:val="0"/>
        <w:autoSpaceDE w:val="0"/>
        <w:autoSpaceDN w:val="0"/>
        <w:adjustRightInd w:val="0"/>
        <w:ind w:firstLine="284"/>
        <w:jc w:val="both"/>
        <w:rPr>
          <w:szCs w:val="20"/>
        </w:rPr>
      </w:pPr>
      <w:r>
        <w:rPr>
          <w:szCs w:val="20"/>
        </w:rPr>
        <w:t>6) анализ результатов и решений, принятых по результатам контроля;</w:t>
      </w:r>
    </w:p>
    <w:p w:rsidR="006C1E0E" w:rsidRDefault="006C1E0E">
      <w:pPr>
        <w:widowControl w:val="0"/>
        <w:autoSpaceDE w:val="0"/>
        <w:autoSpaceDN w:val="0"/>
        <w:adjustRightInd w:val="0"/>
        <w:ind w:firstLine="284"/>
        <w:jc w:val="both"/>
        <w:rPr>
          <w:szCs w:val="20"/>
        </w:rPr>
      </w:pPr>
      <w:r>
        <w:rPr>
          <w:szCs w:val="20"/>
        </w:rPr>
        <w:t>7) проверку корректирующих мероприятий по устранению ранее выявленных несоответствий;</w:t>
      </w:r>
    </w:p>
    <w:p w:rsidR="006C1E0E" w:rsidRDefault="006C1E0E">
      <w:pPr>
        <w:widowControl w:val="0"/>
        <w:autoSpaceDE w:val="0"/>
        <w:autoSpaceDN w:val="0"/>
        <w:adjustRightInd w:val="0"/>
        <w:ind w:firstLine="284"/>
        <w:jc w:val="both"/>
        <w:rPr>
          <w:szCs w:val="20"/>
        </w:rPr>
      </w:pPr>
      <w:r>
        <w:rPr>
          <w:szCs w:val="20"/>
        </w:rPr>
        <w:t>8) проверку правильности маркировки продукции знаком обращения продукции на рынке;</w:t>
      </w:r>
    </w:p>
    <w:p w:rsidR="006C1E0E" w:rsidRDefault="006C1E0E">
      <w:pPr>
        <w:widowControl w:val="0"/>
        <w:autoSpaceDE w:val="0"/>
        <w:autoSpaceDN w:val="0"/>
        <w:adjustRightInd w:val="0"/>
        <w:ind w:firstLine="284"/>
        <w:jc w:val="both"/>
        <w:rPr>
          <w:szCs w:val="20"/>
        </w:rPr>
      </w:pPr>
      <w:r>
        <w:rPr>
          <w:szCs w:val="20"/>
        </w:rPr>
        <w:t>9) анализ рекламаций на сертифицированную продукцию.</w:t>
      </w:r>
    </w:p>
    <w:p w:rsidR="006C1E0E" w:rsidRDefault="006C1E0E">
      <w:pPr>
        <w:widowControl w:val="0"/>
        <w:autoSpaceDE w:val="0"/>
        <w:autoSpaceDN w:val="0"/>
        <w:adjustRightInd w:val="0"/>
        <w:ind w:firstLine="284"/>
        <w:jc w:val="both"/>
        <w:rPr>
          <w:szCs w:val="20"/>
        </w:rPr>
      </w:pPr>
      <w:r>
        <w:rPr>
          <w:szCs w:val="20"/>
        </w:rP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6C1E0E" w:rsidRDefault="006C1E0E">
      <w:pPr>
        <w:widowControl w:val="0"/>
        <w:autoSpaceDE w:val="0"/>
        <w:autoSpaceDN w:val="0"/>
        <w:adjustRightInd w:val="0"/>
        <w:ind w:firstLine="284"/>
        <w:jc w:val="both"/>
        <w:rPr>
          <w:szCs w:val="20"/>
        </w:rPr>
      </w:pPr>
      <w:r>
        <w:rPr>
          <w:szCs w:val="20"/>
        </w:rP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6C1E0E" w:rsidRDefault="006C1E0E">
      <w:pPr>
        <w:widowControl w:val="0"/>
        <w:autoSpaceDE w:val="0"/>
        <w:autoSpaceDN w:val="0"/>
        <w:adjustRightInd w:val="0"/>
        <w:ind w:firstLine="284"/>
        <w:jc w:val="both"/>
        <w:rPr>
          <w:szCs w:val="20"/>
        </w:rPr>
      </w:pPr>
      <w:r>
        <w:rPr>
          <w:szCs w:val="20"/>
        </w:rP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6C1E0E" w:rsidRDefault="006C1E0E">
      <w:pPr>
        <w:widowControl w:val="0"/>
        <w:autoSpaceDE w:val="0"/>
        <w:autoSpaceDN w:val="0"/>
        <w:adjustRightInd w:val="0"/>
        <w:ind w:firstLine="284"/>
        <w:jc w:val="both"/>
        <w:rPr>
          <w:szCs w:val="20"/>
        </w:rPr>
      </w:pPr>
      <w:r>
        <w:rPr>
          <w:szCs w:val="20"/>
        </w:rPr>
        <w:t>62. Инспекционные испытания продукции, сертифицированной в соответствии со схемой Зс, проводятся только аккредитованными испытательными лабораториями.</w:t>
      </w:r>
    </w:p>
    <w:p w:rsidR="006C1E0E" w:rsidRDefault="006C1E0E">
      <w:pPr>
        <w:widowControl w:val="0"/>
        <w:autoSpaceDE w:val="0"/>
        <w:autoSpaceDN w:val="0"/>
        <w:adjustRightInd w:val="0"/>
        <w:ind w:firstLine="284"/>
        <w:jc w:val="both"/>
        <w:rPr>
          <w:szCs w:val="20"/>
        </w:rPr>
      </w:pPr>
      <w:r>
        <w:rPr>
          <w:szCs w:val="20"/>
        </w:rPr>
        <w:t>63. Внеплановую инспекционную проверку производства проводят при наличии информации о нарушениях настоящего Федерального закона.</w:t>
      </w:r>
    </w:p>
    <w:p w:rsidR="006C1E0E" w:rsidRDefault="006C1E0E">
      <w:pPr>
        <w:widowControl w:val="0"/>
        <w:autoSpaceDE w:val="0"/>
        <w:autoSpaceDN w:val="0"/>
        <w:adjustRightInd w:val="0"/>
        <w:ind w:firstLine="284"/>
        <w:jc w:val="both"/>
        <w:rPr>
          <w:szCs w:val="20"/>
        </w:rPr>
      </w:pPr>
      <w:r>
        <w:rPr>
          <w:szCs w:val="20"/>
        </w:rPr>
        <w:t>64. Результаты инспекционного контроля оформляются актом о проведении инспекционного контроля.</w:t>
      </w:r>
    </w:p>
    <w:p w:rsidR="006C1E0E" w:rsidRDefault="006C1E0E">
      <w:pPr>
        <w:widowControl w:val="0"/>
        <w:autoSpaceDE w:val="0"/>
        <w:autoSpaceDN w:val="0"/>
        <w:adjustRightInd w:val="0"/>
        <w:ind w:firstLine="284"/>
        <w:jc w:val="both"/>
        <w:rPr>
          <w:szCs w:val="20"/>
        </w:rPr>
      </w:pPr>
      <w:r>
        <w:rPr>
          <w:szCs w:val="20"/>
        </w:rP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6C1E0E" w:rsidRDefault="006C1E0E">
      <w:pPr>
        <w:widowControl w:val="0"/>
        <w:autoSpaceDE w:val="0"/>
        <w:autoSpaceDN w:val="0"/>
        <w:adjustRightInd w:val="0"/>
        <w:ind w:firstLine="284"/>
        <w:jc w:val="both"/>
        <w:rPr>
          <w:szCs w:val="20"/>
        </w:rPr>
      </w:pPr>
      <w:r>
        <w:rPr>
          <w:szCs w:val="20"/>
        </w:rPr>
        <w:t>66. При проведении корректирующих мероприятий аккредитованный орган по сертификации:</w:t>
      </w:r>
    </w:p>
    <w:p w:rsidR="006C1E0E" w:rsidRDefault="006C1E0E">
      <w:pPr>
        <w:widowControl w:val="0"/>
        <w:autoSpaceDE w:val="0"/>
        <w:autoSpaceDN w:val="0"/>
        <w:adjustRightInd w:val="0"/>
        <w:ind w:firstLine="284"/>
        <w:jc w:val="both"/>
        <w:rPr>
          <w:szCs w:val="20"/>
        </w:rPr>
      </w:pPr>
      <w:r>
        <w:rPr>
          <w:szCs w:val="20"/>
        </w:rPr>
        <w:t>1) приостанавливает действие сертификата соответствия требованиям настоящего Федерального закона;</w:t>
      </w:r>
    </w:p>
    <w:p w:rsidR="006C1E0E" w:rsidRDefault="006C1E0E">
      <w:pPr>
        <w:widowControl w:val="0"/>
        <w:autoSpaceDE w:val="0"/>
        <w:autoSpaceDN w:val="0"/>
        <w:adjustRightInd w:val="0"/>
        <w:ind w:firstLine="284"/>
        <w:jc w:val="both"/>
        <w:rPr>
          <w:szCs w:val="20"/>
        </w:rPr>
      </w:pPr>
      <w:r>
        <w:rPr>
          <w:szCs w:val="20"/>
        </w:rP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6C1E0E" w:rsidRDefault="006C1E0E">
      <w:pPr>
        <w:widowControl w:val="0"/>
        <w:autoSpaceDE w:val="0"/>
        <w:autoSpaceDN w:val="0"/>
        <w:adjustRightInd w:val="0"/>
        <w:ind w:firstLine="284"/>
        <w:jc w:val="both"/>
        <w:rPr>
          <w:szCs w:val="20"/>
        </w:rPr>
      </w:pPr>
      <w:r>
        <w:rPr>
          <w:szCs w:val="20"/>
        </w:rPr>
        <w:t>3) устанавливает срок выполнения изготовителем (продавцом) корректирующих мероприятий;</w:t>
      </w:r>
    </w:p>
    <w:p w:rsidR="006C1E0E" w:rsidRDefault="006C1E0E">
      <w:pPr>
        <w:widowControl w:val="0"/>
        <w:autoSpaceDE w:val="0"/>
        <w:autoSpaceDN w:val="0"/>
        <w:adjustRightInd w:val="0"/>
        <w:ind w:firstLine="284"/>
        <w:jc w:val="both"/>
        <w:rPr>
          <w:szCs w:val="20"/>
        </w:rPr>
      </w:pPr>
      <w:r>
        <w:rPr>
          <w:szCs w:val="20"/>
        </w:rPr>
        <w:t>4) контролирует выполнение изготовителем (продавцом) корректирующих мероприятий.</w:t>
      </w:r>
    </w:p>
    <w:p w:rsidR="006C1E0E" w:rsidRDefault="006C1E0E">
      <w:pPr>
        <w:widowControl w:val="0"/>
        <w:autoSpaceDE w:val="0"/>
        <w:autoSpaceDN w:val="0"/>
        <w:adjustRightInd w:val="0"/>
        <w:ind w:firstLine="284"/>
        <w:jc w:val="both"/>
        <w:rPr>
          <w:szCs w:val="20"/>
        </w:rPr>
      </w:pPr>
      <w:r>
        <w:rPr>
          <w:szCs w:val="20"/>
        </w:rP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6C1E0E" w:rsidRDefault="006C1E0E">
      <w:pPr>
        <w:widowControl w:val="0"/>
        <w:autoSpaceDE w:val="0"/>
        <w:autoSpaceDN w:val="0"/>
        <w:adjustRightInd w:val="0"/>
        <w:ind w:firstLine="284"/>
        <w:jc w:val="both"/>
        <w:rPr>
          <w:szCs w:val="20"/>
        </w:rPr>
      </w:pPr>
      <w:r>
        <w:rPr>
          <w:szCs w:val="20"/>
        </w:rP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6C1E0E" w:rsidRDefault="006C1E0E">
      <w:pPr>
        <w:widowControl w:val="0"/>
        <w:autoSpaceDE w:val="0"/>
        <w:autoSpaceDN w:val="0"/>
        <w:adjustRightInd w:val="0"/>
        <w:ind w:firstLine="284"/>
        <w:jc w:val="both"/>
        <w:rPr>
          <w:szCs w:val="20"/>
        </w:rPr>
      </w:pPr>
      <w:r>
        <w:rPr>
          <w:szCs w:val="20"/>
        </w:rPr>
        <w:t>69. Основаниями для рассмотрения вопроса о прекращении действия сертификата могут являться:</w:t>
      </w:r>
    </w:p>
    <w:p w:rsidR="006C1E0E" w:rsidRDefault="006C1E0E">
      <w:pPr>
        <w:widowControl w:val="0"/>
        <w:autoSpaceDE w:val="0"/>
        <w:autoSpaceDN w:val="0"/>
        <w:adjustRightInd w:val="0"/>
        <w:ind w:firstLine="284"/>
        <w:jc w:val="both"/>
        <w:rPr>
          <w:szCs w:val="20"/>
        </w:rPr>
      </w:pPr>
      <w:r>
        <w:rPr>
          <w:szCs w:val="20"/>
        </w:rPr>
        <w:t>1) изменение конструкции (состава) и комплектности продукции;</w:t>
      </w:r>
    </w:p>
    <w:p w:rsidR="006C1E0E" w:rsidRDefault="006C1E0E">
      <w:pPr>
        <w:widowControl w:val="0"/>
        <w:autoSpaceDE w:val="0"/>
        <w:autoSpaceDN w:val="0"/>
        <w:adjustRightInd w:val="0"/>
        <w:ind w:firstLine="284"/>
        <w:jc w:val="both"/>
        <w:rPr>
          <w:szCs w:val="20"/>
        </w:rPr>
      </w:pPr>
      <w:r>
        <w:rPr>
          <w:szCs w:val="20"/>
        </w:rPr>
        <w:t>2) изменение организации и (или) технологии производства;</w:t>
      </w:r>
    </w:p>
    <w:p w:rsidR="006C1E0E" w:rsidRDefault="006C1E0E">
      <w:pPr>
        <w:widowControl w:val="0"/>
        <w:autoSpaceDE w:val="0"/>
        <w:autoSpaceDN w:val="0"/>
        <w:adjustRightInd w:val="0"/>
        <w:ind w:firstLine="284"/>
        <w:jc w:val="both"/>
        <w:rPr>
          <w:szCs w:val="20"/>
        </w:rPr>
      </w:pPr>
      <w:r>
        <w:rPr>
          <w:szCs w:val="20"/>
        </w:rPr>
        <w:t>3) изменение (невыполнение) требований технологии, методов контроля и испытаний, системы обеспечения качества;</w:t>
      </w:r>
    </w:p>
    <w:p w:rsidR="006C1E0E" w:rsidRDefault="006C1E0E">
      <w:pPr>
        <w:widowControl w:val="0"/>
        <w:autoSpaceDE w:val="0"/>
        <w:autoSpaceDN w:val="0"/>
        <w:adjustRightInd w:val="0"/>
        <w:ind w:firstLine="284"/>
        <w:jc w:val="both"/>
        <w:rPr>
          <w:szCs w:val="20"/>
        </w:rPr>
      </w:pPr>
      <w:r>
        <w:rPr>
          <w:szCs w:val="20"/>
        </w:rP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6C1E0E" w:rsidRDefault="006C1E0E">
      <w:pPr>
        <w:widowControl w:val="0"/>
        <w:autoSpaceDE w:val="0"/>
        <w:autoSpaceDN w:val="0"/>
        <w:adjustRightInd w:val="0"/>
        <w:ind w:firstLine="284"/>
        <w:jc w:val="both"/>
        <w:rPr>
          <w:szCs w:val="20"/>
        </w:rPr>
      </w:pPr>
      <w:r>
        <w:rPr>
          <w:szCs w:val="20"/>
        </w:rPr>
        <w:t>5) материалы дознаний по пожарам, результаты проверок, осуществляемых органами государственного пожарного надзора и другими надзорными органами;</w:t>
      </w:r>
    </w:p>
    <w:p w:rsidR="006C1E0E" w:rsidRDefault="006C1E0E">
      <w:pPr>
        <w:widowControl w:val="0"/>
        <w:autoSpaceDE w:val="0"/>
        <w:autoSpaceDN w:val="0"/>
        <w:adjustRightInd w:val="0"/>
        <w:ind w:firstLine="284"/>
        <w:jc w:val="both"/>
        <w:rPr>
          <w:szCs w:val="20"/>
        </w:rPr>
      </w:pPr>
      <w:r>
        <w:rPr>
          <w:szCs w:val="20"/>
        </w:rPr>
        <w:t>6) отрицательные результаты инспекционного контроля сертифицированной продукции;</w:t>
      </w:r>
    </w:p>
    <w:p w:rsidR="006C1E0E" w:rsidRDefault="006C1E0E">
      <w:pPr>
        <w:widowControl w:val="0"/>
        <w:autoSpaceDE w:val="0"/>
        <w:autoSpaceDN w:val="0"/>
        <w:adjustRightInd w:val="0"/>
        <w:ind w:firstLine="284"/>
        <w:jc w:val="both"/>
        <w:rPr>
          <w:szCs w:val="20"/>
        </w:rPr>
      </w:pPr>
      <w:r>
        <w:rPr>
          <w:szCs w:val="20"/>
        </w:rP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6C1E0E" w:rsidRDefault="006C1E0E">
      <w:pPr>
        <w:widowControl w:val="0"/>
        <w:autoSpaceDE w:val="0"/>
        <w:autoSpaceDN w:val="0"/>
        <w:adjustRightInd w:val="0"/>
        <w:ind w:firstLine="284"/>
        <w:jc w:val="both"/>
        <w:rPr>
          <w:szCs w:val="20"/>
        </w:rPr>
      </w:pPr>
      <w:r>
        <w:rPr>
          <w:szCs w:val="20"/>
        </w:rPr>
        <w:t>8) реорганизация юридического лица, в том числе преобразование (изменение организационно-правовой формы).</w:t>
      </w:r>
    </w:p>
    <w:p w:rsidR="006C1E0E" w:rsidRDefault="006C1E0E">
      <w:pPr>
        <w:widowControl w:val="0"/>
        <w:autoSpaceDE w:val="0"/>
        <w:autoSpaceDN w:val="0"/>
        <w:adjustRightInd w:val="0"/>
        <w:ind w:firstLine="284"/>
        <w:jc w:val="both"/>
        <w:rPr>
          <w:szCs w:val="20"/>
        </w:rPr>
      </w:pPr>
      <w:r>
        <w:rPr>
          <w:szCs w:val="20"/>
        </w:rP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6C1E0E" w:rsidRDefault="006C1E0E">
      <w:pPr>
        <w:widowControl w:val="0"/>
        <w:autoSpaceDE w:val="0"/>
        <w:autoSpaceDN w:val="0"/>
        <w:adjustRightInd w:val="0"/>
        <w:ind w:firstLine="284"/>
        <w:jc w:val="both"/>
        <w:rPr>
          <w:szCs w:val="20"/>
        </w:rPr>
      </w:pPr>
      <w:r>
        <w:rPr>
          <w:szCs w:val="20"/>
        </w:rP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6C1E0E" w:rsidRDefault="006C1E0E">
      <w:pPr>
        <w:widowControl w:val="0"/>
        <w:autoSpaceDE w:val="0"/>
        <w:autoSpaceDN w:val="0"/>
        <w:adjustRightInd w:val="0"/>
        <w:ind w:firstLine="284"/>
        <w:jc w:val="both"/>
        <w:rPr>
          <w:szCs w:val="20"/>
        </w:rPr>
      </w:pPr>
      <w:r>
        <w:rPr>
          <w:szCs w:val="20"/>
        </w:rPr>
        <w:t>72. Прекращение действия и изъятие сертификата оформляются решением аккредитованного органа по сертификации.</w:t>
      </w:r>
    </w:p>
    <w:p w:rsidR="006C1E0E" w:rsidRDefault="006C1E0E">
      <w:pPr>
        <w:widowControl w:val="0"/>
        <w:autoSpaceDE w:val="0"/>
        <w:autoSpaceDN w:val="0"/>
        <w:adjustRightInd w:val="0"/>
        <w:ind w:firstLine="284"/>
        <w:jc w:val="both"/>
        <w:rPr>
          <w:szCs w:val="20"/>
        </w:rPr>
      </w:pPr>
      <w:r>
        <w:rPr>
          <w:szCs w:val="20"/>
        </w:rP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6C1E0E" w:rsidRDefault="006C1E0E">
      <w:pPr>
        <w:widowControl w:val="0"/>
        <w:autoSpaceDE w:val="0"/>
        <w:autoSpaceDN w:val="0"/>
        <w:adjustRightInd w:val="0"/>
        <w:ind w:firstLine="284"/>
        <w:jc w:val="both"/>
        <w:rPr>
          <w:szCs w:val="20"/>
        </w:rPr>
      </w:pPr>
      <w:r>
        <w:rPr>
          <w:szCs w:val="20"/>
        </w:rPr>
        <w:t>74. Повторное представление на сертификацию продукции осуществляется в общем порядке.</w:t>
      </w:r>
    </w:p>
    <w:p w:rsidR="006C1E0E" w:rsidRDefault="006C1E0E">
      <w:pPr>
        <w:pStyle w:val="3"/>
        <w:spacing w:before="120" w:after="120"/>
        <w:jc w:val="center"/>
        <w:rPr>
          <w:rFonts w:ascii="Times New Roman" w:hAnsi="Times New Roman" w:cs="Times New Roman"/>
          <w:sz w:val="24"/>
        </w:rPr>
      </w:pPr>
      <w:bookmarkStart w:id="568" w:name="_Toc205708568"/>
      <w:bookmarkStart w:id="569" w:name="_Toc205708765"/>
      <w:bookmarkStart w:id="570" w:name="_Toc205710662"/>
      <w:r>
        <w:rPr>
          <w:rFonts w:ascii="Times New Roman" w:hAnsi="Times New Roman" w:cs="Times New Roman"/>
          <w:sz w:val="24"/>
        </w:rPr>
        <w:t>Статья 148. Дополнительные требования, учитываемые при аккредитации органов по сертификации, испытательных лабораторий (центров)</w:t>
      </w:r>
      <w:bookmarkEnd w:id="568"/>
      <w:bookmarkEnd w:id="569"/>
      <w:bookmarkEnd w:id="570"/>
    </w:p>
    <w:p w:rsidR="006C1E0E" w:rsidRDefault="006C1E0E">
      <w:pPr>
        <w:widowControl w:val="0"/>
        <w:autoSpaceDE w:val="0"/>
        <w:autoSpaceDN w:val="0"/>
        <w:adjustRightInd w:val="0"/>
        <w:ind w:firstLine="284"/>
        <w:jc w:val="both"/>
        <w:rPr>
          <w:szCs w:val="20"/>
        </w:rPr>
      </w:pPr>
      <w:r>
        <w:rPr>
          <w:szCs w:val="20"/>
        </w:rP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w:t>
      </w:r>
    </w:p>
    <w:p w:rsidR="006C1E0E" w:rsidRDefault="006C1E0E">
      <w:pPr>
        <w:widowControl w:val="0"/>
        <w:autoSpaceDE w:val="0"/>
        <w:autoSpaceDN w:val="0"/>
        <w:adjustRightInd w:val="0"/>
        <w:ind w:firstLine="284"/>
        <w:jc w:val="both"/>
        <w:rPr>
          <w:szCs w:val="20"/>
        </w:rPr>
      </w:pPr>
      <w:r>
        <w:rPr>
          <w:szCs w:val="20"/>
        </w:rPr>
        <w:t>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6C1E0E" w:rsidRDefault="006C1E0E">
      <w:pPr>
        <w:widowControl w:val="0"/>
        <w:autoSpaceDE w:val="0"/>
        <w:autoSpaceDN w:val="0"/>
        <w:adjustRightInd w:val="0"/>
        <w:ind w:firstLine="284"/>
        <w:jc w:val="both"/>
        <w:rPr>
          <w:szCs w:val="20"/>
        </w:rPr>
      </w:pPr>
      <w:r>
        <w:rPr>
          <w:szCs w:val="20"/>
        </w:rP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6C1E0E" w:rsidRDefault="006C1E0E">
      <w:pPr>
        <w:widowControl w:val="0"/>
        <w:autoSpaceDE w:val="0"/>
        <w:autoSpaceDN w:val="0"/>
        <w:adjustRightInd w:val="0"/>
        <w:ind w:firstLine="284"/>
        <w:jc w:val="both"/>
        <w:rPr>
          <w:szCs w:val="20"/>
        </w:rPr>
      </w:pPr>
      <w:r>
        <w:rPr>
          <w:szCs w:val="20"/>
        </w:rP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6C1E0E" w:rsidRDefault="006C1E0E">
      <w:pPr>
        <w:widowControl w:val="0"/>
        <w:autoSpaceDE w:val="0"/>
        <w:autoSpaceDN w:val="0"/>
        <w:adjustRightInd w:val="0"/>
        <w:ind w:firstLine="284"/>
        <w:jc w:val="both"/>
        <w:rPr>
          <w:szCs w:val="20"/>
        </w:rPr>
      </w:pPr>
      <w:r>
        <w:rPr>
          <w:szCs w:val="20"/>
        </w:rP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6C1E0E" w:rsidRDefault="006C1E0E">
      <w:pPr>
        <w:widowControl w:val="0"/>
        <w:autoSpaceDE w:val="0"/>
        <w:autoSpaceDN w:val="0"/>
        <w:adjustRightInd w:val="0"/>
        <w:ind w:firstLine="284"/>
        <w:jc w:val="both"/>
        <w:rPr>
          <w:szCs w:val="20"/>
        </w:rPr>
      </w:pPr>
      <w:r>
        <w:rPr>
          <w:szCs w:val="20"/>
        </w:rP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6C1E0E" w:rsidRDefault="006C1E0E">
      <w:pPr>
        <w:widowControl w:val="0"/>
        <w:autoSpaceDE w:val="0"/>
        <w:autoSpaceDN w:val="0"/>
        <w:adjustRightInd w:val="0"/>
        <w:ind w:firstLine="284"/>
        <w:jc w:val="both"/>
        <w:rPr>
          <w:szCs w:val="20"/>
        </w:rPr>
      </w:pPr>
      <w:r>
        <w:rPr>
          <w:szCs w:val="20"/>
        </w:rP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6C1E0E" w:rsidRDefault="006C1E0E">
      <w:pPr>
        <w:widowControl w:val="0"/>
        <w:autoSpaceDE w:val="0"/>
        <w:autoSpaceDN w:val="0"/>
        <w:adjustRightInd w:val="0"/>
        <w:ind w:firstLine="284"/>
        <w:jc w:val="both"/>
        <w:rPr>
          <w:szCs w:val="20"/>
        </w:rPr>
      </w:pPr>
      <w:r>
        <w:rPr>
          <w:szCs w:val="20"/>
        </w:rP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 в составе этой организации имеются аккредитованная лаборатория с аналогичной областью аккредитации.</w:t>
      </w:r>
    </w:p>
    <w:p w:rsidR="006C1E0E" w:rsidRDefault="006C1E0E">
      <w:pPr>
        <w:pStyle w:val="3"/>
        <w:spacing w:before="120" w:after="120"/>
        <w:jc w:val="center"/>
        <w:rPr>
          <w:rFonts w:ascii="Times New Roman" w:hAnsi="Times New Roman" w:cs="Times New Roman"/>
          <w:sz w:val="24"/>
        </w:rPr>
      </w:pPr>
      <w:bookmarkStart w:id="571" w:name="_Toc205708569"/>
      <w:bookmarkStart w:id="572" w:name="_Toc205708766"/>
      <w:bookmarkStart w:id="573" w:name="_Toc205710663"/>
      <w:r>
        <w:rPr>
          <w:rFonts w:ascii="Times New Roman" w:hAnsi="Times New Roman" w:cs="Times New Roman"/>
          <w:sz w:val="24"/>
        </w:rPr>
        <w:t>Статья 149. Особенности подтверждения соответствия веществ и материалов требованиям пожарной безопасности</w:t>
      </w:r>
      <w:bookmarkEnd w:id="571"/>
      <w:bookmarkEnd w:id="572"/>
      <w:bookmarkEnd w:id="573"/>
    </w:p>
    <w:p w:rsidR="006C1E0E" w:rsidRDefault="006C1E0E">
      <w:pPr>
        <w:widowControl w:val="0"/>
        <w:autoSpaceDE w:val="0"/>
        <w:autoSpaceDN w:val="0"/>
        <w:adjustRightInd w:val="0"/>
        <w:ind w:firstLine="284"/>
        <w:jc w:val="both"/>
        <w:rPr>
          <w:szCs w:val="20"/>
        </w:rPr>
      </w:pPr>
      <w:r>
        <w:rPr>
          <w:szCs w:val="20"/>
        </w:rP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6C1E0E" w:rsidRDefault="006C1E0E">
      <w:pPr>
        <w:pStyle w:val="3"/>
        <w:spacing w:before="120" w:after="120"/>
        <w:jc w:val="center"/>
        <w:rPr>
          <w:rFonts w:ascii="Times New Roman" w:hAnsi="Times New Roman" w:cs="Times New Roman"/>
          <w:sz w:val="24"/>
        </w:rPr>
      </w:pPr>
      <w:bookmarkStart w:id="574" w:name="_Toc205708570"/>
      <w:bookmarkStart w:id="575" w:name="_Toc205708767"/>
      <w:bookmarkStart w:id="576" w:name="_Toc205710664"/>
      <w:r>
        <w:rPr>
          <w:rFonts w:ascii="Times New Roman" w:hAnsi="Times New Roman" w:cs="Times New Roman"/>
          <w:sz w:val="24"/>
        </w:rPr>
        <w:t>Статья 150. Особенности подтверждения соответствия средств огнезащиты</w:t>
      </w:r>
      <w:bookmarkEnd w:id="574"/>
      <w:bookmarkEnd w:id="575"/>
      <w:bookmarkEnd w:id="576"/>
    </w:p>
    <w:p w:rsidR="006C1E0E" w:rsidRDefault="006C1E0E">
      <w:pPr>
        <w:widowControl w:val="0"/>
        <w:autoSpaceDE w:val="0"/>
        <w:autoSpaceDN w:val="0"/>
        <w:adjustRightInd w:val="0"/>
        <w:ind w:firstLine="284"/>
        <w:jc w:val="both"/>
        <w:rPr>
          <w:szCs w:val="20"/>
        </w:rPr>
      </w:pPr>
      <w:r>
        <w:rPr>
          <w:szCs w:val="20"/>
        </w:rPr>
        <w:t>1. Подтверждение соответствия средств огнезащиты осуществляется в форме сертификации.</w:t>
      </w:r>
    </w:p>
    <w:p w:rsidR="006C1E0E" w:rsidRDefault="006C1E0E">
      <w:pPr>
        <w:widowControl w:val="0"/>
        <w:autoSpaceDE w:val="0"/>
        <w:autoSpaceDN w:val="0"/>
        <w:adjustRightInd w:val="0"/>
        <w:ind w:firstLine="284"/>
        <w:jc w:val="both"/>
        <w:rPr>
          <w:szCs w:val="20"/>
        </w:rPr>
      </w:pPr>
      <w:r>
        <w:rPr>
          <w:szCs w:val="20"/>
        </w:rP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6C1E0E" w:rsidRDefault="006C1E0E">
      <w:pPr>
        <w:widowControl w:val="0"/>
        <w:autoSpaceDE w:val="0"/>
        <w:autoSpaceDN w:val="0"/>
        <w:adjustRightInd w:val="0"/>
        <w:ind w:firstLine="284"/>
        <w:jc w:val="both"/>
        <w:rPr>
          <w:szCs w:val="20"/>
        </w:rPr>
      </w:pPr>
      <w:r>
        <w:rPr>
          <w:szCs w:val="20"/>
        </w:rP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6C1E0E" w:rsidRDefault="006C1E0E">
      <w:pPr>
        <w:widowControl w:val="0"/>
        <w:autoSpaceDE w:val="0"/>
        <w:autoSpaceDN w:val="0"/>
        <w:adjustRightInd w:val="0"/>
        <w:ind w:firstLine="284"/>
        <w:jc w:val="both"/>
        <w:rPr>
          <w:szCs w:val="20"/>
        </w:rPr>
      </w:pPr>
      <w:r>
        <w:rPr>
          <w:szCs w:val="20"/>
        </w:rPr>
        <w:t>4. В сертификате в графе "Наименование", предусмотренной бланком сертификата, должны быть отражены следующие специальные характеристики средств огнезащиты:</w:t>
      </w:r>
    </w:p>
    <w:p w:rsidR="006C1E0E" w:rsidRDefault="006C1E0E">
      <w:pPr>
        <w:widowControl w:val="0"/>
        <w:autoSpaceDE w:val="0"/>
        <w:autoSpaceDN w:val="0"/>
        <w:adjustRightInd w:val="0"/>
        <w:ind w:firstLine="284"/>
        <w:jc w:val="both"/>
        <w:rPr>
          <w:szCs w:val="20"/>
        </w:rPr>
      </w:pPr>
      <w:r>
        <w:rPr>
          <w:szCs w:val="20"/>
        </w:rPr>
        <w:t>1) наименования средств огнезащиты;</w:t>
      </w:r>
    </w:p>
    <w:p w:rsidR="006C1E0E" w:rsidRDefault="006C1E0E">
      <w:pPr>
        <w:widowControl w:val="0"/>
        <w:autoSpaceDE w:val="0"/>
        <w:autoSpaceDN w:val="0"/>
        <w:adjustRightInd w:val="0"/>
        <w:ind w:firstLine="284"/>
        <w:jc w:val="both"/>
        <w:rPr>
          <w:szCs w:val="20"/>
        </w:rPr>
      </w:pPr>
      <w:r>
        <w:rPr>
          <w:szCs w:val="20"/>
        </w:rPr>
        <w:t>2) значение огнезащитной эффективности, установленное при испытаниях;</w:t>
      </w:r>
    </w:p>
    <w:p w:rsidR="006C1E0E" w:rsidRDefault="006C1E0E">
      <w:pPr>
        <w:widowControl w:val="0"/>
        <w:autoSpaceDE w:val="0"/>
        <w:autoSpaceDN w:val="0"/>
        <w:adjustRightInd w:val="0"/>
        <w:ind w:firstLine="284"/>
        <w:jc w:val="both"/>
        <w:rPr>
          <w:szCs w:val="20"/>
        </w:rPr>
      </w:pPr>
      <w:r>
        <w:rPr>
          <w:szCs w:val="20"/>
        </w:rP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6C1E0E" w:rsidRDefault="006C1E0E">
      <w:pPr>
        <w:widowControl w:val="0"/>
        <w:autoSpaceDE w:val="0"/>
        <w:autoSpaceDN w:val="0"/>
        <w:adjustRightInd w:val="0"/>
        <w:ind w:firstLine="284"/>
        <w:jc w:val="both"/>
        <w:rPr>
          <w:szCs w:val="20"/>
        </w:rPr>
      </w:pPr>
      <w:r>
        <w:rPr>
          <w:szCs w:val="20"/>
        </w:rPr>
        <w:t>4) толщина огнезащитного покрытия средств огнезащиты для установленной огнезащитной эффективности.</w:t>
      </w:r>
    </w:p>
    <w:p w:rsidR="006C1E0E" w:rsidRDefault="006C1E0E">
      <w:pPr>
        <w:widowControl w:val="0"/>
        <w:autoSpaceDE w:val="0"/>
        <w:autoSpaceDN w:val="0"/>
        <w:adjustRightInd w:val="0"/>
        <w:ind w:firstLine="284"/>
        <w:jc w:val="both"/>
        <w:rPr>
          <w:szCs w:val="20"/>
        </w:rPr>
      </w:pPr>
      <w:r>
        <w:rPr>
          <w:szCs w:val="20"/>
        </w:rPr>
        <w:t>5. Маркировка средств огнезащиты, наносимая производителями на продукцию, может содержать только сведения, подтвержденные при сертификации.</w:t>
      </w:r>
    </w:p>
    <w:p w:rsidR="006C1E0E" w:rsidRDefault="006C1E0E">
      <w:pPr>
        <w:pStyle w:val="1"/>
      </w:pPr>
      <w:bookmarkStart w:id="577" w:name="_Toc205708571"/>
      <w:bookmarkStart w:id="578" w:name="_Toc205708768"/>
      <w:bookmarkStart w:id="579" w:name="_Toc205710665"/>
      <w:r>
        <w:t>Раздел VIII. Заключительные положения</w:t>
      </w:r>
      <w:bookmarkEnd w:id="577"/>
      <w:bookmarkEnd w:id="578"/>
      <w:bookmarkEnd w:id="579"/>
    </w:p>
    <w:p w:rsidR="006C1E0E" w:rsidRDefault="006C1E0E">
      <w:pPr>
        <w:pStyle w:val="2"/>
        <w:spacing w:before="120" w:after="120"/>
        <w:jc w:val="center"/>
        <w:rPr>
          <w:rFonts w:ascii="Times New Roman" w:hAnsi="Times New Roman" w:cs="Times New Roman"/>
          <w:i w:val="0"/>
          <w:iCs w:val="0"/>
          <w:sz w:val="24"/>
        </w:rPr>
      </w:pPr>
      <w:bookmarkStart w:id="580" w:name="_Toc205708572"/>
      <w:bookmarkStart w:id="581" w:name="_Toc205708769"/>
      <w:bookmarkStart w:id="582" w:name="_Toc205710666"/>
      <w:r>
        <w:rPr>
          <w:rFonts w:ascii="Times New Roman" w:hAnsi="Times New Roman" w:cs="Times New Roman"/>
          <w:i w:val="0"/>
          <w:iCs w:val="0"/>
          <w:sz w:val="24"/>
        </w:rPr>
        <w:t>Глава 34. Заключительные положения</w:t>
      </w:r>
      <w:bookmarkEnd w:id="580"/>
      <w:bookmarkEnd w:id="581"/>
      <w:bookmarkEnd w:id="582"/>
    </w:p>
    <w:p w:rsidR="006C1E0E" w:rsidRDefault="006C1E0E">
      <w:pPr>
        <w:pStyle w:val="3"/>
        <w:spacing w:before="120" w:after="120"/>
        <w:jc w:val="center"/>
        <w:rPr>
          <w:rFonts w:ascii="Times New Roman" w:hAnsi="Times New Roman" w:cs="Times New Roman"/>
          <w:sz w:val="24"/>
        </w:rPr>
      </w:pPr>
      <w:bookmarkStart w:id="583" w:name="_Toc205708573"/>
      <w:bookmarkStart w:id="584" w:name="_Toc205708770"/>
      <w:bookmarkStart w:id="585" w:name="_Toc205710667"/>
      <w:r>
        <w:rPr>
          <w:rFonts w:ascii="Times New Roman" w:hAnsi="Times New Roman" w:cs="Times New Roman"/>
          <w:sz w:val="24"/>
        </w:rPr>
        <w:t>Статья 151. Заключительные положения</w:t>
      </w:r>
      <w:bookmarkEnd w:id="583"/>
      <w:bookmarkEnd w:id="584"/>
      <w:bookmarkEnd w:id="585"/>
    </w:p>
    <w:p w:rsidR="006C1E0E" w:rsidRDefault="006C1E0E">
      <w:pPr>
        <w:widowControl w:val="0"/>
        <w:autoSpaceDE w:val="0"/>
        <w:autoSpaceDN w:val="0"/>
        <w:adjustRightInd w:val="0"/>
        <w:ind w:firstLine="284"/>
        <w:jc w:val="both"/>
        <w:rPr>
          <w:szCs w:val="20"/>
        </w:rPr>
      </w:pPr>
      <w:r>
        <w:rPr>
          <w:szCs w:val="20"/>
        </w:rP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
    <w:p w:rsidR="006C1E0E" w:rsidRDefault="006C1E0E">
      <w:pPr>
        <w:widowControl w:val="0"/>
        <w:autoSpaceDE w:val="0"/>
        <w:autoSpaceDN w:val="0"/>
        <w:adjustRightInd w:val="0"/>
        <w:ind w:firstLine="284"/>
        <w:jc w:val="both"/>
        <w:rPr>
          <w:szCs w:val="20"/>
        </w:rPr>
      </w:pPr>
      <w:r>
        <w:rPr>
          <w:szCs w:val="20"/>
        </w:rP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6C1E0E" w:rsidRDefault="006C1E0E">
      <w:pPr>
        <w:widowControl w:val="0"/>
        <w:autoSpaceDE w:val="0"/>
        <w:autoSpaceDN w:val="0"/>
        <w:adjustRightInd w:val="0"/>
        <w:ind w:firstLine="284"/>
        <w:jc w:val="both"/>
        <w:rPr>
          <w:szCs w:val="20"/>
        </w:rPr>
      </w:pPr>
      <w:r>
        <w:rPr>
          <w:szCs w:val="20"/>
        </w:rP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6C1E0E" w:rsidRDefault="006C1E0E">
      <w:pPr>
        <w:pStyle w:val="3"/>
        <w:spacing w:before="120" w:after="120"/>
        <w:jc w:val="center"/>
        <w:rPr>
          <w:rFonts w:ascii="Times New Roman" w:hAnsi="Times New Roman" w:cs="Times New Roman"/>
          <w:sz w:val="24"/>
        </w:rPr>
      </w:pPr>
      <w:bookmarkStart w:id="586" w:name="_Toc205708574"/>
      <w:bookmarkStart w:id="587" w:name="_Toc205708771"/>
      <w:bookmarkStart w:id="588" w:name="_Toc205710668"/>
      <w:r>
        <w:rPr>
          <w:rFonts w:ascii="Times New Roman" w:hAnsi="Times New Roman" w:cs="Times New Roman"/>
          <w:sz w:val="24"/>
        </w:rPr>
        <w:t>Статья 152. Вступление в силу настоящего Федерального закона</w:t>
      </w:r>
      <w:bookmarkEnd w:id="586"/>
      <w:bookmarkEnd w:id="587"/>
      <w:bookmarkEnd w:id="588"/>
    </w:p>
    <w:p w:rsidR="006C1E0E" w:rsidRDefault="006C1E0E">
      <w:pPr>
        <w:widowControl w:val="0"/>
        <w:autoSpaceDE w:val="0"/>
        <w:autoSpaceDN w:val="0"/>
        <w:adjustRightInd w:val="0"/>
        <w:ind w:firstLine="284"/>
        <w:jc w:val="both"/>
        <w:rPr>
          <w:szCs w:val="20"/>
        </w:rPr>
      </w:pPr>
      <w:r>
        <w:rPr>
          <w:szCs w:val="20"/>
        </w:rPr>
        <w:t>Настоящий Федеральный закон вступает в силу по истечении девяти месяцев со дня его официального опубликования.</w:t>
      </w:r>
    </w:p>
    <w:p w:rsidR="006C1E0E" w:rsidRDefault="006C1E0E">
      <w:pPr>
        <w:widowControl w:val="0"/>
        <w:autoSpaceDE w:val="0"/>
        <w:autoSpaceDN w:val="0"/>
        <w:adjustRightInd w:val="0"/>
        <w:ind w:firstLine="284"/>
        <w:jc w:val="both"/>
        <w:rPr>
          <w:szCs w:val="20"/>
        </w:rPr>
      </w:pPr>
    </w:p>
    <w:p w:rsidR="006C1E0E" w:rsidRDefault="006C1E0E">
      <w:pPr>
        <w:widowControl w:val="0"/>
        <w:autoSpaceDE w:val="0"/>
        <w:autoSpaceDN w:val="0"/>
        <w:adjustRightInd w:val="0"/>
        <w:ind w:firstLine="284"/>
        <w:jc w:val="both"/>
        <w:rPr>
          <w:szCs w:val="20"/>
        </w:rPr>
      </w:pPr>
      <w:r>
        <w:rPr>
          <w:szCs w:val="20"/>
        </w:rPr>
        <w:t>Президент Российской Федерации</w:t>
      </w:r>
      <w:r>
        <w:rPr>
          <w:szCs w:val="20"/>
        </w:rPr>
        <w:tab/>
      </w:r>
      <w:r>
        <w:rPr>
          <w:szCs w:val="20"/>
        </w:rPr>
        <w:tab/>
      </w:r>
      <w:r>
        <w:rPr>
          <w:szCs w:val="20"/>
        </w:rPr>
        <w:tab/>
        <w:t>Д. Медведев</w:t>
      </w:r>
    </w:p>
    <w:p w:rsidR="006C1E0E" w:rsidRDefault="006C1E0E">
      <w:pPr>
        <w:widowControl w:val="0"/>
        <w:autoSpaceDE w:val="0"/>
        <w:autoSpaceDN w:val="0"/>
        <w:adjustRightInd w:val="0"/>
        <w:ind w:firstLine="284"/>
        <w:jc w:val="both"/>
        <w:rPr>
          <w:szCs w:val="20"/>
        </w:rPr>
      </w:pPr>
    </w:p>
    <w:p w:rsidR="006C1E0E" w:rsidRDefault="006C1E0E">
      <w:pPr>
        <w:widowControl w:val="0"/>
        <w:autoSpaceDE w:val="0"/>
        <w:autoSpaceDN w:val="0"/>
        <w:adjustRightInd w:val="0"/>
        <w:ind w:firstLine="284"/>
        <w:jc w:val="both"/>
        <w:rPr>
          <w:szCs w:val="20"/>
        </w:rPr>
      </w:pPr>
      <w:r>
        <w:rPr>
          <w:szCs w:val="20"/>
        </w:rPr>
        <w:t>Москва, Кремль</w:t>
      </w:r>
    </w:p>
    <w:p w:rsidR="006C1E0E" w:rsidRDefault="006C1E0E">
      <w:pPr>
        <w:widowControl w:val="0"/>
        <w:autoSpaceDE w:val="0"/>
        <w:autoSpaceDN w:val="0"/>
        <w:adjustRightInd w:val="0"/>
        <w:ind w:firstLine="284"/>
        <w:jc w:val="both"/>
        <w:rPr>
          <w:szCs w:val="20"/>
        </w:rPr>
      </w:pPr>
      <w:r>
        <w:rPr>
          <w:szCs w:val="20"/>
        </w:rPr>
        <w:t>22 июля 2008 года</w:t>
      </w:r>
    </w:p>
    <w:p w:rsidR="006C1E0E" w:rsidRPr="00BC40F5" w:rsidRDefault="006C1E0E">
      <w:pPr>
        <w:widowControl w:val="0"/>
        <w:autoSpaceDE w:val="0"/>
        <w:autoSpaceDN w:val="0"/>
        <w:adjustRightInd w:val="0"/>
        <w:ind w:firstLine="284"/>
        <w:jc w:val="both"/>
        <w:rPr>
          <w:szCs w:val="20"/>
        </w:rPr>
      </w:pPr>
      <w:r>
        <w:rPr>
          <w:szCs w:val="20"/>
        </w:rPr>
        <w:t>N 123-ФЗ</w:t>
      </w:r>
    </w:p>
    <w:p w:rsidR="006C1E0E" w:rsidRPr="00BC40F5" w:rsidRDefault="006C1E0E">
      <w:pPr>
        <w:widowControl w:val="0"/>
        <w:autoSpaceDE w:val="0"/>
        <w:autoSpaceDN w:val="0"/>
        <w:adjustRightInd w:val="0"/>
        <w:ind w:firstLine="284"/>
        <w:jc w:val="both"/>
        <w:rPr>
          <w:szCs w:val="20"/>
        </w:rPr>
      </w:pPr>
    </w:p>
    <w:p w:rsidR="006C1E0E" w:rsidRPr="00BC40F5" w:rsidRDefault="006C1E0E">
      <w:pPr>
        <w:rPr>
          <w:szCs w:val="20"/>
        </w:rPr>
        <w:sectPr w:rsidR="006C1E0E" w:rsidRPr="00BC40F5">
          <w:headerReference w:type="even" r:id="rId7"/>
          <w:headerReference w:type="default" r:id="rId8"/>
          <w:footerReference w:type="even" r:id="rId9"/>
          <w:footerReference w:type="default" r:id="rId10"/>
          <w:headerReference w:type="first" r:id="rId11"/>
          <w:footerReference w:type="first" r:id="rId12"/>
          <w:pgSz w:w="11907" w:h="16839"/>
          <w:pgMar w:top="1134" w:right="1134" w:bottom="1134" w:left="1134" w:header="709" w:footer="709" w:gutter="0"/>
          <w:pgNumType w:start="1"/>
          <w:cols w:space="708"/>
          <w:docGrid w:linePitch="360"/>
        </w:sectPr>
      </w:pPr>
    </w:p>
    <w:p w:rsidR="006C1E0E" w:rsidRDefault="006C1E0E">
      <w:pPr>
        <w:pStyle w:val="1"/>
        <w:jc w:val="right"/>
      </w:pPr>
      <w:bookmarkStart w:id="589" w:name="_Приложение"/>
      <w:bookmarkStart w:id="590" w:name="_Toc205708575"/>
      <w:bookmarkStart w:id="591" w:name="_Toc205708772"/>
      <w:bookmarkStart w:id="592" w:name="_Toc205710669"/>
      <w:bookmarkEnd w:id="589"/>
      <w:r>
        <w:t>Приложение</w:t>
      </w:r>
      <w:bookmarkEnd w:id="590"/>
      <w:bookmarkEnd w:id="591"/>
      <w:bookmarkEnd w:id="592"/>
    </w:p>
    <w:p w:rsidR="006C1E0E" w:rsidRDefault="006C1E0E">
      <w:pPr>
        <w:widowControl w:val="0"/>
        <w:autoSpaceDE w:val="0"/>
        <w:autoSpaceDN w:val="0"/>
        <w:adjustRightInd w:val="0"/>
        <w:spacing w:before="120" w:after="120"/>
        <w:jc w:val="right"/>
        <w:rPr>
          <w:szCs w:val="20"/>
        </w:rPr>
      </w:pPr>
      <w:r>
        <w:rPr>
          <w:szCs w:val="20"/>
        </w:rPr>
        <w:t>к Федеральному закону</w:t>
      </w:r>
      <w:r>
        <w:rPr>
          <w:szCs w:val="20"/>
        </w:rPr>
        <w:br/>
        <w:t>"Технический регламент о</w:t>
      </w:r>
      <w:r>
        <w:rPr>
          <w:szCs w:val="20"/>
        </w:rPr>
        <w:br/>
        <w:t>требованиях пожарной безопасности"</w:t>
      </w:r>
    </w:p>
    <w:p w:rsidR="006C1E0E" w:rsidRDefault="006C1E0E">
      <w:pPr>
        <w:widowControl w:val="0"/>
        <w:autoSpaceDE w:val="0"/>
        <w:autoSpaceDN w:val="0"/>
        <w:adjustRightInd w:val="0"/>
        <w:spacing w:before="120" w:after="120"/>
        <w:ind w:firstLine="284"/>
        <w:jc w:val="both"/>
        <w:rPr>
          <w:szCs w:val="20"/>
        </w:rPr>
      </w:pPr>
      <w:bookmarkStart w:id="593" w:name="Т_1"/>
      <w:r>
        <w:rPr>
          <w:szCs w:val="20"/>
        </w:rPr>
        <w:t>Таблица 1</w:t>
      </w:r>
      <w:bookmarkEnd w:id="593"/>
    </w:p>
    <w:p w:rsidR="006C1E0E" w:rsidRDefault="006C1E0E">
      <w:pPr>
        <w:widowControl w:val="0"/>
        <w:autoSpaceDE w:val="0"/>
        <w:autoSpaceDN w:val="0"/>
        <w:adjustRightInd w:val="0"/>
        <w:spacing w:before="120" w:after="120"/>
        <w:jc w:val="center"/>
        <w:rPr>
          <w:b/>
          <w:szCs w:val="20"/>
        </w:rPr>
      </w:pPr>
      <w:r>
        <w:rPr>
          <w:b/>
          <w:szCs w:val="20"/>
        </w:rPr>
        <w:t>Перечень показателей, необходимых для оценки пожарной опасности веществ и материалов в зависимости от их агрегатного состояния</w:t>
      </w:r>
    </w:p>
    <w:tbl>
      <w:tblPr>
        <w:tblW w:w="5000" w:type="pct"/>
        <w:jc w:val="center"/>
        <w:tblBorders>
          <w:top w:val="single" w:sz="6" w:space="0" w:color="auto"/>
          <w:left w:val="single" w:sz="6" w:space="0" w:color="auto"/>
          <w:bottom w:val="single" w:sz="6" w:space="0" w:color="auto"/>
          <w:right w:val="single" w:sz="6" w:space="0" w:color="auto"/>
        </w:tblBorders>
        <w:tblCellMar>
          <w:left w:w="40" w:type="dxa"/>
          <w:right w:w="40" w:type="dxa"/>
        </w:tblCellMar>
        <w:tblLook w:val="04A0" w:firstRow="1" w:lastRow="0" w:firstColumn="1" w:lastColumn="0" w:noHBand="0" w:noVBand="1"/>
      </w:tblPr>
      <w:tblGrid>
        <w:gridCol w:w="6195"/>
        <w:gridCol w:w="2499"/>
        <w:gridCol w:w="1946"/>
        <w:gridCol w:w="1966"/>
        <w:gridCol w:w="2045"/>
      </w:tblGrid>
      <w:tr w:rsidR="006C1E0E">
        <w:trPr>
          <w:trHeight w:val="20"/>
          <w:jc w:val="center"/>
        </w:trPr>
        <w:tc>
          <w:tcPr>
            <w:tcW w:w="211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Показатель пожарной опасности</w:t>
            </w:r>
          </w:p>
        </w:tc>
        <w:tc>
          <w:tcPr>
            <w:tcW w:w="2188"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Вещества и материалы в различном агрегатном состоянии</w:t>
            </w:r>
          </w:p>
        </w:tc>
        <w:tc>
          <w:tcPr>
            <w:tcW w:w="69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Пыли</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газообразные</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жидкие</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твердые</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Безопасный экспериментальный максимальный зазор, миллиметр</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Выделение токсичных продуктов горения с единицы массы горючего, килограмм на килограмм</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Группа воспламеняемости</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Группа горючести</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Группа распространения пламени</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Коэффициент дымообразования, квадратный метр на килограмм</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Излучающая способность пламени</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Индекс пожаровзрывоопасности, паскаль на метр в секунду</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Индекс распространения пламени</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Кислородный индекс, объемные проценты</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Концентрационный предел диффузионного горения газовых смесей в воздухе, объемные проценты</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Критическая поверхностная плотность теплового потока, ватт на квадратный метр</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Линейная скорость распространения пламени, метр в секунду</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Максимальная скорость распространения пламени вдоль поверхности горючей жидкости, метр в секунду</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Максимальное давление взрыва, паскаль</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Минимальная флегматизирующая концентрация газообразного флегматизатора, объемные проценты</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Минимальная энергия зажигания, джоуль</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Минимальное взрывоопасное содержание кислорода, объемные проценты</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Низшая рабочая теплота сгорания, килоджоуль на килограмм</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Нормальная скорость распространения пламени, метр в секунду</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Показатель токсичности продуктов горения, грамм на кубический метр</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Потребление кислорода на единицу массы горючего, килограмм на килограмм</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Предельная скорость срыва диффузионного факела, метр в секунду</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Скорость нарастания давления взрыва, мегапаскаль в секунду</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Способность гореть при взаимодействии с водой, кислородом воздуха и другими веществами</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Способность к воспламенению при адиабатическом сжатии</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Способность к самовозгоранию</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Способность к экзотермическому разложению</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Температура воспламенения, градус Цельсия</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Температура вспышки, градус Цельсия</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Температура самовоспламенения, градус Цельсия</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Температура тления, градус Цельсия</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Температурные пределы распространения пламени (воспламенения), градус Цельсия</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 xml:space="preserve"> +</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Удельная массовая скорость выгорания, килограмм в секунду на квадратный метр</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1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Удельная теплота сгорания, джоуль на килограмм</w:t>
            </w:r>
          </w:p>
        </w:tc>
        <w:tc>
          <w:tcPr>
            <w:tcW w:w="8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6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bl>
    <w:p w:rsidR="006C1E0E" w:rsidRDefault="006C1E0E">
      <w:pPr>
        <w:widowControl w:val="0"/>
        <w:autoSpaceDE w:val="0"/>
        <w:autoSpaceDN w:val="0"/>
        <w:adjustRightInd w:val="0"/>
        <w:ind w:firstLine="284"/>
        <w:jc w:val="both"/>
        <w:rPr>
          <w:szCs w:val="20"/>
        </w:rPr>
      </w:pPr>
    </w:p>
    <w:p w:rsidR="006C1E0E" w:rsidRDefault="006C1E0E">
      <w:pPr>
        <w:widowControl w:val="0"/>
        <w:autoSpaceDE w:val="0"/>
        <w:autoSpaceDN w:val="0"/>
        <w:adjustRightInd w:val="0"/>
        <w:ind w:firstLine="284"/>
        <w:jc w:val="both"/>
        <w:rPr>
          <w:b/>
          <w:bCs/>
          <w:i/>
          <w:iCs/>
          <w:spacing w:val="40"/>
          <w:sz w:val="20"/>
          <w:szCs w:val="20"/>
        </w:rPr>
      </w:pPr>
      <w:r>
        <w:rPr>
          <w:b/>
          <w:bCs/>
          <w:i/>
          <w:iCs/>
          <w:spacing w:val="40"/>
          <w:sz w:val="20"/>
          <w:szCs w:val="20"/>
        </w:rPr>
        <w:t>Примечания:</w:t>
      </w:r>
    </w:p>
    <w:p w:rsidR="006C1E0E" w:rsidRDefault="006C1E0E">
      <w:pPr>
        <w:widowControl w:val="0"/>
        <w:autoSpaceDE w:val="0"/>
        <w:autoSpaceDN w:val="0"/>
        <w:adjustRightInd w:val="0"/>
        <w:ind w:firstLine="284"/>
        <w:jc w:val="both"/>
        <w:rPr>
          <w:sz w:val="20"/>
          <w:szCs w:val="20"/>
        </w:rPr>
      </w:pPr>
      <w:r>
        <w:rPr>
          <w:sz w:val="20"/>
          <w:szCs w:val="20"/>
        </w:rPr>
        <w:t>1. Знак "+" обозначает, что показатель необходимо применять.</w:t>
      </w:r>
    </w:p>
    <w:p w:rsidR="006C1E0E" w:rsidRDefault="006C1E0E">
      <w:pPr>
        <w:widowControl w:val="0"/>
        <w:autoSpaceDE w:val="0"/>
        <w:autoSpaceDN w:val="0"/>
        <w:adjustRightInd w:val="0"/>
        <w:ind w:firstLine="284"/>
        <w:jc w:val="both"/>
        <w:rPr>
          <w:sz w:val="20"/>
          <w:szCs w:val="20"/>
        </w:rPr>
      </w:pPr>
      <w:r>
        <w:rPr>
          <w:sz w:val="20"/>
          <w:szCs w:val="20"/>
        </w:rPr>
        <w:t>2. Знак "-" обозначает, что показатель не применяется.</w:t>
      </w:r>
    </w:p>
    <w:p w:rsidR="006C1E0E" w:rsidRDefault="006C1E0E">
      <w:pPr>
        <w:widowControl w:val="0"/>
        <w:autoSpaceDE w:val="0"/>
        <w:autoSpaceDN w:val="0"/>
        <w:adjustRightInd w:val="0"/>
        <w:spacing w:before="120" w:after="120"/>
        <w:ind w:firstLine="284"/>
        <w:jc w:val="both"/>
        <w:rPr>
          <w:szCs w:val="20"/>
        </w:rPr>
      </w:pPr>
      <w:bookmarkStart w:id="594" w:name="Т_2"/>
      <w:r>
        <w:rPr>
          <w:szCs w:val="20"/>
        </w:rPr>
        <w:t>Таблица 2</w:t>
      </w:r>
      <w:bookmarkEnd w:id="594"/>
    </w:p>
    <w:p w:rsidR="006C1E0E" w:rsidRDefault="006C1E0E">
      <w:pPr>
        <w:widowControl w:val="0"/>
        <w:autoSpaceDE w:val="0"/>
        <w:autoSpaceDN w:val="0"/>
        <w:adjustRightInd w:val="0"/>
        <w:spacing w:before="120" w:after="120"/>
        <w:jc w:val="center"/>
        <w:rPr>
          <w:b/>
          <w:szCs w:val="20"/>
        </w:rPr>
      </w:pPr>
      <w:r>
        <w:rPr>
          <w:b/>
          <w:szCs w:val="20"/>
        </w:rPr>
        <w:t>Классификация горючих строительных материалов по значению показателя токсичности продуктов горения</w:t>
      </w:r>
    </w:p>
    <w:tbl>
      <w:tblPr>
        <w:tblW w:w="5000" w:type="pct"/>
        <w:jc w:val="center"/>
        <w:tblCellMar>
          <w:left w:w="40" w:type="dxa"/>
          <w:right w:w="40" w:type="dxa"/>
        </w:tblCellMar>
        <w:tblLook w:val="04A0" w:firstRow="1" w:lastRow="0" w:firstColumn="1" w:lastColumn="0" w:noHBand="0" w:noVBand="1"/>
      </w:tblPr>
      <w:tblGrid>
        <w:gridCol w:w="2681"/>
        <w:gridCol w:w="3018"/>
        <w:gridCol w:w="3018"/>
        <w:gridCol w:w="3018"/>
        <w:gridCol w:w="2916"/>
      </w:tblGrid>
      <w:tr w:rsidR="006C1E0E">
        <w:trPr>
          <w:trHeight w:val="20"/>
          <w:jc w:val="center"/>
        </w:trPr>
        <w:tc>
          <w:tcPr>
            <w:tcW w:w="91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Класс опасности</w:t>
            </w:r>
          </w:p>
        </w:tc>
        <w:tc>
          <w:tcPr>
            <w:tcW w:w="4085"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Показатель токсичности продуктов горения в зависимости от времени экспозиции</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03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5 минут</w:t>
            </w:r>
          </w:p>
        </w:tc>
        <w:tc>
          <w:tcPr>
            <w:tcW w:w="103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15 минут</w:t>
            </w:r>
          </w:p>
        </w:tc>
        <w:tc>
          <w:tcPr>
            <w:tcW w:w="103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30 минут</w:t>
            </w:r>
          </w:p>
        </w:tc>
        <w:tc>
          <w:tcPr>
            <w:tcW w:w="9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60 минут</w:t>
            </w:r>
          </w:p>
        </w:tc>
      </w:tr>
      <w:tr w:rsidR="006C1E0E">
        <w:trPr>
          <w:trHeight w:val="20"/>
          <w:jc w:val="center"/>
        </w:trPr>
        <w:tc>
          <w:tcPr>
            <w:tcW w:w="91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Малоопасные</w:t>
            </w:r>
          </w:p>
        </w:tc>
        <w:tc>
          <w:tcPr>
            <w:tcW w:w="10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210</w:t>
            </w:r>
          </w:p>
        </w:tc>
        <w:tc>
          <w:tcPr>
            <w:tcW w:w="10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150</w:t>
            </w:r>
          </w:p>
        </w:tc>
        <w:tc>
          <w:tcPr>
            <w:tcW w:w="10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120</w:t>
            </w:r>
          </w:p>
        </w:tc>
        <w:tc>
          <w:tcPr>
            <w:tcW w:w="99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90</w:t>
            </w:r>
          </w:p>
        </w:tc>
      </w:tr>
      <w:tr w:rsidR="006C1E0E">
        <w:trPr>
          <w:trHeight w:val="20"/>
          <w:jc w:val="center"/>
        </w:trPr>
        <w:tc>
          <w:tcPr>
            <w:tcW w:w="9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Умеренно опасные</w:t>
            </w:r>
          </w:p>
        </w:tc>
        <w:tc>
          <w:tcPr>
            <w:tcW w:w="10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70, но не более 210</w:t>
            </w:r>
          </w:p>
        </w:tc>
        <w:tc>
          <w:tcPr>
            <w:tcW w:w="10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50, но не более 150</w:t>
            </w:r>
          </w:p>
        </w:tc>
        <w:tc>
          <w:tcPr>
            <w:tcW w:w="10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40, но не более 120</w:t>
            </w:r>
          </w:p>
        </w:tc>
        <w:tc>
          <w:tcPr>
            <w:tcW w:w="99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30, но не более 90</w:t>
            </w:r>
          </w:p>
        </w:tc>
      </w:tr>
      <w:tr w:rsidR="006C1E0E">
        <w:trPr>
          <w:trHeight w:val="20"/>
          <w:jc w:val="center"/>
        </w:trPr>
        <w:tc>
          <w:tcPr>
            <w:tcW w:w="9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Высокоопасные</w:t>
            </w:r>
          </w:p>
        </w:tc>
        <w:tc>
          <w:tcPr>
            <w:tcW w:w="10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25, но не более 70</w:t>
            </w:r>
          </w:p>
        </w:tc>
        <w:tc>
          <w:tcPr>
            <w:tcW w:w="10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17, но не более 50</w:t>
            </w:r>
          </w:p>
        </w:tc>
        <w:tc>
          <w:tcPr>
            <w:tcW w:w="10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13, но не более 40</w:t>
            </w:r>
          </w:p>
        </w:tc>
        <w:tc>
          <w:tcPr>
            <w:tcW w:w="99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10, но не более 30</w:t>
            </w:r>
          </w:p>
        </w:tc>
      </w:tr>
      <w:tr w:rsidR="006C1E0E">
        <w:trPr>
          <w:trHeight w:val="20"/>
          <w:jc w:val="center"/>
        </w:trPr>
        <w:tc>
          <w:tcPr>
            <w:tcW w:w="91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Чрезвычайно опасные</w:t>
            </w:r>
          </w:p>
        </w:tc>
        <w:tc>
          <w:tcPr>
            <w:tcW w:w="10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более 25</w:t>
            </w:r>
          </w:p>
        </w:tc>
        <w:tc>
          <w:tcPr>
            <w:tcW w:w="10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более 17</w:t>
            </w:r>
          </w:p>
        </w:tc>
        <w:tc>
          <w:tcPr>
            <w:tcW w:w="10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более 13</w:t>
            </w:r>
          </w:p>
        </w:tc>
        <w:tc>
          <w:tcPr>
            <w:tcW w:w="99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более 10</w:t>
            </w:r>
          </w:p>
        </w:tc>
      </w:tr>
    </w:tbl>
    <w:p w:rsidR="006C1E0E" w:rsidRDefault="006C1E0E">
      <w:pPr>
        <w:widowControl w:val="0"/>
        <w:autoSpaceDE w:val="0"/>
        <w:autoSpaceDN w:val="0"/>
        <w:adjustRightInd w:val="0"/>
        <w:spacing w:before="120" w:after="120"/>
        <w:ind w:firstLine="284"/>
        <w:jc w:val="both"/>
        <w:rPr>
          <w:szCs w:val="20"/>
        </w:rPr>
      </w:pPr>
      <w:bookmarkStart w:id="595" w:name="Т_3"/>
      <w:r>
        <w:rPr>
          <w:szCs w:val="20"/>
        </w:rPr>
        <w:t>Таблица 3</w:t>
      </w:r>
      <w:bookmarkEnd w:id="595"/>
    </w:p>
    <w:p w:rsidR="006C1E0E" w:rsidRDefault="006C1E0E">
      <w:pPr>
        <w:widowControl w:val="0"/>
        <w:autoSpaceDE w:val="0"/>
        <w:autoSpaceDN w:val="0"/>
        <w:adjustRightInd w:val="0"/>
        <w:spacing w:before="120" w:after="120"/>
        <w:jc w:val="center"/>
        <w:rPr>
          <w:b/>
          <w:szCs w:val="20"/>
        </w:rPr>
      </w:pPr>
      <w:r>
        <w:rPr>
          <w:b/>
          <w:szCs w:val="20"/>
        </w:rPr>
        <w:t>Классы пожарной опасности строительных материалов</w:t>
      </w:r>
    </w:p>
    <w:tbl>
      <w:tblPr>
        <w:tblW w:w="5000" w:type="pct"/>
        <w:jc w:val="center"/>
        <w:tblCellMar>
          <w:left w:w="40" w:type="dxa"/>
          <w:right w:w="40" w:type="dxa"/>
        </w:tblCellMar>
        <w:tblLook w:val="04A0" w:firstRow="1" w:lastRow="0" w:firstColumn="1" w:lastColumn="0" w:noHBand="0" w:noVBand="1"/>
      </w:tblPr>
      <w:tblGrid>
        <w:gridCol w:w="6579"/>
        <w:gridCol w:w="1404"/>
        <w:gridCol w:w="1301"/>
        <w:gridCol w:w="1491"/>
        <w:gridCol w:w="1327"/>
        <w:gridCol w:w="1093"/>
        <w:gridCol w:w="1456"/>
      </w:tblGrid>
      <w:tr w:rsidR="006C1E0E">
        <w:trPr>
          <w:trHeight w:val="20"/>
          <w:jc w:val="center"/>
        </w:trPr>
        <w:tc>
          <w:tcPr>
            <w:tcW w:w="224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Свойства пожарной опасности строительных материалов</w:t>
            </w:r>
          </w:p>
        </w:tc>
        <w:tc>
          <w:tcPr>
            <w:tcW w:w="2755"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Класс пожарной опасности строительных материалов в зависимости от групп</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47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КМ0</w:t>
            </w:r>
          </w:p>
        </w:tc>
        <w:tc>
          <w:tcPr>
            <w:tcW w:w="4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КМ1</w:t>
            </w:r>
          </w:p>
        </w:tc>
        <w:tc>
          <w:tcPr>
            <w:tcW w:w="5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КМ2</w:t>
            </w:r>
          </w:p>
        </w:tc>
        <w:tc>
          <w:tcPr>
            <w:tcW w:w="4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КМ3</w:t>
            </w:r>
          </w:p>
        </w:tc>
        <w:tc>
          <w:tcPr>
            <w:tcW w:w="37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КМ4</w:t>
            </w:r>
          </w:p>
        </w:tc>
        <w:tc>
          <w:tcPr>
            <w:tcW w:w="4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КМ5</w:t>
            </w:r>
          </w:p>
        </w:tc>
      </w:tr>
      <w:tr w:rsidR="006C1E0E">
        <w:trPr>
          <w:trHeight w:val="20"/>
          <w:jc w:val="center"/>
        </w:trPr>
        <w:tc>
          <w:tcPr>
            <w:tcW w:w="22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Горючесть</w:t>
            </w:r>
          </w:p>
        </w:tc>
        <w:tc>
          <w:tcPr>
            <w:tcW w:w="47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НГ</w:t>
            </w:r>
          </w:p>
        </w:tc>
        <w:tc>
          <w:tcPr>
            <w:tcW w:w="4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Г1</w:t>
            </w:r>
          </w:p>
        </w:tc>
        <w:tc>
          <w:tcPr>
            <w:tcW w:w="50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Г1</w:t>
            </w:r>
          </w:p>
        </w:tc>
        <w:tc>
          <w:tcPr>
            <w:tcW w:w="4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Г2</w:t>
            </w:r>
          </w:p>
        </w:tc>
        <w:tc>
          <w:tcPr>
            <w:tcW w:w="37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Г2</w:t>
            </w:r>
          </w:p>
        </w:tc>
        <w:tc>
          <w:tcPr>
            <w:tcW w:w="49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Г4</w:t>
            </w:r>
          </w:p>
        </w:tc>
      </w:tr>
      <w:tr w:rsidR="006C1E0E">
        <w:trPr>
          <w:trHeight w:val="20"/>
          <w:jc w:val="center"/>
        </w:trPr>
        <w:tc>
          <w:tcPr>
            <w:tcW w:w="22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Воспламеняемость</w:t>
            </w:r>
          </w:p>
        </w:tc>
        <w:tc>
          <w:tcPr>
            <w:tcW w:w="47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4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В1</w:t>
            </w:r>
          </w:p>
        </w:tc>
        <w:tc>
          <w:tcPr>
            <w:tcW w:w="50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В1</w:t>
            </w:r>
          </w:p>
        </w:tc>
        <w:tc>
          <w:tcPr>
            <w:tcW w:w="4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В2</w:t>
            </w:r>
          </w:p>
        </w:tc>
        <w:tc>
          <w:tcPr>
            <w:tcW w:w="37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В2</w:t>
            </w:r>
          </w:p>
        </w:tc>
        <w:tc>
          <w:tcPr>
            <w:tcW w:w="49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В3</w:t>
            </w:r>
          </w:p>
        </w:tc>
      </w:tr>
      <w:tr w:rsidR="006C1E0E">
        <w:trPr>
          <w:trHeight w:val="20"/>
          <w:jc w:val="center"/>
        </w:trPr>
        <w:tc>
          <w:tcPr>
            <w:tcW w:w="22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Дымообразующая способность</w:t>
            </w:r>
          </w:p>
        </w:tc>
        <w:tc>
          <w:tcPr>
            <w:tcW w:w="47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4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Д1</w:t>
            </w:r>
          </w:p>
        </w:tc>
        <w:tc>
          <w:tcPr>
            <w:tcW w:w="50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Д3+</w:t>
            </w:r>
          </w:p>
        </w:tc>
        <w:tc>
          <w:tcPr>
            <w:tcW w:w="4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Д3</w:t>
            </w:r>
          </w:p>
        </w:tc>
        <w:tc>
          <w:tcPr>
            <w:tcW w:w="37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Д3</w:t>
            </w:r>
          </w:p>
        </w:tc>
        <w:tc>
          <w:tcPr>
            <w:tcW w:w="49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Д3</w:t>
            </w:r>
          </w:p>
        </w:tc>
      </w:tr>
      <w:tr w:rsidR="006C1E0E">
        <w:trPr>
          <w:trHeight w:val="20"/>
          <w:jc w:val="center"/>
        </w:trPr>
        <w:tc>
          <w:tcPr>
            <w:tcW w:w="22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Токсичность продуктов горения</w:t>
            </w:r>
          </w:p>
        </w:tc>
        <w:tc>
          <w:tcPr>
            <w:tcW w:w="47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4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Т1</w:t>
            </w:r>
          </w:p>
        </w:tc>
        <w:tc>
          <w:tcPr>
            <w:tcW w:w="50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Т2</w:t>
            </w:r>
          </w:p>
        </w:tc>
        <w:tc>
          <w:tcPr>
            <w:tcW w:w="4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Т2</w:t>
            </w:r>
          </w:p>
        </w:tc>
        <w:tc>
          <w:tcPr>
            <w:tcW w:w="37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Т3</w:t>
            </w:r>
          </w:p>
        </w:tc>
        <w:tc>
          <w:tcPr>
            <w:tcW w:w="49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Т4</w:t>
            </w:r>
          </w:p>
        </w:tc>
      </w:tr>
      <w:tr w:rsidR="006C1E0E">
        <w:trPr>
          <w:trHeight w:val="20"/>
          <w:jc w:val="center"/>
        </w:trPr>
        <w:tc>
          <w:tcPr>
            <w:tcW w:w="22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Распространение пламени по поверхности для покрытия полов</w:t>
            </w:r>
          </w:p>
        </w:tc>
        <w:tc>
          <w:tcPr>
            <w:tcW w:w="47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4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РП1</w:t>
            </w:r>
          </w:p>
        </w:tc>
        <w:tc>
          <w:tcPr>
            <w:tcW w:w="50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РП1</w:t>
            </w:r>
          </w:p>
        </w:tc>
        <w:tc>
          <w:tcPr>
            <w:tcW w:w="4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РП1</w:t>
            </w:r>
          </w:p>
        </w:tc>
        <w:tc>
          <w:tcPr>
            <w:tcW w:w="37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РП2</w:t>
            </w:r>
          </w:p>
        </w:tc>
        <w:tc>
          <w:tcPr>
            <w:tcW w:w="49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РП4</w:t>
            </w:r>
          </w:p>
        </w:tc>
      </w:tr>
    </w:tbl>
    <w:p w:rsidR="006C1E0E" w:rsidRDefault="006C1E0E">
      <w:pPr>
        <w:widowControl w:val="0"/>
        <w:autoSpaceDE w:val="0"/>
        <w:autoSpaceDN w:val="0"/>
        <w:adjustRightInd w:val="0"/>
        <w:ind w:firstLine="284"/>
        <w:jc w:val="both"/>
        <w:rPr>
          <w:szCs w:val="20"/>
        </w:rPr>
      </w:pPr>
    </w:p>
    <w:p w:rsidR="006C1E0E" w:rsidRDefault="006C1E0E">
      <w:pPr>
        <w:widowControl w:val="0"/>
        <w:autoSpaceDE w:val="0"/>
        <w:autoSpaceDN w:val="0"/>
        <w:adjustRightInd w:val="0"/>
        <w:ind w:firstLine="284"/>
        <w:jc w:val="both"/>
        <w:rPr>
          <w:b/>
          <w:bCs/>
          <w:i/>
          <w:iCs/>
          <w:spacing w:val="40"/>
          <w:sz w:val="20"/>
          <w:szCs w:val="20"/>
        </w:rPr>
      </w:pPr>
      <w:r>
        <w:rPr>
          <w:b/>
          <w:bCs/>
          <w:i/>
          <w:iCs/>
          <w:spacing w:val="40"/>
          <w:sz w:val="20"/>
          <w:szCs w:val="20"/>
        </w:rPr>
        <w:t>Примечание.</w:t>
      </w:r>
    </w:p>
    <w:p w:rsidR="006C1E0E" w:rsidRDefault="006C1E0E">
      <w:pPr>
        <w:widowControl w:val="0"/>
        <w:autoSpaceDE w:val="0"/>
        <w:autoSpaceDN w:val="0"/>
        <w:adjustRightInd w:val="0"/>
        <w:ind w:firstLine="284"/>
        <w:jc w:val="both"/>
        <w:rPr>
          <w:sz w:val="20"/>
          <w:szCs w:val="20"/>
        </w:rPr>
      </w:pPr>
      <w:r>
        <w:rPr>
          <w:sz w:val="20"/>
          <w:szCs w:val="20"/>
        </w:rPr>
        <w:t>Знак"+" обозначает, что допускается присваивать материалу класс КМ2 при коэффициенте дымообразования **.</w:t>
      </w:r>
    </w:p>
    <w:p w:rsidR="006C1E0E" w:rsidRDefault="006C1E0E">
      <w:pPr>
        <w:widowControl w:val="0"/>
        <w:autoSpaceDE w:val="0"/>
        <w:autoSpaceDN w:val="0"/>
        <w:adjustRightInd w:val="0"/>
        <w:spacing w:before="120" w:after="120"/>
        <w:ind w:firstLine="284"/>
        <w:jc w:val="both"/>
        <w:rPr>
          <w:szCs w:val="20"/>
        </w:rPr>
      </w:pPr>
      <w:bookmarkStart w:id="596" w:name="Т_4"/>
      <w:r>
        <w:rPr>
          <w:szCs w:val="20"/>
        </w:rPr>
        <w:t>Таблица 4</w:t>
      </w:r>
      <w:bookmarkEnd w:id="596"/>
    </w:p>
    <w:p w:rsidR="006C1E0E" w:rsidRDefault="006C1E0E">
      <w:pPr>
        <w:widowControl w:val="0"/>
        <w:autoSpaceDE w:val="0"/>
        <w:autoSpaceDN w:val="0"/>
        <w:adjustRightInd w:val="0"/>
        <w:spacing w:before="120" w:after="120"/>
        <w:jc w:val="center"/>
        <w:rPr>
          <w:b/>
          <w:szCs w:val="20"/>
        </w:rPr>
      </w:pPr>
      <w:r>
        <w:rPr>
          <w:b/>
          <w:szCs w:val="20"/>
        </w:rPr>
        <w:t>Степень защиты пожарозащищенного электрооборудования от внешних твердых предметов</w:t>
      </w:r>
    </w:p>
    <w:tbl>
      <w:tblPr>
        <w:tblW w:w="5000" w:type="pct"/>
        <w:jc w:val="center"/>
        <w:tblCellMar>
          <w:left w:w="40" w:type="dxa"/>
          <w:right w:w="40" w:type="dxa"/>
        </w:tblCellMar>
        <w:tblLook w:val="04A0" w:firstRow="1" w:lastRow="0" w:firstColumn="1" w:lastColumn="0" w:noHBand="0" w:noVBand="1"/>
      </w:tblPr>
      <w:tblGrid>
        <w:gridCol w:w="1307"/>
        <w:gridCol w:w="13344"/>
      </w:tblGrid>
      <w:tr w:rsidR="006C1E0E">
        <w:trPr>
          <w:trHeight w:val="20"/>
          <w:jc w:val="center"/>
        </w:trPr>
        <w:tc>
          <w:tcPr>
            <w:tcW w:w="44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Первая цифра</w:t>
            </w:r>
          </w:p>
        </w:tc>
        <w:tc>
          <w:tcPr>
            <w:tcW w:w="455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Краткое описание степени защиты</w:t>
            </w:r>
          </w:p>
        </w:tc>
      </w:tr>
      <w:tr w:rsidR="006C1E0E">
        <w:trPr>
          <w:trHeight w:val="20"/>
          <w:jc w:val="center"/>
        </w:trPr>
        <w:tc>
          <w:tcPr>
            <w:tcW w:w="44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0</w:t>
            </w:r>
          </w:p>
        </w:tc>
        <w:tc>
          <w:tcPr>
            <w:tcW w:w="45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нет защиты</w:t>
            </w:r>
          </w:p>
        </w:tc>
      </w:tr>
      <w:tr w:rsidR="006C1E0E">
        <w:trPr>
          <w:trHeight w:val="20"/>
          <w:jc w:val="center"/>
        </w:trPr>
        <w:tc>
          <w:tcPr>
            <w:tcW w:w="44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c>
          <w:tcPr>
            <w:tcW w:w="45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защищено от внешних твердых предметов диаметром 50 и более миллиметров</w:t>
            </w:r>
          </w:p>
        </w:tc>
      </w:tr>
      <w:tr w:rsidR="006C1E0E">
        <w:trPr>
          <w:trHeight w:val="20"/>
          <w:jc w:val="center"/>
        </w:trPr>
        <w:tc>
          <w:tcPr>
            <w:tcW w:w="44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45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защищено от внешних твердых предметов диаметром 12,5 и более миллиметра</w:t>
            </w:r>
          </w:p>
        </w:tc>
      </w:tr>
      <w:tr w:rsidR="006C1E0E">
        <w:trPr>
          <w:trHeight w:val="20"/>
          <w:jc w:val="center"/>
        </w:trPr>
        <w:tc>
          <w:tcPr>
            <w:tcW w:w="44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w:t>
            </w:r>
          </w:p>
        </w:tc>
        <w:tc>
          <w:tcPr>
            <w:tcW w:w="45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защищено от внешних твердых предметов диаметром 2,5 и более миллиметра</w:t>
            </w:r>
          </w:p>
        </w:tc>
      </w:tr>
      <w:tr w:rsidR="006C1E0E">
        <w:trPr>
          <w:trHeight w:val="20"/>
          <w:jc w:val="center"/>
        </w:trPr>
        <w:tc>
          <w:tcPr>
            <w:tcW w:w="44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w:t>
            </w:r>
          </w:p>
        </w:tc>
        <w:tc>
          <w:tcPr>
            <w:tcW w:w="45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защищено от внешних твердых предметов диаметром 1 и более миллиметра</w:t>
            </w:r>
          </w:p>
        </w:tc>
      </w:tr>
      <w:tr w:rsidR="006C1E0E">
        <w:trPr>
          <w:trHeight w:val="20"/>
          <w:jc w:val="center"/>
        </w:trPr>
        <w:tc>
          <w:tcPr>
            <w:tcW w:w="44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45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пылезащищено; защищено от проникновения пыли в количестве, нарушающем нормальную работу оборудования или снижающем его безопасность</w:t>
            </w:r>
          </w:p>
        </w:tc>
      </w:tr>
      <w:tr w:rsidR="006C1E0E">
        <w:trPr>
          <w:trHeight w:val="20"/>
          <w:jc w:val="center"/>
        </w:trPr>
        <w:tc>
          <w:tcPr>
            <w:tcW w:w="44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6</w:t>
            </w:r>
          </w:p>
        </w:tc>
        <w:tc>
          <w:tcPr>
            <w:tcW w:w="45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пыленепроницаемо; защищено от проникновения пыли</w:t>
            </w:r>
          </w:p>
        </w:tc>
      </w:tr>
    </w:tbl>
    <w:p w:rsidR="006C1E0E" w:rsidRDefault="006C1E0E">
      <w:pPr>
        <w:widowControl w:val="0"/>
        <w:autoSpaceDE w:val="0"/>
        <w:autoSpaceDN w:val="0"/>
        <w:adjustRightInd w:val="0"/>
        <w:spacing w:before="120" w:after="120"/>
        <w:ind w:firstLine="284"/>
        <w:jc w:val="both"/>
        <w:rPr>
          <w:szCs w:val="20"/>
        </w:rPr>
      </w:pPr>
      <w:bookmarkStart w:id="597" w:name="Т_5"/>
      <w:r>
        <w:rPr>
          <w:szCs w:val="20"/>
        </w:rPr>
        <w:t>Таблица 5</w:t>
      </w:r>
      <w:bookmarkEnd w:id="597"/>
    </w:p>
    <w:p w:rsidR="006C1E0E" w:rsidRDefault="006C1E0E">
      <w:pPr>
        <w:widowControl w:val="0"/>
        <w:autoSpaceDE w:val="0"/>
        <w:autoSpaceDN w:val="0"/>
        <w:adjustRightInd w:val="0"/>
        <w:spacing w:before="120" w:after="120"/>
        <w:jc w:val="center"/>
        <w:rPr>
          <w:b/>
          <w:szCs w:val="20"/>
        </w:rPr>
      </w:pPr>
      <w:r>
        <w:rPr>
          <w:b/>
          <w:szCs w:val="20"/>
        </w:rPr>
        <w:t>Степень защиты пожарозащищенного электрооборудования от проникновения воды</w:t>
      </w:r>
    </w:p>
    <w:tbl>
      <w:tblPr>
        <w:tblW w:w="5000" w:type="pct"/>
        <w:jc w:val="center"/>
        <w:tblCellMar>
          <w:left w:w="40" w:type="dxa"/>
          <w:right w:w="40" w:type="dxa"/>
        </w:tblCellMar>
        <w:tblLook w:val="04A0" w:firstRow="1" w:lastRow="0" w:firstColumn="1" w:lastColumn="0" w:noHBand="0" w:noVBand="1"/>
      </w:tblPr>
      <w:tblGrid>
        <w:gridCol w:w="1764"/>
        <w:gridCol w:w="12887"/>
      </w:tblGrid>
      <w:tr w:rsidR="006C1E0E">
        <w:trPr>
          <w:trHeight w:val="20"/>
          <w:jc w:val="center"/>
        </w:trPr>
        <w:tc>
          <w:tcPr>
            <w:tcW w:w="60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Вторая цифра</w:t>
            </w:r>
          </w:p>
        </w:tc>
        <w:tc>
          <w:tcPr>
            <w:tcW w:w="43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Краткое описание степени защиты</w:t>
            </w:r>
          </w:p>
        </w:tc>
      </w:tr>
      <w:tr w:rsidR="006C1E0E">
        <w:trPr>
          <w:trHeight w:val="20"/>
          <w:jc w:val="center"/>
        </w:trPr>
        <w:tc>
          <w:tcPr>
            <w:tcW w:w="60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0</w:t>
            </w:r>
          </w:p>
        </w:tc>
        <w:tc>
          <w:tcPr>
            <w:tcW w:w="43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нет защиты</w:t>
            </w:r>
          </w:p>
        </w:tc>
      </w:tr>
      <w:tr w:rsidR="006C1E0E">
        <w:trPr>
          <w:trHeight w:val="230"/>
          <w:jc w:val="center"/>
        </w:trPr>
        <w:tc>
          <w:tcPr>
            <w:tcW w:w="60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c>
          <w:tcPr>
            <w:tcW w:w="43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защищено от вертикально падающих капель воды</w:t>
            </w:r>
          </w:p>
        </w:tc>
      </w:tr>
      <w:tr w:rsidR="006C1E0E">
        <w:trPr>
          <w:trHeight w:val="230"/>
          <w:jc w:val="center"/>
        </w:trPr>
        <w:tc>
          <w:tcPr>
            <w:tcW w:w="60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43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защищено от вертикально падающих капель воды, когда оболочка отклонена на угол не более 15 градусов</w:t>
            </w:r>
          </w:p>
        </w:tc>
      </w:tr>
      <w:tr w:rsidR="006C1E0E">
        <w:trPr>
          <w:trHeight w:val="20"/>
          <w:jc w:val="center"/>
        </w:trPr>
        <w:tc>
          <w:tcPr>
            <w:tcW w:w="60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w:t>
            </w:r>
          </w:p>
        </w:tc>
        <w:tc>
          <w:tcPr>
            <w:tcW w:w="43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защищено от воды, падающей в виде дождя под углом не более 60 градусов</w:t>
            </w:r>
          </w:p>
        </w:tc>
      </w:tr>
      <w:tr w:rsidR="006C1E0E">
        <w:trPr>
          <w:trHeight w:val="20"/>
          <w:jc w:val="center"/>
        </w:trPr>
        <w:tc>
          <w:tcPr>
            <w:tcW w:w="60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w:t>
            </w:r>
          </w:p>
        </w:tc>
        <w:tc>
          <w:tcPr>
            <w:tcW w:w="43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защищено от сплошного обрызгивания любого направления</w:t>
            </w:r>
          </w:p>
        </w:tc>
      </w:tr>
      <w:tr w:rsidR="006C1E0E">
        <w:trPr>
          <w:trHeight w:val="20"/>
          <w:jc w:val="center"/>
        </w:trPr>
        <w:tc>
          <w:tcPr>
            <w:tcW w:w="60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43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защищено от водяных струй из сопла с внутренним диаметром 6,3 миллиметра</w:t>
            </w:r>
          </w:p>
        </w:tc>
      </w:tr>
      <w:tr w:rsidR="006C1E0E">
        <w:trPr>
          <w:trHeight w:val="20"/>
          <w:jc w:val="center"/>
        </w:trPr>
        <w:tc>
          <w:tcPr>
            <w:tcW w:w="60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w:t>
            </w:r>
          </w:p>
        </w:tc>
        <w:tc>
          <w:tcPr>
            <w:tcW w:w="43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защищено от водяных струй из сопла с внутренним диаметром 12,5 миллиметра</w:t>
            </w:r>
          </w:p>
        </w:tc>
      </w:tr>
      <w:tr w:rsidR="006C1E0E">
        <w:trPr>
          <w:trHeight w:val="20"/>
          <w:jc w:val="center"/>
        </w:trPr>
        <w:tc>
          <w:tcPr>
            <w:tcW w:w="60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w:t>
            </w:r>
          </w:p>
        </w:tc>
        <w:tc>
          <w:tcPr>
            <w:tcW w:w="43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защищено от воздействия при погружении в воду не более чем на 30 минут</w:t>
            </w:r>
          </w:p>
        </w:tc>
      </w:tr>
      <w:tr w:rsidR="006C1E0E">
        <w:trPr>
          <w:trHeight w:val="20"/>
          <w:jc w:val="center"/>
        </w:trPr>
        <w:tc>
          <w:tcPr>
            <w:tcW w:w="60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8</w:t>
            </w:r>
          </w:p>
        </w:tc>
        <w:tc>
          <w:tcPr>
            <w:tcW w:w="439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защищено от воздействия при погружении в воду более чем на 30 минут</w:t>
            </w:r>
          </w:p>
        </w:tc>
      </w:tr>
    </w:tbl>
    <w:p w:rsidR="006C1E0E" w:rsidRDefault="006C1E0E">
      <w:pPr>
        <w:widowControl w:val="0"/>
        <w:autoSpaceDE w:val="0"/>
        <w:autoSpaceDN w:val="0"/>
        <w:adjustRightInd w:val="0"/>
        <w:spacing w:before="120" w:after="120"/>
        <w:ind w:firstLine="284"/>
        <w:jc w:val="both"/>
        <w:rPr>
          <w:szCs w:val="20"/>
        </w:rPr>
      </w:pPr>
      <w:bookmarkStart w:id="598" w:name="Т_6"/>
      <w:r>
        <w:rPr>
          <w:szCs w:val="20"/>
        </w:rPr>
        <w:t>Таблица 6</w:t>
      </w:r>
      <w:bookmarkEnd w:id="598"/>
    </w:p>
    <w:p w:rsidR="006C1E0E" w:rsidRDefault="006C1E0E">
      <w:pPr>
        <w:widowControl w:val="0"/>
        <w:autoSpaceDE w:val="0"/>
        <w:autoSpaceDN w:val="0"/>
        <w:adjustRightInd w:val="0"/>
        <w:spacing w:before="120" w:after="120"/>
        <w:jc w:val="center"/>
        <w:rPr>
          <w:b/>
          <w:szCs w:val="20"/>
        </w:rPr>
      </w:pPr>
      <w:r>
        <w:rPr>
          <w:b/>
          <w:szCs w:val="20"/>
        </w:rPr>
        <w:t>Порядок определения класса пожарной опасности строительных конструкций</w:t>
      </w:r>
    </w:p>
    <w:tbl>
      <w:tblPr>
        <w:tblW w:w="5000" w:type="pct"/>
        <w:jc w:val="center"/>
        <w:tblCellMar>
          <w:left w:w="40" w:type="dxa"/>
          <w:right w:w="40" w:type="dxa"/>
        </w:tblCellMar>
        <w:tblLook w:val="04A0" w:firstRow="1" w:lastRow="0" w:firstColumn="1" w:lastColumn="0" w:noHBand="0" w:noVBand="1"/>
      </w:tblPr>
      <w:tblGrid>
        <w:gridCol w:w="1873"/>
        <w:gridCol w:w="2228"/>
        <w:gridCol w:w="2052"/>
        <w:gridCol w:w="2043"/>
        <w:gridCol w:w="899"/>
        <w:gridCol w:w="1249"/>
        <w:gridCol w:w="1820"/>
        <w:gridCol w:w="2487"/>
      </w:tblGrid>
      <w:tr w:rsidR="006C1E0E">
        <w:trPr>
          <w:trHeight w:val="20"/>
          <w:jc w:val="center"/>
        </w:trPr>
        <w:tc>
          <w:tcPr>
            <w:tcW w:w="64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Класс пожарной опасности конструкций</w:t>
            </w:r>
          </w:p>
        </w:tc>
        <w:tc>
          <w:tcPr>
            <w:tcW w:w="1466" w:type="pct"/>
            <w:gridSpan w:val="2"/>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Допускаемый размер повреждения конструкций, сантиметры</w:t>
            </w:r>
          </w:p>
        </w:tc>
        <w:tc>
          <w:tcPr>
            <w:tcW w:w="98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Наличие</w:t>
            </w:r>
          </w:p>
        </w:tc>
        <w:tc>
          <w:tcPr>
            <w:tcW w:w="1904"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Допускаемые характеристики пожарной опасности поврежденного материала+</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70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теплового эффекта</w:t>
            </w:r>
          </w:p>
        </w:tc>
        <w:tc>
          <w:tcPr>
            <w:tcW w:w="28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горения</w:t>
            </w:r>
          </w:p>
        </w:tc>
        <w:tc>
          <w:tcPr>
            <w:tcW w:w="1904"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Группа</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7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вертикальных</w:t>
            </w:r>
          </w:p>
        </w:tc>
        <w:tc>
          <w:tcPr>
            <w:tcW w:w="7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горизонтальных</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42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горючести</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ind w:firstLine="14"/>
              <w:jc w:val="center"/>
              <w:rPr>
                <w:rFonts w:cs="Courier New"/>
                <w:sz w:val="20"/>
                <w:szCs w:val="18"/>
              </w:rPr>
            </w:pPr>
            <w:r>
              <w:rPr>
                <w:rFonts w:cs="Courier New"/>
                <w:sz w:val="20"/>
                <w:szCs w:val="18"/>
              </w:rPr>
              <w:t>воспламеняемости</w:t>
            </w:r>
          </w:p>
        </w:tc>
        <w:tc>
          <w:tcPr>
            <w:tcW w:w="8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дымообразующей способности</w:t>
            </w:r>
          </w:p>
        </w:tc>
      </w:tr>
      <w:tr w:rsidR="006C1E0E">
        <w:trPr>
          <w:trHeight w:val="20"/>
          <w:jc w:val="center"/>
        </w:trPr>
        <w:tc>
          <w:tcPr>
            <w:tcW w:w="6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К0</w:t>
            </w:r>
          </w:p>
        </w:tc>
        <w:tc>
          <w:tcPr>
            <w:tcW w:w="76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0</w:t>
            </w:r>
          </w:p>
        </w:tc>
        <w:tc>
          <w:tcPr>
            <w:tcW w:w="70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0</w:t>
            </w:r>
          </w:p>
        </w:tc>
        <w:tc>
          <w:tcPr>
            <w:tcW w:w="7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отсутствует</w:t>
            </w:r>
          </w:p>
        </w:tc>
        <w:tc>
          <w:tcPr>
            <w:tcW w:w="28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ind w:hanging="192"/>
              <w:jc w:val="center"/>
              <w:rPr>
                <w:rFonts w:cs="Courier New"/>
                <w:sz w:val="20"/>
                <w:szCs w:val="18"/>
              </w:rPr>
            </w:pPr>
            <w:r>
              <w:rPr>
                <w:rFonts w:cs="Courier New"/>
                <w:sz w:val="20"/>
                <w:szCs w:val="18"/>
              </w:rPr>
              <w:t>отсутствует</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отсутствует</w:t>
            </w:r>
          </w:p>
        </w:tc>
        <w:tc>
          <w:tcPr>
            <w:tcW w:w="62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отсутствует</w:t>
            </w:r>
          </w:p>
        </w:tc>
        <w:tc>
          <w:tcPr>
            <w:tcW w:w="85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отсутствует</w:t>
            </w:r>
          </w:p>
        </w:tc>
      </w:tr>
      <w:tr w:rsidR="006C1E0E">
        <w:trPr>
          <w:trHeight w:val="20"/>
          <w:jc w:val="center"/>
        </w:trPr>
        <w:tc>
          <w:tcPr>
            <w:tcW w:w="6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К1</w:t>
            </w:r>
          </w:p>
        </w:tc>
        <w:tc>
          <w:tcPr>
            <w:tcW w:w="76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более 40</w:t>
            </w:r>
          </w:p>
        </w:tc>
        <w:tc>
          <w:tcPr>
            <w:tcW w:w="70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более 25</w:t>
            </w:r>
          </w:p>
        </w:tc>
        <w:tc>
          <w:tcPr>
            <w:tcW w:w="7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регламентируется</w:t>
            </w:r>
          </w:p>
        </w:tc>
        <w:tc>
          <w:tcPr>
            <w:tcW w:w="28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ind w:hanging="192"/>
              <w:jc w:val="center"/>
              <w:rPr>
                <w:rFonts w:cs="Courier New"/>
                <w:sz w:val="20"/>
                <w:szCs w:val="18"/>
              </w:rPr>
            </w:pPr>
            <w:r>
              <w:rPr>
                <w:rFonts w:cs="Courier New"/>
                <w:sz w:val="20"/>
                <w:szCs w:val="18"/>
              </w:rPr>
              <w:t>отсутствует</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выше Г2 +</w:t>
            </w:r>
          </w:p>
        </w:tc>
        <w:tc>
          <w:tcPr>
            <w:tcW w:w="62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выше В2 +</w:t>
            </w:r>
          </w:p>
        </w:tc>
        <w:tc>
          <w:tcPr>
            <w:tcW w:w="85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выше Д2 +</w:t>
            </w:r>
          </w:p>
        </w:tc>
      </w:tr>
      <w:tr w:rsidR="006C1E0E">
        <w:trPr>
          <w:trHeight w:val="20"/>
          <w:jc w:val="center"/>
        </w:trPr>
        <w:tc>
          <w:tcPr>
            <w:tcW w:w="6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К2</w:t>
            </w:r>
          </w:p>
        </w:tc>
        <w:tc>
          <w:tcPr>
            <w:tcW w:w="76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40, но не более 80</w:t>
            </w:r>
          </w:p>
        </w:tc>
        <w:tc>
          <w:tcPr>
            <w:tcW w:w="70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25, но не более 50</w:t>
            </w:r>
          </w:p>
        </w:tc>
        <w:tc>
          <w:tcPr>
            <w:tcW w:w="7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регламентируется</w:t>
            </w:r>
          </w:p>
        </w:tc>
        <w:tc>
          <w:tcPr>
            <w:tcW w:w="28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ind w:hanging="192"/>
              <w:jc w:val="center"/>
              <w:rPr>
                <w:rFonts w:cs="Courier New"/>
                <w:sz w:val="20"/>
                <w:szCs w:val="18"/>
              </w:rPr>
            </w:pPr>
            <w:r>
              <w:rPr>
                <w:rFonts w:cs="Courier New"/>
                <w:sz w:val="20"/>
                <w:szCs w:val="18"/>
              </w:rPr>
              <w:t>отсутствует</w:t>
            </w:r>
          </w:p>
        </w:tc>
        <w:tc>
          <w:tcPr>
            <w:tcW w:w="42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выше Г3 +</w:t>
            </w:r>
          </w:p>
        </w:tc>
        <w:tc>
          <w:tcPr>
            <w:tcW w:w="62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выше В3 +</w:t>
            </w:r>
          </w:p>
        </w:tc>
        <w:tc>
          <w:tcPr>
            <w:tcW w:w="85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выше Д2 +</w:t>
            </w:r>
          </w:p>
        </w:tc>
      </w:tr>
      <w:tr w:rsidR="006C1E0E">
        <w:trPr>
          <w:trHeight w:val="20"/>
          <w:jc w:val="center"/>
        </w:trPr>
        <w:tc>
          <w:tcPr>
            <w:tcW w:w="6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К3</w:t>
            </w:r>
          </w:p>
        </w:tc>
        <w:tc>
          <w:tcPr>
            <w:tcW w:w="4358" w:type="pct"/>
            <w:gridSpan w:val="7"/>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регламентируется</w:t>
            </w:r>
          </w:p>
        </w:tc>
      </w:tr>
    </w:tbl>
    <w:p w:rsidR="006C1E0E" w:rsidRDefault="006C1E0E">
      <w:pPr>
        <w:widowControl w:val="0"/>
        <w:autoSpaceDE w:val="0"/>
        <w:autoSpaceDN w:val="0"/>
        <w:adjustRightInd w:val="0"/>
        <w:ind w:firstLine="284"/>
        <w:jc w:val="both"/>
        <w:rPr>
          <w:szCs w:val="20"/>
        </w:rPr>
      </w:pPr>
    </w:p>
    <w:p w:rsidR="006C1E0E" w:rsidRDefault="006C1E0E">
      <w:pPr>
        <w:widowControl w:val="0"/>
        <w:autoSpaceDE w:val="0"/>
        <w:autoSpaceDN w:val="0"/>
        <w:adjustRightInd w:val="0"/>
        <w:ind w:firstLine="284"/>
        <w:jc w:val="both"/>
        <w:rPr>
          <w:b/>
          <w:bCs/>
          <w:i/>
          <w:iCs/>
          <w:spacing w:val="40"/>
          <w:sz w:val="20"/>
          <w:szCs w:val="20"/>
        </w:rPr>
      </w:pPr>
      <w:r>
        <w:rPr>
          <w:b/>
          <w:bCs/>
          <w:i/>
          <w:iCs/>
          <w:spacing w:val="40"/>
          <w:sz w:val="20"/>
          <w:szCs w:val="20"/>
        </w:rPr>
        <w:t>Примечание.</w:t>
      </w:r>
    </w:p>
    <w:p w:rsidR="006C1E0E" w:rsidRDefault="006C1E0E">
      <w:pPr>
        <w:widowControl w:val="0"/>
        <w:autoSpaceDE w:val="0"/>
        <w:autoSpaceDN w:val="0"/>
        <w:adjustRightInd w:val="0"/>
        <w:ind w:firstLine="284"/>
        <w:jc w:val="both"/>
        <w:rPr>
          <w:sz w:val="20"/>
          <w:szCs w:val="20"/>
        </w:rPr>
      </w:pPr>
      <w:r>
        <w:rPr>
          <w:sz w:val="20"/>
          <w:szCs w:val="20"/>
        </w:rPr>
        <w:t>Знак "+" обозначает, что при отсутствии теплового эффекта не регламентируется.</w:t>
      </w:r>
    </w:p>
    <w:p w:rsidR="006C1E0E" w:rsidRDefault="006C1E0E">
      <w:pPr>
        <w:widowControl w:val="0"/>
        <w:autoSpaceDE w:val="0"/>
        <w:autoSpaceDN w:val="0"/>
        <w:adjustRightInd w:val="0"/>
        <w:spacing w:before="120" w:after="120"/>
        <w:ind w:firstLine="284"/>
        <w:jc w:val="both"/>
        <w:rPr>
          <w:szCs w:val="20"/>
        </w:rPr>
      </w:pPr>
      <w:bookmarkStart w:id="599" w:name="Т_7"/>
      <w:r>
        <w:rPr>
          <w:szCs w:val="20"/>
        </w:rPr>
        <w:t>Таблица 7</w:t>
      </w:r>
      <w:bookmarkEnd w:id="599"/>
    </w:p>
    <w:p w:rsidR="006C1E0E" w:rsidRDefault="006C1E0E">
      <w:pPr>
        <w:widowControl w:val="0"/>
        <w:autoSpaceDE w:val="0"/>
        <w:autoSpaceDN w:val="0"/>
        <w:adjustRightInd w:val="0"/>
        <w:spacing w:before="120" w:after="120"/>
        <w:jc w:val="center"/>
        <w:rPr>
          <w:b/>
          <w:szCs w:val="20"/>
        </w:rPr>
      </w:pPr>
      <w:r>
        <w:rPr>
          <w:b/>
          <w:szCs w:val="20"/>
        </w:rPr>
        <w:t>Расход воды из водопроводной сети на наружное пожаротушение в поселениях</w:t>
      </w:r>
    </w:p>
    <w:tbl>
      <w:tblPr>
        <w:tblW w:w="5000" w:type="pct"/>
        <w:jc w:val="center"/>
        <w:tblCellMar>
          <w:left w:w="40" w:type="dxa"/>
          <w:right w:w="40" w:type="dxa"/>
        </w:tblCellMar>
        <w:tblLook w:val="04A0" w:firstRow="1" w:lastRow="0" w:firstColumn="1" w:lastColumn="0" w:noHBand="0" w:noVBand="1"/>
      </w:tblPr>
      <w:tblGrid>
        <w:gridCol w:w="2497"/>
        <w:gridCol w:w="2798"/>
        <w:gridCol w:w="4723"/>
        <w:gridCol w:w="4633"/>
      </w:tblGrid>
      <w:tr w:rsidR="006C1E0E">
        <w:trPr>
          <w:trHeight w:val="20"/>
          <w:jc w:val="center"/>
        </w:trPr>
        <w:tc>
          <w:tcPr>
            <w:tcW w:w="85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Число жителей в поселении, тысяч человек</w:t>
            </w:r>
          </w:p>
        </w:tc>
        <w:tc>
          <w:tcPr>
            <w:tcW w:w="95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Расчетное количество одновременных пожаров</w:t>
            </w:r>
          </w:p>
        </w:tc>
        <w:tc>
          <w:tcPr>
            <w:tcW w:w="319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Расход воды на наружное пожаротушение в поселении на один пожар, литров в секунду</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61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Застройка зданиями высотой не более 2 этажей независимо от степени их огнестойкости</w:t>
            </w:r>
          </w:p>
        </w:tc>
        <w:tc>
          <w:tcPr>
            <w:tcW w:w="158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Застройка зданиями высотой 3 и более этажа независимо от степени их огнестойкости</w:t>
            </w:r>
          </w:p>
        </w:tc>
      </w:tr>
      <w:tr w:rsidR="006C1E0E">
        <w:trPr>
          <w:trHeight w:val="20"/>
          <w:jc w:val="center"/>
        </w:trPr>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Не более 1</w:t>
            </w:r>
          </w:p>
        </w:tc>
        <w:tc>
          <w:tcPr>
            <w:tcW w:w="9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158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r>
      <w:tr w:rsidR="006C1E0E">
        <w:trPr>
          <w:trHeight w:val="20"/>
          <w:jc w:val="center"/>
        </w:trPr>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Более- 1, но не более 5</w:t>
            </w:r>
          </w:p>
        </w:tc>
        <w:tc>
          <w:tcPr>
            <w:tcW w:w="9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158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r>
      <w:tr w:rsidR="006C1E0E">
        <w:trPr>
          <w:trHeight w:val="20"/>
          <w:jc w:val="center"/>
        </w:trPr>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5, но не более 10</w:t>
            </w:r>
          </w:p>
        </w:tc>
        <w:tc>
          <w:tcPr>
            <w:tcW w:w="9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158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r>
      <w:tr w:rsidR="006C1E0E">
        <w:trPr>
          <w:trHeight w:val="20"/>
          <w:jc w:val="center"/>
        </w:trPr>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10, но не более 25</w:t>
            </w:r>
          </w:p>
        </w:tc>
        <w:tc>
          <w:tcPr>
            <w:tcW w:w="9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158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r>
      <w:tr w:rsidR="006C1E0E">
        <w:trPr>
          <w:trHeight w:val="20"/>
          <w:jc w:val="center"/>
        </w:trPr>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25, но не более 50</w:t>
            </w:r>
          </w:p>
        </w:tc>
        <w:tc>
          <w:tcPr>
            <w:tcW w:w="9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158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r>
      <w:tr w:rsidR="006C1E0E">
        <w:trPr>
          <w:trHeight w:val="20"/>
          <w:jc w:val="center"/>
        </w:trPr>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50, но не более 100</w:t>
            </w:r>
          </w:p>
        </w:tc>
        <w:tc>
          <w:tcPr>
            <w:tcW w:w="9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158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35</w:t>
            </w:r>
          </w:p>
        </w:tc>
      </w:tr>
      <w:tr w:rsidR="006C1E0E">
        <w:trPr>
          <w:trHeight w:val="20"/>
          <w:jc w:val="center"/>
        </w:trPr>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100, но не более 200</w:t>
            </w:r>
          </w:p>
        </w:tc>
        <w:tc>
          <w:tcPr>
            <w:tcW w:w="9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158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r>
      <w:tr w:rsidR="006C1E0E">
        <w:trPr>
          <w:trHeight w:val="20"/>
          <w:jc w:val="center"/>
        </w:trPr>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200, но не более 300</w:t>
            </w:r>
          </w:p>
        </w:tc>
        <w:tc>
          <w:tcPr>
            <w:tcW w:w="9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158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55</w:t>
            </w:r>
          </w:p>
        </w:tc>
      </w:tr>
      <w:tr w:rsidR="006C1E0E">
        <w:trPr>
          <w:trHeight w:val="20"/>
          <w:jc w:val="center"/>
        </w:trPr>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300, но не более 400</w:t>
            </w:r>
          </w:p>
        </w:tc>
        <w:tc>
          <w:tcPr>
            <w:tcW w:w="9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158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70</w:t>
            </w:r>
          </w:p>
        </w:tc>
      </w:tr>
      <w:tr w:rsidR="006C1E0E">
        <w:trPr>
          <w:trHeight w:val="20"/>
          <w:jc w:val="center"/>
        </w:trPr>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400, но не более 500</w:t>
            </w:r>
          </w:p>
        </w:tc>
        <w:tc>
          <w:tcPr>
            <w:tcW w:w="9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158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80</w:t>
            </w:r>
          </w:p>
        </w:tc>
      </w:tr>
      <w:tr w:rsidR="006C1E0E">
        <w:trPr>
          <w:trHeight w:val="20"/>
          <w:jc w:val="center"/>
        </w:trPr>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500, но не более 600</w:t>
            </w:r>
          </w:p>
        </w:tc>
        <w:tc>
          <w:tcPr>
            <w:tcW w:w="9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158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85</w:t>
            </w:r>
          </w:p>
        </w:tc>
      </w:tr>
      <w:tr w:rsidR="006C1E0E">
        <w:trPr>
          <w:trHeight w:val="20"/>
          <w:jc w:val="center"/>
        </w:trPr>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600, но не более 700</w:t>
            </w:r>
          </w:p>
        </w:tc>
        <w:tc>
          <w:tcPr>
            <w:tcW w:w="9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158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90</w:t>
            </w:r>
          </w:p>
        </w:tc>
      </w:tr>
      <w:tr w:rsidR="006C1E0E">
        <w:trPr>
          <w:trHeight w:val="20"/>
          <w:jc w:val="center"/>
        </w:trPr>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700, но не более 800</w:t>
            </w:r>
          </w:p>
        </w:tc>
        <w:tc>
          <w:tcPr>
            <w:tcW w:w="9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158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95</w:t>
            </w:r>
          </w:p>
        </w:tc>
      </w:tr>
      <w:tr w:rsidR="006C1E0E">
        <w:trPr>
          <w:trHeight w:val="20"/>
          <w:jc w:val="center"/>
        </w:trPr>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800, но не более 1000</w:t>
            </w:r>
          </w:p>
        </w:tc>
        <w:tc>
          <w:tcPr>
            <w:tcW w:w="9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158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r>
      <w:tr w:rsidR="006C1E0E">
        <w:trPr>
          <w:trHeight w:val="20"/>
          <w:jc w:val="center"/>
        </w:trPr>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1000</w:t>
            </w:r>
          </w:p>
        </w:tc>
        <w:tc>
          <w:tcPr>
            <w:tcW w:w="9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16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158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110</w:t>
            </w:r>
          </w:p>
        </w:tc>
      </w:tr>
    </w:tbl>
    <w:p w:rsidR="006C1E0E" w:rsidRDefault="006C1E0E">
      <w:pPr>
        <w:widowControl w:val="0"/>
        <w:autoSpaceDE w:val="0"/>
        <w:autoSpaceDN w:val="0"/>
        <w:adjustRightInd w:val="0"/>
        <w:spacing w:before="120" w:after="120"/>
        <w:ind w:firstLine="284"/>
        <w:jc w:val="both"/>
        <w:rPr>
          <w:szCs w:val="20"/>
        </w:rPr>
      </w:pPr>
      <w:bookmarkStart w:id="600" w:name="Т_8"/>
      <w:r>
        <w:rPr>
          <w:szCs w:val="20"/>
        </w:rPr>
        <w:t>Таблица 8</w:t>
      </w:r>
      <w:bookmarkEnd w:id="600"/>
    </w:p>
    <w:p w:rsidR="006C1E0E" w:rsidRDefault="006C1E0E">
      <w:pPr>
        <w:widowControl w:val="0"/>
        <w:autoSpaceDE w:val="0"/>
        <w:autoSpaceDN w:val="0"/>
        <w:adjustRightInd w:val="0"/>
        <w:spacing w:before="120" w:after="120"/>
        <w:jc w:val="center"/>
        <w:rPr>
          <w:b/>
          <w:szCs w:val="20"/>
        </w:rPr>
      </w:pPr>
      <w:r>
        <w:rPr>
          <w:b/>
          <w:szCs w:val="20"/>
        </w:rPr>
        <w:t>Расход воды на наружное пожаротушение жилых и общественных зданий</w:t>
      </w:r>
    </w:p>
    <w:tbl>
      <w:tblPr>
        <w:tblW w:w="5000" w:type="pct"/>
        <w:jc w:val="center"/>
        <w:tblCellMar>
          <w:left w:w="40" w:type="dxa"/>
          <w:right w:w="40" w:type="dxa"/>
        </w:tblCellMar>
        <w:tblLook w:val="04A0" w:firstRow="1" w:lastRow="0" w:firstColumn="1" w:lastColumn="0" w:noHBand="0" w:noVBand="1"/>
      </w:tblPr>
      <w:tblGrid>
        <w:gridCol w:w="3513"/>
        <w:gridCol w:w="1738"/>
        <w:gridCol w:w="2335"/>
        <w:gridCol w:w="2332"/>
        <w:gridCol w:w="2321"/>
        <w:gridCol w:w="2412"/>
      </w:tblGrid>
      <w:tr w:rsidR="006C1E0E">
        <w:trPr>
          <w:trHeight w:val="23"/>
          <w:jc w:val="center"/>
        </w:trPr>
        <w:tc>
          <w:tcPr>
            <w:tcW w:w="119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Наименование зданий</w:t>
            </w:r>
          </w:p>
        </w:tc>
        <w:tc>
          <w:tcPr>
            <w:tcW w:w="3801"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Расход воды на наружное пожаротушение жилых и общественных зданий независимо от их степени огнестойкости на один пожар, литров в секунду, при объеме зданий, тысяч кубических метров</w:t>
            </w:r>
          </w:p>
        </w:tc>
      </w:tr>
      <w:tr w:rsidR="006C1E0E">
        <w:trPr>
          <w:trHeight w:val="23"/>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более 1 тысячи кубических метров</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1 тысячи, но не более 5 тысяч кубических метров</w:t>
            </w:r>
          </w:p>
        </w:tc>
        <w:tc>
          <w:tcPr>
            <w:tcW w:w="7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5 тысяч, но не более 25 тысяч кубических метров</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25 тысяч, но не более 50 тысяч кубических метров</w:t>
            </w:r>
          </w:p>
        </w:tc>
        <w:tc>
          <w:tcPr>
            <w:tcW w:w="8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50 тысяч, но не более 150 тысяч кубических метров</w:t>
            </w:r>
          </w:p>
        </w:tc>
      </w:tr>
      <w:tr w:rsidR="006C1E0E">
        <w:trPr>
          <w:trHeight w:val="23"/>
          <w:jc w:val="center"/>
        </w:trPr>
        <w:tc>
          <w:tcPr>
            <w:tcW w:w="1199"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Жилые здания односекционные и многосекционные при количестве этажей:</w:t>
            </w:r>
          </w:p>
        </w:tc>
        <w:tc>
          <w:tcPr>
            <w:tcW w:w="59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797"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796"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79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8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r>
      <w:tr w:rsidR="006C1E0E">
        <w:trPr>
          <w:trHeight w:val="23"/>
          <w:jc w:val="center"/>
        </w:trPr>
        <w:tc>
          <w:tcPr>
            <w:tcW w:w="1199"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не более 2</w:t>
            </w:r>
          </w:p>
        </w:tc>
        <w:tc>
          <w:tcPr>
            <w:tcW w:w="593"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797"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796"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9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823"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3"/>
          <w:jc w:val="center"/>
        </w:trPr>
        <w:tc>
          <w:tcPr>
            <w:tcW w:w="1199"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2, но не более 12</w:t>
            </w:r>
          </w:p>
        </w:tc>
        <w:tc>
          <w:tcPr>
            <w:tcW w:w="593"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797"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796"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79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823"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3"/>
          <w:jc w:val="center"/>
        </w:trPr>
        <w:tc>
          <w:tcPr>
            <w:tcW w:w="1199"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12, но не более 16</w:t>
            </w:r>
          </w:p>
        </w:tc>
        <w:tc>
          <w:tcPr>
            <w:tcW w:w="593"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97"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96"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79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823"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3"/>
          <w:jc w:val="center"/>
        </w:trPr>
        <w:tc>
          <w:tcPr>
            <w:tcW w:w="1199"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16, но не более 25</w:t>
            </w:r>
          </w:p>
        </w:tc>
        <w:tc>
          <w:tcPr>
            <w:tcW w:w="593"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97"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96"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92"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823"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r>
      <w:tr w:rsidR="006C1E0E">
        <w:trPr>
          <w:trHeight w:val="23"/>
          <w:jc w:val="center"/>
        </w:trPr>
        <w:tc>
          <w:tcPr>
            <w:tcW w:w="1199"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Общественные здания при количестве этажей:</w:t>
            </w:r>
          </w:p>
        </w:tc>
        <w:tc>
          <w:tcPr>
            <w:tcW w:w="59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797"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796"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79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8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r>
      <w:tr w:rsidR="006C1E0E">
        <w:trPr>
          <w:trHeight w:val="23"/>
          <w:jc w:val="center"/>
        </w:trPr>
        <w:tc>
          <w:tcPr>
            <w:tcW w:w="1199"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не более 2</w:t>
            </w:r>
          </w:p>
        </w:tc>
        <w:tc>
          <w:tcPr>
            <w:tcW w:w="593"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797"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796"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79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823"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3"/>
          <w:jc w:val="center"/>
        </w:trPr>
        <w:tc>
          <w:tcPr>
            <w:tcW w:w="1199"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2, но не более б</w:t>
            </w:r>
          </w:p>
        </w:tc>
        <w:tc>
          <w:tcPr>
            <w:tcW w:w="593"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797"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796"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79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823"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r>
      <w:tr w:rsidR="006C1E0E">
        <w:trPr>
          <w:trHeight w:val="23"/>
          <w:jc w:val="center"/>
        </w:trPr>
        <w:tc>
          <w:tcPr>
            <w:tcW w:w="1199"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6, но не более 12</w:t>
            </w:r>
          </w:p>
        </w:tc>
        <w:tc>
          <w:tcPr>
            <w:tcW w:w="593"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97"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96"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79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823"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35</w:t>
            </w:r>
          </w:p>
        </w:tc>
      </w:tr>
      <w:tr w:rsidR="006C1E0E">
        <w:trPr>
          <w:trHeight w:val="23"/>
          <w:jc w:val="center"/>
        </w:trPr>
        <w:tc>
          <w:tcPr>
            <w:tcW w:w="1199"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12, но не более 16</w:t>
            </w:r>
          </w:p>
        </w:tc>
        <w:tc>
          <w:tcPr>
            <w:tcW w:w="593"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97"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96"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92"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823"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35</w:t>
            </w:r>
          </w:p>
        </w:tc>
      </w:tr>
    </w:tbl>
    <w:p w:rsidR="006C1E0E" w:rsidRDefault="006C1E0E">
      <w:pPr>
        <w:widowControl w:val="0"/>
        <w:autoSpaceDE w:val="0"/>
        <w:autoSpaceDN w:val="0"/>
        <w:adjustRightInd w:val="0"/>
        <w:spacing w:before="120" w:after="120"/>
        <w:ind w:firstLine="284"/>
        <w:jc w:val="both"/>
        <w:rPr>
          <w:szCs w:val="20"/>
        </w:rPr>
      </w:pPr>
      <w:bookmarkStart w:id="601" w:name="Т_9"/>
      <w:r>
        <w:rPr>
          <w:szCs w:val="20"/>
        </w:rPr>
        <w:t>Таблица 9</w:t>
      </w:r>
      <w:bookmarkEnd w:id="601"/>
    </w:p>
    <w:p w:rsidR="006C1E0E" w:rsidRDefault="006C1E0E">
      <w:pPr>
        <w:widowControl w:val="0"/>
        <w:autoSpaceDE w:val="0"/>
        <w:autoSpaceDN w:val="0"/>
        <w:adjustRightInd w:val="0"/>
        <w:spacing w:before="120" w:after="120"/>
        <w:jc w:val="center"/>
        <w:rPr>
          <w:b/>
          <w:szCs w:val="20"/>
        </w:rPr>
      </w:pPr>
      <w:r>
        <w:rPr>
          <w:b/>
          <w:szCs w:val="20"/>
        </w:rPr>
        <w:t>Расход воды на наружное пожаротушение производственных объектов и складских зданий</w:t>
      </w:r>
    </w:p>
    <w:tbl>
      <w:tblPr>
        <w:tblW w:w="5000" w:type="pct"/>
        <w:jc w:val="center"/>
        <w:tblCellMar>
          <w:left w:w="40" w:type="dxa"/>
          <w:right w:w="40" w:type="dxa"/>
        </w:tblCellMar>
        <w:tblLook w:val="04A0" w:firstRow="1" w:lastRow="0" w:firstColumn="1" w:lastColumn="0" w:noHBand="0" w:noVBand="1"/>
      </w:tblPr>
      <w:tblGrid>
        <w:gridCol w:w="1457"/>
        <w:gridCol w:w="2716"/>
        <w:gridCol w:w="1283"/>
        <w:gridCol w:w="1500"/>
        <w:gridCol w:w="1515"/>
        <w:gridCol w:w="1527"/>
        <w:gridCol w:w="1541"/>
        <w:gridCol w:w="1556"/>
        <w:gridCol w:w="1556"/>
      </w:tblGrid>
      <w:tr w:rsidR="006C1E0E">
        <w:trPr>
          <w:trHeight w:val="20"/>
          <w:jc w:val="center"/>
        </w:trPr>
        <w:tc>
          <w:tcPr>
            <w:tcW w:w="49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Степень огнестойкости зданий</w:t>
            </w:r>
          </w:p>
        </w:tc>
        <w:tc>
          <w:tcPr>
            <w:tcW w:w="92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Категория помещений по пожаровзрывоопасности и пожарной опасности</w:t>
            </w:r>
          </w:p>
        </w:tc>
        <w:tc>
          <w:tcPr>
            <w:tcW w:w="3576" w:type="pct"/>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Расход воды на наружное пожаротушение производственных зданий с фонарями, а также без фонарей шириной не более 60 метров на один пожар, литров  в секунду, при объеме зданий, тысяч кубических метров</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4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не более 3 тысяч кубических метров</w:t>
            </w:r>
          </w:p>
        </w:tc>
        <w:tc>
          <w:tcPr>
            <w:tcW w:w="51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3 тысяч, но не более 5 тысяч кубических метров</w:t>
            </w:r>
          </w:p>
        </w:tc>
        <w:tc>
          <w:tcPr>
            <w:tcW w:w="5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5 тысяч, но не более 20 тысяч кубических метров</w:t>
            </w:r>
          </w:p>
        </w:tc>
        <w:tc>
          <w:tcPr>
            <w:tcW w:w="5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20 тысяч, но не более 50 тысяч кубических метров</w:t>
            </w:r>
          </w:p>
        </w:tc>
        <w:tc>
          <w:tcPr>
            <w:tcW w:w="52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50 тысяч, но не более 200 тысяч кубических метров</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200 тысяч, но не более 400 тысяч кубических метров</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400 тысяч, но не более 600 тысяч кубических метров</w:t>
            </w:r>
          </w:p>
        </w:tc>
      </w:tr>
      <w:tr w:rsidR="006C1E0E">
        <w:trPr>
          <w:trHeight w:val="20"/>
          <w:jc w:val="center"/>
        </w:trPr>
        <w:tc>
          <w:tcPr>
            <w:tcW w:w="49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 и II</w:t>
            </w:r>
          </w:p>
        </w:tc>
        <w:tc>
          <w:tcPr>
            <w:tcW w:w="92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Г, Д</w:t>
            </w:r>
          </w:p>
        </w:tc>
        <w:tc>
          <w:tcPr>
            <w:tcW w:w="43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5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51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52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52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53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53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r>
      <w:tr w:rsidR="006C1E0E">
        <w:trPr>
          <w:trHeight w:val="20"/>
          <w:jc w:val="center"/>
        </w:trPr>
        <w:tc>
          <w:tcPr>
            <w:tcW w:w="49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 и II</w:t>
            </w:r>
          </w:p>
        </w:tc>
        <w:tc>
          <w:tcPr>
            <w:tcW w:w="92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А, Б, В</w:t>
            </w:r>
          </w:p>
        </w:tc>
        <w:tc>
          <w:tcPr>
            <w:tcW w:w="43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5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51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52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52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53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35</w:t>
            </w:r>
          </w:p>
        </w:tc>
        <w:tc>
          <w:tcPr>
            <w:tcW w:w="53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49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III</w:t>
            </w:r>
          </w:p>
        </w:tc>
        <w:tc>
          <w:tcPr>
            <w:tcW w:w="92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Г, Д</w:t>
            </w:r>
          </w:p>
        </w:tc>
        <w:tc>
          <w:tcPr>
            <w:tcW w:w="43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5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51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52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52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35</w:t>
            </w:r>
          </w:p>
        </w:tc>
        <w:tc>
          <w:tcPr>
            <w:tcW w:w="53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53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49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III</w:t>
            </w:r>
          </w:p>
        </w:tc>
        <w:tc>
          <w:tcPr>
            <w:tcW w:w="92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w:t>
            </w:r>
          </w:p>
        </w:tc>
        <w:tc>
          <w:tcPr>
            <w:tcW w:w="43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5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51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52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52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53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53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49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IV и V</w:t>
            </w:r>
          </w:p>
        </w:tc>
        <w:tc>
          <w:tcPr>
            <w:tcW w:w="92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Г, Д</w:t>
            </w:r>
          </w:p>
        </w:tc>
        <w:tc>
          <w:tcPr>
            <w:tcW w:w="43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5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51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52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52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53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53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49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IV и V</w:t>
            </w:r>
          </w:p>
        </w:tc>
        <w:tc>
          <w:tcPr>
            <w:tcW w:w="92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w:t>
            </w:r>
          </w:p>
        </w:tc>
        <w:tc>
          <w:tcPr>
            <w:tcW w:w="43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5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51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52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52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53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53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bl>
    <w:p w:rsidR="006C1E0E" w:rsidRDefault="006C1E0E">
      <w:pPr>
        <w:widowControl w:val="0"/>
        <w:autoSpaceDE w:val="0"/>
        <w:autoSpaceDN w:val="0"/>
        <w:adjustRightInd w:val="0"/>
        <w:spacing w:before="120" w:after="120"/>
        <w:ind w:firstLine="284"/>
        <w:jc w:val="both"/>
        <w:rPr>
          <w:szCs w:val="20"/>
        </w:rPr>
      </w:pPr>
      <w:bookmarkStart w:id="602" w:name="Т_10"/>
      <w:r>
        <w:rPr>
          <w:szCs w:val="20"/>
        </w:rPr>
        <w:t>Таблица 10</w:t>
      </w:r>
      <w:bookmarkEnd w:id="602"/>
    </w:p>
    <w:p w:rsidR="006C1E0E" w:rsidRDefault="006C1E0E">
      <w:pPr>
        <w:widowControl w:val="0"/>
        <w:autoSpaceDE w:val="0"/>
        <w:autoSpaceDN w:val="0"/>
        <w:adjustRightInd w:val="0"/>
        <w:spacing w:before="120" w:after="120"/>
        <w:jc w:val="center"/>
        <w:rPr>
          <w:b/>
          <w:szCs w:val="20"/>
        </w:rPr>
      </w:pPr>
      <w:r>
        <w:rPr>
          <w:b/>
          <w:szCs w:val="20"/>
        </w:rPr>
        <w:t>Расход воды на наружное пожаротушение производственных объектов и складских зданий</w:t>
      </w:r>
    </w:p>
    <w:tbl>
      <w:tblPr>
        <w:tblW w:w="4994" w:type="pct"/>
        <w:jc w:val="center"/>
        <w:tblInd w:w="16" w:type="dxa"/>
        <w:tblCellMar>
          <w:left w:w="40" w:type="dxa"/>
          <w:right w:w="40" w:type="dxa"/>
        </w:tblCellMar>
        <w:tblLook w:val="04A0" w:firstRow="1" w:lastRow="0" w:firstColumn="1" w:lastColumn="0" w:noHBand="0" w:noVBand="1"/>
      </w:tblPr>
      <w:tblGrid>
        <w:gridCol w:w="1322"/>
        <w:gridCol w:w="1558"/>
        <w:gridCol w:w="1069"/>
        <w:gridCol w:w="1221"/>
        <w:gridCol w:w="1420"/>
        <w:gridCol w:w="1282"/>
        <w:gridCol w:w="1354"/>
        <w:gridCol w:w="1354"/>
        <w:gridCol w:w="1354"/>
        <w:gridCol w:w="1354"/>
        <w:gridCol w:w="1345"/>
      </w:tblGrid>
      <w:tr w:rsidR="006C1E0E">
        <w:trPr>
          <w:trHeight w:val="20"/>
          <w:jc w:val="center"/>
        </w:trPr>
        <w:tc>
          <w:tcPr>
            <w:tcW w:w="43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Степень огнестойкости зданий</w:t>
            </w:r>
          </w:p>
        </w:tc>
        <w:tc>
          <w:tcPr>
            <w:tcW w:w="51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Категория помещений по взрывоопасности и пожарной опасности</w:t>
            </w:r>
          </w:p>
        </w:tc>
        <w:tc>
          <w:tcPr>
            <w:tcW w:w="4053" w:type="pct"/>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Расход воды на наружное пожаротушение производственных зданий без фонарей шириной 60 и более метров на один пожар, литров в секунду, при объеме зданий, тысяч кубических метров</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35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более 50 тысяч кубических метров</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50 тысяч, но не более 100 тысяч кубических метров</w:t>
            </w:r>
          </w:p>
        </w:tc>
        <w:tc>
          <w:tcPr>
            <w:tcW w:w="49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100 тысяч, но не более 200 тысяч кубических метров</w:t>
            </w:r>
          </w:p>
        </w:tc>
        <w:tc>
          <w:tcPr>
            <w:tcW w:w="44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200 тысяч, но не более 300 тысяч кубических метров</w:t>
            </w:r>
          </w:p>
        </w:tc>
        <w:tc>
          <w:tcPr>
            <w:tcW w:w="4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300 тысяч, но не более 400 тысяч кубических метров</w:t>
            </w:r>
          </w:p>
        </w:tc>
        <w:tc>
          <w:tcPr>
            <w:tcW w:w="4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400 тысяч, но не более 500 тысяч кубических метров</w:t>
            </w:r>
          </w:p>
        </w:tc>
        <w:tc>
          <w:tcPr>
            <w:tcW w:w="4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500 тысяч, но не более 600 тысяч кубических метров</w:t>
            </w:r>
          </w:p>
        </w:tc>
        <w:tc>
          <w:tcPr>
            <w:tcW w:w="4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600 тысяч, но не более 700 тысяч кубических метров</w:t>
            </w:r>
          </w:p>
        </w:tc>
        <w:tc>
          <w:tcPr>
            <w:tcW w:w="4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700 тысяч, но не более 800 тысяч кубических метров</w:t>
            </w:r>
          </w:p>
        </w:tc>
      </w:tr>
      <w:tr w:rsidR="006C1E0E">
        <w:trPr>
          <w:trHeight w:val="20"/>
          <w:jc w:val="center"/>
        </w:trPr>
        <w:tc>
          <w:tcPr>
            <w:tcW w:w="43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 и II</w:t>
            </w:r>
          </w:p>
        </w:tc>
        <w:tc>
          <w:tcPr>
            <w:tcW w:w="51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А, Б, В</w:t>
            </w:r>
          </w:p>
        </w:tc>
        <w:tc>
          <w:tcPr>
            <w:tcW w:w="35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42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49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60</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70</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80</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90</w:t>
            </w:r>
          </w:p>
        </w:tc>
        <w:tc>
          <w:tcPr>
            <w:tcW w:w="46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r>
      <w:tr w:rsidR="006C1E0E">
        <w:trPr>
          <w:trHeight w:val="20"/>
          <w:jc w:val="center"/>
        </w:trPr>
        <w:tc>
          <w:tcPr>
            <w:tcW w:w="43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 и II</w:t>
            </w:r>
          </w:p>
        </w:tc>
        <w:tc>
          <w:tcPr>
            <w:tcW w:w="51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Г, Д</w:t>
            </w:r>
          </w:p>
        </w:tc>
        <w:tc>
          <w:tcPr>
            <w:tcW w:w="35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42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49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4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35</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46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45</w:t>
            </w:r>
          </w:p>
        </w:tc>
        <w:tc>
          <w:tcPr>
            <w:tcW w:w="46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r>
    </w:tbl>
    <w:p w:rsidR="006C1E0E" w:rsidRDefault="006C1E0E">
      <w:pPr>
        <w:widowControl w:val="0"/>
        <w:autoSpaceDE w:val="0"/>
        <w:autoSpaceDN w:val="0"/>
        <w:adjustRightInd w:val="0"/>
        <w:spacing w:before="120" w:after="120"/>
        <w:ind w:firstLine="284"/>
        <w:jc w:val="both"/>
        <w:rPr>
          <w:szCs w:val="20"/>
        </w:rPr>
      </w:pPr>
      <w:bookmarkStart w:id="603" w:name="Т_11"/>
      <w:r>
        <w:rPr>
          <w:szCs w:val="20"/>
        </w:rPr>
        <w:t>Таблица 11</w:t>
      </w:r>
      <w:bookmarkEnd w:id="603"/>
    </w:p>
    <w:p w:rsidR="006C1E0E" w:rsidRDefault="006C1E0E">
      <w:pPr>
        <w:widowControl w:val="0"/>
        <w:autoSpaceDE w:val="0"/>
        <w:autoSpaceDN w:val="0"/>
        <w:adjustRightInd w:val="0"/>
        <w:spacing w:before="120" w:after="120"/>
        <w:jc w:val="center"/>
        <w:rPr>
          <w:b/>
          <w:szCs w:val="20"/>
        </w:rPr>
      </w:pPr>
      <w:r>
        <w:rPr>
          <w:b/>
          <w:szCs w:val="20"/>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w:t>
      </w:r>
    </w:p>
    <w:tbl>
      <w:tblPr>
        <w:tblW w:w="5000" w:type="pct"/>
        <w:jc w:val="center"/>
        <w:tblCellMar>
          <w:left w:w="40" w:type="dxa"/>
          <w:right w:w="40" w:type="dxa"/>
        </w:tblCellMar>
        <w:tblLook w:val="04A0" w:firstRow="1" w:lastRow="0" w:firstColumn="1" w:lastColumn="0" w:noHBand="0" w:noVBand="1"/>
      </w:tblPr>
      <w:tblGrid>
        <w:gridCol w:w="2242"/>
        <w:gridCol w:w="3115"/>
        <w:gridCol w:w="2939"/>
        <w:gridCol w:w="1922"/>
        <w:gridCol w:w="4433"/>
      </w:tblGrid>
      <w:tr w:rsidR="006C1E0E">
        <w:trPr>
          <w:trHeight w:val="20"/>
          <w:jc w:val="center"/>
        </w:trPr>
        <w:tc>
          <w:tcPr>
            <w:tcW w:w="76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Степень огнестойкости здания</w:t>
            </w:r>
          </w:p>
        </w:tc>
        <w:tc>
          <w:tcPr>
            <w:tcW w:w="106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Класс конструктивной пожарной опасности</w:t>
            </w:r>
          </w:p>
        </w:tc>
        <w:tc>
          <w:tcPr>
            <w:tcW w:w="317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Минимальные расстояния при степени огнестойкости и классе конструктивной пожарной опасности зданий, сооружений и строений, метры</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00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I, II, III С0</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II, III, IV С1</w:t>
            </w:r>
          </w:p>
        </w:tc>
        <w:tc>
          <w:tcPr>
            <w:tcW w:w="151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IV, V С2, С3</w:t>
            </w:r>
          </w:p>
        </w:tc>
      </w:tr>
      <w:tr w:rsidR="006C1E0E">
        <w:trPr>
          <w:trHeight w:val="20"/>
          <w:jc w:val="center"/>
        </w:trPr>
        <w:tc>
          <w:tcPr>
            <w:tcW w:w="7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I, II, III</w:t>
            </w:r>
          </w:p>
        </w:tc>
        <w:tc>
          <w:tcPr>
            <w:tcW w:w="106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С0</w:t>
            </w:r>
          </w:p>
        </w:tc>
        <w:tc>
          <w:tcPr>
            <w:tcW w:w="100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w:t>
            </w:r>
          </w:p>
        </w:tc>
        <w:tc>
          <w:tcPr>
            <w:tcW w:w="65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8</w:t>
            </w:r>
          </w:p>
        </w:tc>
        <w:tc>
          <w:tcPr>
            <w:tcW w:w="151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r>
      <w:tr w:rsidR="006C1E0E">
        <w:trPr>
          <w:trHeight w:val="20"/>
          <w:jc w:val="center"/>
        </w:trPr>
        <w:tc>
          <w:tcPr>
            <w:tcW w:w="7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II, III, IV</w:t>
            </w:r>
          </w:p>
        </w:tc>
        <w:tc>
          <w:tcPr>
            <w:tcW w:w="106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С1</w:t>
            </w:r>
          </w:p>
        </w:tc>
        <w:tc>
          <w:tcPr>
            <w:tcW w:w="100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8</w:t>
            </w:r>
          </w:p>
        </w:tc>
        <w:tc>
          <w:tcPr>
            <w:tcW w:w="65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151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12</w:t>
            </w:r>
          </w:p>
        </w:tc>
      </w:tr>
      <w:tr w:rsidR="006C1E0E">
        <w:trPr>
          <w:trHeight w:val="20"/>
          <w:jc w:val="center"/>
        </w:trPr>
        <w:tc>
          <w:tcPr>
            <w:tcW w:w="7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IV, V</w:t>
            </w:r>
          </w:p>
        </w:tc>
        <w:tc>
          <w:tcPr>
            <w:tcW w:w="106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С2, С3</w:t>
            </w:r>
          </w:p>
        </w:tc>
        <w:tc>
          <w:tcPr>
            <w:tcW w:w="100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65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12</w:t>
            </w:r>
          </w:p>
        </w:tc>
        <w:tc>
          <w:tcPr>
            <w:tcW w:w="151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r>
    </w:tbl>
    <w:p w:rsidR="006C1E0E" w:rsidRDefault="006C1E0E">
      <w:pPr>
        <w:widowControl w:val="0"/>
        <w:autoSpaceDE w:val="0"/>
        <w:autoSpaceDN w:val="0"/>
        <w:adjustRightInd w:val="0"/>
        <w:spacing w:before="120" w:after="120"/>
        <w:ind w:firstLine="284"/>
        <w:jc w:val="both"/>
        <w:rPr>
          <w:szCs w:val="20"/>
        </w:rPr>
      </w:pPr>
      <w:bookmarkStart w:id="604" w:name="Т_12"/>
      <w:r>
        <w:rPr>
          <w:szCs w:val="20"/>
        </w:rPr>
        <w:t>Таблица 12</w:t>
      </w:r>
      <w:bookmarkEnd w:id="604"/>
    </w:p>
    <w:p w:rsidR="006C1E0E" w:rsidRDefault="006C1E0E">
      <w:pPr>
        <w:widowControl w:val="0"/>
        <w:autoSpaceDE w:val="0"/>
        <w:autoSpaceDN w:val="0"/>
        <w:adjustRightInd w:val="0"/>
        <w:spacing w:before="120" w:after="120"/>
        <w:jc w:val="center"/>
        <w:rPr>
          <w:b/>
          <w:szCs w:val="20"/>
        </w:rPr>
      </w:pPr>
      <w:r>
        <w:rPr>
          <w:b/>
          <w:szCs w:val="20"/>
        </w:rPr>
        <w:t>Противопожарные расстояния от зданий, сооружений и строений на территориях складов нефти и нефтепродуктов до граничащих с ними объектов защиты</w:t>
      </w:r>
    </w:p>
    <w:tbl>
      <w:tblPr>
        <w:tblW w:w="5000" w:type="pct"/>
        <w:jc w:val="center"/>
        <w:tblCellMar>
          <w:left w:w="40" w:type="dxa"/>
          <w:right w:w="40" w:type="dxa"/>
        </w:tblCellMar>
        <w:tblLook w:val="04A0" w:firstRow="1" w:lastRow="0" w:firstColumn="1" w:lastColumn="0" w:noHBand="0" w:noVBand="1"/>
      </w:tblPr>
      <w:tblGrid>
        <w:gridCol w:w="6265"/>
        <w:gridCol w:w="1647"/>
        <w:gridCol w:w="1931"/>
        <w:gridCol w:w="1597"/>
        <w:gridCol w:w="1617"/>
        <w:gridCol w:w="1594"/>
      </w:tblGrid>
      <w:tr w:rsidR="006C1E0E">
        <w:trPr>
          <w:trHeight w:val="20"/>
          <w:jc w:val="center"/>
        </w:trPr>
        <w:tc>
          <w:tcPr>
            <w:tcW w:w="213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Наименование объектов, граничащих со зданиями, с сооружениями и со строениями складов нефти и нефтепродуктов</w:t>
            </w:r>
          </w:p>
        </w:tc>
        <w:tc>
          <w:tcPr>
            <w:tcW w:w="2862"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Противопожарные расстояния от зданий, сооружений и строений складов нефти и нефтепродуктов до граничащих с ними объектов при категории склада, метры</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I</w:t>
            </w:r>
          </w:p>
        </w:tc>
        <w:tc>
          <w:tcPr>
            <w:tcW w:w="65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II</w:t>
            </w:r>
          </w:p>
        </w:tc>
        <w:tc>
          <w:tcPr>
            <w:tcW w:w="54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III</w:t>
            </w:r>
            <w:r>
              <w:rPr>
                <w:rFonts w:cs="Courier New"/>
                <w:sz w:val="20"/>
                <w:szCs w:val="18"/>
              </w:rPr>
              <w:t>а</w:t>
            </w:r>
          </w:p>
        </w:tc>
        <w:tc>
          <w:tcPr>
            <w:tcW w:w="5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lang w:val="en-US"/>
              </w:rPr>
              <w:t>III</w:t>
            </w:r>
            <w:r>
              <w:rPr>
                <w:rFonts w:cs="Courier New"/>
                <w:sz w:val="20"/>
                <w:szCs w:val="18"/>
              </w:rPr>
              <w:t>б</w:t>
            </w:r>
          </w:p>
        </w:tc>
        <w:tc>
          <w:tcPr>
            <w:tcW w:w="5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lang w:val="en-US"/>
              </w:rPr>
              <w:t>III</w:t>
            </w:r>
            <w:r>
              <w:rPr>
                <w:rFonts w:cs="Courier New"/>
                <w:sz w:val="20"/>
                <w:szCs w:val="18"/>
              </w:rPr>
              <w:t>в</w:t>
            </w:r>
          </w:p>
        </w:tc>
      </w:tr>
      <w:tr w:rsidR="006C1E0E">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Здания, сооружения и строения граничащих с ними производственных объектов</w:t>
            </w:r>
          </w:p>
        </w:tc>
        <w:tc>
          <w:tcPr>
            <w:tcW w:w="56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 (100)</w:t>
            </w:r>
          </w:p>
        </w:tc>
        <w:tc>
          <w:tcPr>
            <w:tcW w:w="5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r>
      <w:tr w:rsidR="006C1E0E">
        <w:trPr>
          <w:trHeight w:val="20"/>
          <w:jc w:val="center"/>
        </w:trPr>
        <w:tc>
          <w:tcPr>
            <w:tcW w:w="213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Лесные массивы:</w:t>
            </w:r>
          </w:p>
        </w:tc>
        <w:tc>
          <w:tcPr>
            <w:tcW w:w="56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659"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545"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55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54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r>
      <w:tr w:rsidR="006C1E0E">
        <w:trPr>
          <w:trHeight w:val="20"/>
          <w:jc w:val="center"/>
        </w:trPr>
        <w:tc>
          <w:tcPr>
            <w:tcW w:w="2138"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хвойных и смешанных пород</w:t>
            </w:r>
          </w:p>
        </w:tc>
        <w:tc>
          <w:tcPr>
            <w:tcW w:w="56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659"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545"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55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544"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r>
      <w:tr w:rsidR="006C1E0E">
        <w:trPr>
          <w:trHeight w:val="20"/>
          <w:jc w:val="center"/>
        </w:trPr>
        <w:tc>
          <w:tcPr>
            <w:tcW w:w="2138"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лиственных пород</w:t>
            </w:r>
          </w:p>
        </w:tc>
        <w:tc>
          <w:tcPr>
            <w:tcW w:w="562"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659"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545"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552"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544"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r>
      <w:tr w:rsidR="006C1E0E">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Склады лесных материалов, торфа, волокнистых горючих веществ, сена, соломы, а также участки открытого залегания торфа</w:t>
            </w:r>
          </w:p>
        </w:tc>
        <w:tc>
          <w:tcPr>
            <w:tcW w:w="56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5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5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5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r>
      <w:tr w:rsidR="006C1E0E">
        <w:trPr>
          <w:trHeight w:val="20"/>
          <w:jc w:val="center"/>
        </w:trPr>
        <w:tc>
          <w:tcPr>
            <w:tcW w:w="213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Железные дороги общей сети (до подошвы насыпи или бровки выемки):</w:t>
            </w:r>
          </w:p>
        </w:tc>
        <w:tc>
          <w:tcPr>
            <w:tcW w:w="56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659"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545"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55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54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r>
      <w:tr w:rsidR="006C1E0E">
        <w:trPr>
          <w:trHeight w:val="20"/>
          <w:jc w:val="center"/>
        </w:trPr>
        <w:tc>
          <w:tcPr>
            <w:tcW w:w="2138"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на станциях</w:t>
            </w:r>
          </w:p>
        </w:tc>
        <w:tc>
          <w:tcPr>
            <w:tcW w:w="56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150</w:t>
            </w:r>
          </w:p>
        </w:tc>
        <w:tc>
          <w:tcPr>
            <w:tcW w:w="659"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545"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80</w:t>
            </w:r>
          </w:p>
        </w:tc>
        <w:tc>
          <w:tcPr>
            <w:tcW w:w="55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60</w:t>
            </w:r>
          </w:p>
        </w:tc>
        <w:tc>
          <w:tcPr>
            <w:tcW w:w="544"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r>
      <w:tr w:rsidR="006C1E0E">
        <w:trPr>
          <w:trHeight w:val="20"/>
          <w:jc w:val="center"/>
        </w:trPr>
        <w:tc>
          <w:tcPr>
            <w:tcW w:w="2138"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на разъездах и платформах</w:t>
            </w:r>
          </w:p>
        </w:tc>
        <w:tc>
          <w:tcPr>
            <w:tcW w:w="56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80</w:t>
            </w:r>
          </w:p>
        </w:tc>
        <w:tc>
          <w:tcPr>
            <w:tcW w:w="659"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70</w:t>
            </w:r>
          </w:p>
        </w:tc>
        <w:tc>
          <w:tcPr>
            <w:tcW w:w="545"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60</w:t>
            </w:r>
          </w:p>
        </w:tc>
        <w:tc>
          <w:tcPr>
            <w:tcW w:w="55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544"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r>
      <w:tr w:rsidR="006C1E0E">
        <w:trPr>
          <w:trHeight w:val="20"/>
          <w:jc w:val="center"/>
        </w:trPr>
        <w:tc>
          <w:tcPr>
            <w:tcW w:w="2138"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на перегонах</w:t>
            </w:r>
          </w:p>
        </w:tc>
        <w:tc>
          <w:tcPr>
            <w:tcW w:w="562"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60</w:t>
            </w:r>
          </w:p>
        </w:tc>
        <w:tc>
          <w:tcPr>
            <w:tcW w:w="659"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545"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552"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544"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r>
      <w:tr w:rsidR="006C1E0E">
        <w:trPr>
          <w:trHeight w:val="20"/>
          <w:jc w:val="center"/>
        </w:trPr>
        <w:tc>
          <w:tcPr>
            <w:tcW w:w="213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Автомобильные дороги общей сети (край проезжей части):</w:t>
            </w:r>
          </w:p>
        </w:tc>
        <w:tc>
          <w:tcPr>
            <w:tcW w:w="56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659"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545"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55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54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r>
      <w:tr w:rsidR="006C1E0E">
        <w:trPr>
          <w:trHeight w:val="20"/>
          <w:jc w:val="center"/>
        </w:trPr>
        <w:tc>
          <w:tcPr>
            <w:tcW w:w="2138"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I, II и III категорий</w:t>
            </w:r>
          </w:p>
        </w:tc>
        <w:tc>
          <w:tcPr>
            <w:tcW w:w="56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75</w:t>
            </w:r>
          </w:p>
        </w:tc>
        <w:tc>
          <w:tcPr>
            <w:tcW w:w="659"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545"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45</w:t>
            </w:r>
          </w:p>
        </w:tc>
        <w:tc>
          <w:tcPr>
            <w:tcW w:w="55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45</w:t>
            </w:r>
          </w:p>
        </w:tc>
        <w:tc>
          <w:tcPr>
            <w:tcW w:w="544"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45</w:t>
            </w:r>
          </w:p>
        </w:tc>
      </w:tr>
      <w:tr w:rsidR="006C1E0E">
        <w:trPr>
          <w:trHeight w:val="20"/>
          <w:jc w:val="center"/>
        </w:trPr>
        <w:tc>
          <w:tcPr>
            <w:tcW w:w="2138"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IV и V категорий</w:t>
            </w:r>
          </w:p>
        </w:tc>
        <w:tc>
          <w:tcPr>
            <w:tcW w:w="562"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659"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545"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552"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544"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r>
      <w:tr w:rsidR="006C1E0E">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Жилые и общественные здания</w:t>
            </w:r>
          </w:p>
        </w:tc>
        <w:tc>
          <w:tcPr>
            <w:tcW w:w="56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65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 (200)</w:t>
            </w:r>
          </w:p>
        </w:tc>
        <w:tc>
          <w:tcPr>
            <w:tcW w:w="5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5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5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r>
      <w:tr w:rsidR="006C1E0E">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Раздаточные колонки автозаправочных станций общего пользования</w:t>
            </w:r>
          </w:p>
        </w:tc>
        <w:tc>
          <w:tcPr>
            <w:tcW w:w="56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65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5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5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5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r>
      <w:tr w:rsidR="006C1E0E">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Индивидуальные гаражи и открытые стоянки для автомобилей</w:t>
            </w:r>
          </w:p>
        </w:tc>
        <w:tc>
          <w:tcPr>
            <w:tcW w:w="56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 (100)</w:t>
            </w:r>
          </w:p>
        </w:tc>
        <w:tc>
          <w:tcPr>
            <w:tcW w:w="5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r>
      <w:tr w:rsidR="006C1E0E">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Очистные канализационные сооружения и насосные станции, не относящиеся к складу</w:t>
            </w:r>
          </w:p>
        </w:tc>
        <w:tc>
          <w:tcPr>
            <w:tcW w:w="56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5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r>
      <w:tr w:rsidR="006C1E0E">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Водозаправочные сооружения, не относящиеся к складу</w:t>
            </w:r>
          </w:p>
        </w:tc>
        <w:tc>
          <w:tcPr>
            <w:tcW w:w="56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65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150</w:t>
            </w:r>
          </w:p>
        </w:tc>
        <w:tc>
          <w:tcPr>
            <w:tcW w:w="5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5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75</w:t>
            </w:r>
          </w:p>
        </w:tc>
        <w:tc>
          <w:tcPr>
            <w:tcW w:w="5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75</w:t>
            </w:r>
          </w:p>
        </w:tc>
      </w:tr>
      <w:tr w:rsidR="006C1E0E">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Аварийная емкость (аварийные емкости) для резервуарного парка</w:t>
            </w:r>
          </w:p>
        </w:tc>
        <w:tc>
          <w:tcPr>
            <w:tcW w:w="56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60</w:t>
            </w:r>
          </w:p>
        </w:tc>
        <w:tc>
          <w:tcPr>
            <w:tcW w:w="65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5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5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5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r>
      <w:tr w:rsidR="006C1E0E">
        <w:trPr>
          <w:trHeight w:val="20"/>
          <w:jc w:val="center"/>
        </w:trPr>
        <w:tc>
          <w:tcPr>
            <w:tcW w:w="213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Технологические установки категорий А и Б по взрывопожарной и пожарной опасности и факельные установки для сжигания газа</w:t>
            </w:r>
          </w:p>
        </w:tc>
        <w:tc>
          <w:tcPr>
            <w:tcW w:w="56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65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5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5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5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r>
    </w:tbl>
    <w:p w:rsidR="006C1E0E" w:rsidRDefault="006C1E0E">
      <w:pPr>
        <w:widowControl w:val="0"/>
        <w:autoSpaceDE w:val="0"/>
        <w:autoSpaceDN w:val="0"/>
        <w:adjustRightInd w:val="0"/>
        <w:ind w:firstLine="284"/>
        <w:jc w:val="both"/>
        <w:rPr>
          <w:szCs w:val="20"/>
        </w:rPr>
      </w:pPr>
    </w:p>
    <w:p w:rsidR="006C1E0E" w:rsidRDefault="006C1E0E">
      <w:pPr>
        <w:widowControl w:val="0"/>
        <w:autoSpaceDE w:val="0"/>
        <w:autoSpaceDN w:val="0"/>
        <w:adjustRightInd w:val="0"/>
        <w:ind w:firstLine="284"/>
        <w:jc w:val="both"/>
        <w:rPr>
          <w:szCs w:val="20"/>
        </w:rPr>
      </w:pPr>
      <w:r>
        <w:rPr>
          <w:b/>
          <w:bCs/>
          <w:i/>
          <w:iCs/>
          <w:spacing w:val="40"/>
          <w:sz w:val="20"/>
          <w:szCs w:val="20"/>
        </w:rPr>
        <w:t>Примечание.</w:t>
      </w:r>
      <w:r>
        <w:rPr>
          <w:szCs w:val="20"/>
        </w:rPr>
        <w:t xml:space="preserve"> </w:t>
      </w:r>
      <w:r>
        <w:rPr>
          <w:sz w:val="20"/>
          <w:szCs w:val="20"/>
        </w:rPr>
        <w:t>В скобках указаны значения для складов II категории общей вместимостью более 50 000 кубических метров.</w:t>
      </w:r>
    </w:p>
    <w:p w:rsidR="006C1E0E" w:rsidRDefault="006C1E0E">
      <w:pPr>
        <w:widowControl w:val="0"/>
        <w:autoSpaceDE w:val="0"/>
        <w:autoSpaceDN w:val="0"/>
        <w:adjustRightInd w:val="0"/>
        <w:spacing w:before="120" w:after="120"/>
        <w:ind w:firstLine="284"/>
        <w:jc w:val="both"/>
        <w:rPr>
          <w:szCs w:val="20"/>
        </w:rPr>
      </w:pPr>
      <w:bookmarkStart w:id="605" w:name="Т_13"/>
      <w:r>
        <w:rPr>
          <w:szCs w:val="20"/>
        </w:rPr>
        <w:t>Таблица 13</w:t>
      </w:r>
      <w:bookmarkEnd w:id="605"/>
    </w:p>
    <w:p w:rsidR="006C1E0E" w:rsidRDefault="006C1E0E">
      <w:pPr>
        <w:widowControl w:val="0"/>
        <w:autoSpaceDE w:val="0"/>
        <w:autoSpaceDN w:val="0"/>
        <w:adjustRightInd w:val="0"/>
        <w:spacing w:before="120" w:after="120"/>
        <w:jc w:val="center"/>
        <w:rPr>
          <w:b/>
          <w:szCs w:val="20"/>
        </w:rPr>
      </w:pPr>
      <w:r>
        <w:rPr>
          <w:b/>
          <w:szCs w:val="20"/>
        </w:rPr>
        <w:t>Противопожарные расстояния от зданий, сооружений и строений до складов горючих жидкостей</w:t>
      </w:r>
    </w:p>
    <w:tbl>
      <w:tblPr>
        <w:tblW w:w="5000" w:type="pct"/>
        <w:jc w:val="center"/>
        <w:tblCellMar>
          <w:left w:w="40" w:type="dxa"/>
          <w:right w:w="40" w:type="dxa"/>
        </w:tblCellMar>
        <w:tblLook w:val="04A0" w:firstRow="1" w:lastRow="0" w:firstColumn="1" w:lastColumn="0" w:noHBand="0" w:noVBand="1"/>
      </w:tblPr>
      <w:tblGrid>
        <w:gridCol w:w="4202"/>
        <w:gridCol w:w="3502"/>
        <w:gridCol w:w="3170"/>
        <w:gridCol w:w="3777"/>
      </w:tblGrid>
      <w:tr w:rsidR="006C1E0E">
        <w:trPr>
          <w:trHeight w:val="20"/>
          <w:jc w:val="center"/>
        </w:trPr>
        <w:tc>
          <w:tcPr>
            <w:tcW w:w="143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Вместимость склада, кубические метры</w:t>
            </w:r>
          </w:p>
        </w:tc>
        <w:tc>
          <w:tcPr>
            <w:tcW w:w="3566"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Противопожарные расстояния при степени огнестойкости зданий, сооружений и строений, метры</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19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I, II</w:t>
            </w: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III</w:t>
            </w:r>
          </w:p>
        </w:tc>
        <w:tc>
          <w:tcPr>
            <w:tcW w:w="12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IV, V</w:t>
            </w:r>
          </w:p>
        </w:tc>
      </w:tr>
      <w:tr w:rsidR="006C1E0E">
        <w:trPr>
          <w:trHeight w:val="20"/>
          <w:jc w:val="center"/>
        </w:trPr>
        <w:tc>
          <w:tcPr>
            <w:tcW w:w="143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Не более 100</w:t>
            </w:r>
          </w:p>
        </w:tc>
        <w:tc>
          <w:tcPr>
            <w:tcW w:w="119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108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r>
      <w:tr w:rsidR="006C1E0E">
        <w:trPr>
          <w:trHeight w:val="20"/>
          <w:jc w:val="center"/>
        </w:trPr>
        <w:tc>
          <w:tcPr>
            <w:tcW w:w="143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100, но не более 800</w:t>
            </w:r>
          </w:p>
        </w:tc>
        <w:tc>
          <w:tcPr>
            <w:tcW w:w="119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108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35</w:t>
            </w: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r>
      <w:tr w:rsidR="006C1E0E">
        <w:trPr>
          <w:trHeight w:val="20"/>
          <w:jc w:val="center"/>
        </w:trPr>
        <w:tc>
          <w:tcPr>
            <w:tcW w:w="143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Более 800, но не более 2000</w:t>
            </w:r>
          </w:p>
        </w:tc>
        <w:tc>
          <w:tcPr>
            <w:tcW w:w="119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108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45</w:t>
            </w:r>
          </w:p>
        </w:tc>
        <w:tc>
          <w:tcPr>
            <w:tcW w:w="128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r>
    </w:tbl>
    <w:p w:rsidR="006C1E0E" w:rsidRDefault="006C1E0E">
      <w:pPr>
        <w:widowControl w:val="0"/>
        <w:autoSpaceDE w:val="0"/>
        <w:autoSpaceDN w:val="0"/>
        <w:adjustRightInd w:val="0"/>
        <w:spacing w:before="120" w:after="120"/>
        <w:ind w:firstLine="284"/>
        <w:jc w:val="both"/>
        <w:rPr>
          <w:szCs w:val="20"/>
        </w:rPr>
      </w:pPr>
      <w:bookmarkStart w:id="606" w:name="Т_14"/>
      <w:r>
        <w:rPr>
          <w:szCs w:val="20"/>
        </w:rPr>
        <w:t>Таблица 14</w:t>
      </w:r>
      <w:bookmarkEnd w:id="606"/>
    </w:p>
    <w:p w:rsidR="006C1E0E" w:rsidRDefault="006C1E0E">
      <w:pPr>
        <w:widowControl w:val="0"/>
        <w:autoSpaceDE w:val="0"/>
        <w:autoSpaceDN w:val="0"/>
        <w:adjustRightInd w:val="0"/>
        <w:spacing w:before="120" w:after="120"/>
        <w:jc w:val="center"/>
        <w:rPr>
          <w:b/>
          <w:szCs w:val="20"/>
        </w:rPr>
      </w:pPr>
      <w:r>
        <w:rPr>
          <w:b/>
          <w:szCs w:val="20"/>
        </w:rPr>
        <w:t>Категории складов для хранения нефти и нефтепродуктов</w:t>
      </w:r>
    </w:p>
    <w:tbl>
      <w:tblPr>
        <w:tblW w:w="5000" w:type="pct"/>
        <w:jc w:val="center"/>
        <w:tblCellMar>
          <w:left w:w="40" w:type="dxa"/>
          <w:right w:w="40" w:type="dxa"/>
        </w:tblCellMar>
        <w:tblLook w:val="04A0" w:firstRow="1" w:lastRow="0" w:firstColumn="1" w:lastColumn="0" w:noHBand="0" w:noVBand="1"/>
      </w:tblPr>
      <w:tblGrid>
        <w:gridCol w:w="2115"/>
        <w:gridCol w:w="7068"/>
        <w:gridCol w:w="5468"/>
      </w:tblGrid>
      <w:tr w:rsidR="006C1E0E">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Категория склада</w:t>
            </w:r>
          </w:p>
        </w:tc>
        <w:tc>
          <w:tcPr>
            <w:tcW w:w="241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Максимальный объем одного резервуара, кубические метры</w:t>
            </w:r>
          </w:p>
        </w:tc>
        <w:tc>
          <w:tcPr>
            <w:tcW w:w="186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Общая вместимость склада, кубические метры</w:t>
            </w:r>
          </w:p>
        </w:tc>
      </w:tr>
      <w:tr w:rsidR="006C1E0E">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w:t>
            </w:r>
          </w:p>
        </w:tc>
        <w:tc>
          <w:tcPr>
            <w:tcW w:w="24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186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100 000</w:t>
            </w:r>
          </w:p>
        </w:tc>
      </w:tr>
      <w:tr w:rsidR="006C1E0E">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II</w:t>
            </w:r>
          </w:p>
        </w:tc>
        <w:tc>
          <w:tcPr>
            <w:tcW w:w="24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186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20 000, но не более 100 000</w:t>
            </w:r>
          </w:p>
        </w:tc>
      </w:tr>
      <w:tr w:rsidR="006C1E0E">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IIIа</w:t>
            </w:r>
          </w:p>
        </w:tc>
        <w:tc>
          <w:tcPr>
            <w:tcW w:w="24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более 5000</w:t>
            </w:r>
          </w:p>
        </w:tc>
        <w:tc>
          <w:tcPr>
            <w:tcW w:w="186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10 000, но не более 20 000</w:t>
            </w:r>
          </w:p>
        </w:tc>
      </w:tr>
      <w:tr w:rsidR="006C1E0E">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IIIб</w:t>
            </w:r>
          </w:p>
        </w:tc>
        <w:tc>
          <w:tcPr>
            <w:tcW w:w="24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более 2000</w:t>
            </w:r>
          </w:p>
        </w:tc>
        <w:tc>
          <w:tcPr>
            <w:tcW w:w="186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2000, но не более 10 000</w:t>
            </w:r>
          </w:p>
        </w:tc>
      </w:tr>
      <w:tr w:rsidR="006C1E0E">
        <w:trPr>
          <w:trHeight w:val="20"/>
          <w:jc w:val="center"/>
        </w:trPr>
        <w:tc>
          <w:tcPr>
            <w:tcW w:w="72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IIIв</w:t>
            </w:r>
          </w:p>
        </w:tc>
        <w:tc>
          <w:tcPr>
            <w:tcW w:w="24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более 700</w:t>
            </w:r>
          </w:p>
        </w:tc>
        <w:tc>
          <w:tcPr>
            <w:tcW w:w="186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более 2000</w:t>
            </w:r>
          </w:p>
        </w:tc>
      </w:tr>
    </w:tbl>
    <w:p w:rsidR="006C1E0E" w:rsidRDefault="006C1E0E">
      <w:pPr>
        <w:widowControl w:val="0"/>
        <w:autoSpaceDE w:val="0"/>
        <w:autoSpaceDN w:val="0"/>
        <w:adjustRightInd w:val="0"/>
        <w:spacing w:before="120" w:after="120"/>
        <w:ind w:firstLine="284"/>
        <w:jc w:val="both"/>
        <w:rPr>
          <w:szCs w:val="20"/>
        </w:rPr>
      </w:pPr>
      <w:bookmarkStart w:id="607" w:name="Т_15"/>
      <w:r>
        <w:rPr>
          <w:szCs w:val="20"/>
        </w:rPr>
        <w:t>Таблица 15</w:t>
      </w:r>
      <w:bookmarkEnd w:id="607"/>
    </w:p>
    <w:p w:rsidR="006C1E0E" w:rsidRDefault="006C1E0E">
      <w:pPr>
        <w:widowControl w:val="0"/>
        <w:autoSpaceDE w:val="0"/>
        <w:autoSpaceDN w:val="0"/>
        <w:adjustRightInd w:val="0"/>
        <w:spacing w:before="120" w:after="120"/>
        <w:jc w:val="center"/>
        <w:rPr>
          <w:b/>
          <w:szCs w:val="20"/>
        </w:rPr>
      </w:pPr>
      <w:r>
        <w:rPr>
          <w:b/>
          <w:szCs w:val="20"/>
        </w:rPr>
        <w:t>Противопожарные расстояния от автозаправочных станций бензина и дизельного топлива до граничащих с ними объектов</w:t>
      </w:r>
    </w:p>
    <w:tbl>
      <w:tblPr>
        <w:tblW w:w="5000" w:type="pct"/>
        <w:jc w:val="center"/>
        <w:tblCellMar>
          <w:left w:w="40" w:type="dxa"/>
          <w:right w:w="40" w:type="dxa"/>
        </w:tblCellMar>
        <w:tblLook w:val="04A0" w:firstRow="1" w:lastRow="0" w:firstColumn="1" w:lastColumn="0" w:noHBand="0" w:noVBand="1"/>
      </w:tblPr>
      <w:tblGrid>
        <w:gridCol w:w="5861"/>
        <w:gridCol w:w="3932"/>
        <w:gridCol w:w="2385"/>
        <w:gridCol w:w="2473"/>
      </w:tblGrid>
      <w:tr w:rsidR="006C1E0E">
        <w:trPr>
          <w:trHeight w:val="20"/>
          <w:jc w:val="center"/>
        </w:trPr>
        <w:tc>
          <w:tcPr>
            <w:tcW w:w="200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Наименования объектов, до которых определяются противопожарные расстояния</w:t>
            </w:r>
          </w:p>
        </w:tc>
        <w:tc>
          <w:tcPr>
            <w:tcW w:w="134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Противопожарные расстояния от. автозаправочных станций с подземными резервуарами, метры</w:t>
            </w:r>
          </w:p>
        </w:tc>
        <w:tc>
          <w:tcPr>
            <w:tcW w:w="16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Противопожарные расстояния от автозаправочных станций с наземными резервуарами, метры</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81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общей вместимостью более 20 кубических метров</w:t>
            </w: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общей вместимостью не более 20 кубических метров</w:t>
            </w:r>
          </w:p>
        </w:tc>
      </w:tr>
      <w:tr w:rsidR="006C1E0E">
        <w:trPr>
          <w:trHeight w:val="20"/>
          <w:jc w:val="center"/>
        </w:trPr>
        <w:tc>
          <w:tcPr>
            <w:tcW w:w="20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Производственные, складские и административно-бытовые здания, сооружения и строения промышленных организаций</w:t>
            </w:r>
          </w:p>
        </w:tc>
        <w:tc>
          <w:tcPr>
            <w:tcW w:w="13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8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8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r>
      <w:tr w:rsidR="006C1E0E">
        <w:trPr>
          <w:trHeight w:val="20"/>
          <w:jc w:val="center"/>
        </w:trPr>
        <w:tc>
          <w:tcPr>
            <w:tcW w:w="2000"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Лесные массивы:</w:t>
            </w:r>
          </w:p>
        </w:tc>
        <w:tc>
          <w:tcPr>
            <w:tcW w:w="134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81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84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r>
      <w:tr w:rsidR="006C1E0E">
        <w:trPr>
          <w:trHeight w:val="20"/>
          <w:jc w:val="center"/>
        </w:trPr>
        <w:tc>
          <w:tcPr>
            <w:tcW w:w="2000"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хвойных и смешанных пород</w:t>
            </w:r>
          </w:p>
        </w:tc>
        <w:tc>
          <w:tcPr>
            <w:tcW w:w="134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814"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844"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r>
      <w:tr w:rsidR="006C1E0E">
        <w:trPr>
          <w:trHeight w:val="20"/>
          <w:jc w:val="center"/>
        </w:trPr>
        <w:tc>
          <w:tcPr>
            <w:tcW w:w="2000"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лиственных пород</w:t>
            </w:r>
          </w:p>
        </w:tc>
        <w:tc>
          <w:tcPr>
            <w:tcW w:w="1342"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814"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844"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12</w:t>
            </w:r>
          </w:p>
        </w:tc>
      </w:tr>
      <w:tr w:rsidR="006C1E0E">
        <w:trPr>
          <w:trHeight w:val="20"/>
          <w:jc w:val="center"/>
        </w:trPr>
        <w:tc>
          <w:tcPr>
            <w:tcW w:w="20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Жилые и общественные здания</w:t>
            </w:r>
          </w:p>
        </w:tc>
        <w:tc>
          <w:tcPr>
            <w:tcW w:w="13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8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8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r>
      <w:tr w:rsidR="006C1E0E">
        <w:trPr>
          <w:trHeight w:val="20"/>
          <w:jc w:val="center"/>
        </w:trPr>
        <w:tc>
          <w:tcPr>
            <w:tcW w:w="20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Места массового пребывания людей</w:t>
            </w:r>
          </w:p>
        </w:tc>
        <w:tc>
          <w:tcPr>
            <w:tcW w:w="13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8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8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r>
      <w:tr w:rsidR="006C1E0E">
        <w:trPr>
          <w:trHeight w:val="20"/>
          <w:jc w:val="center"/>
        </w:trPr>
        <w:tc>
          <w:tcPr>
            <w:tcW w:w="20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Индивидуальные гаражи и открытые стоянки для автомобилей</w:t>
            </w:r>
          </w:p>
        </w:tc>
        <w:tc>
          <w:tcPr>
            <w:tcW w:w="13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18</w:t>
            </w:r>
          </w:p>
        </w:tc>
        <w:tc>
          <w:tcPr>
            <w:tcW w:w="8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8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r>
      <w:tr w:rsidR="006C1E0E">
        <w:trPr>
          <w:trHeight w:val="20"/>
          <w:jc w:val="center"/>
        </w:trPr>
        <w:tc>
          <w:tcPr>
            <w:tcW w:w="20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Торговые киоски</w:t>
            </w:r>
          </w:p>
        </w:tc>
        <w:tc>
          <w:tcPr>
            <w:tcW w:w="13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8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8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r>
      <w:tr w:rsidR="006C1E0E">
        <w:trPr>
          <w:trHeight w:val="20"/>
          <w:jc w:val="center"/>
        </w:trPr>
        <w:tc>
          <w:tcPr>
            <w:tcW w:w="2000"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Автомобильные дороги общей сети (край проезжей части):</w:t>
            </w:r>
          </w:p>
        </w:tc>
        <w:tc>
          <w:tcPr>
            <w:tcW w:w="134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81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84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r>
      <w:tr w:rsidR="006C1E0E">
        <w:trPr>
          <w:trHeight w:val="20"/>
          <w:jc w:val="center"/>
        </w:trPr>
        <w:tc>
          <w:tcPr>
            <w:tcW w:w="2000"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I, II и III категорий</w:t>
            </w:r>
          </w:p>
        </w:tc>
        <w:tc>
          <w:tcPr>
            <w:tcW w:w="134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12</w:t>
            </w:r>
          </w:p>
        </w:tc>
        <w:tc>
          <w:tcPr>
            <w:tcW w:w="814"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844"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r>
      <w:tr w:rsidR="006C1E0E">
        <w:trPr>
          <w:trHeight w:val="20"/>
          <w:jc w:val="center"/>
        </w:trPr>
        <w:tc>
          <w:tcPr>
            <w:tcW w:w="2000"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IV и V категорий</w:t>
            </w:r>
          </w:p>
        </w:tc>
        <w:tc>
          <w:tcPr>
            <w:tcW w:w="1342"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9</w:t>
            </w:r>
          </w:p>
        </w:tc>
        <w:tc>
          <w:tcPr>
            <w:tcW w:w="814"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12</w:t>
            </w:r>
          </w:p>
        </w:tc>
        <w:tc>
          <w:tcPr>
            <w:tcW w:w="844"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9</w:t>
            </w:r>
          </w:p>
        </w:tc>
      </w:tr>
      <w:tr w:rsidR="006C1E0E">
        <w:trPr>
          <w:trHeight w:val="20"/>
          <w:jc w:val="center"/>
        </w:trPr>
        <w:tc>
          <w:tcPr>
            <w:tcW w:w="20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Маршруты электрифицированного городского транспорта (до контактной сети)</w:t>
            </w:r>
          </w:p>
        </w:tc>
        <w:tc>
          <w:tcPr>
            <w:tcW w:w="13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8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8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r>
      <w:tr w:rsidR="006C1E0E">
        <w:trPr>
          <w:trHeight w:val="20"/>
          <w:jc w:val="center"/>
        </w:trPr>
        <w:tc>
          <w:tcPr>
            <w:tcW w:w="2000"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Железные дороги общей сети (до подошвы насыпи или бровки выемки)</w:t>
            </w:r>
          </w:p>
        </w:tc>
        <w:tc>
          <w:tcPr>
            <w:tcW w:w="134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81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84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r>
      <w:tr w:rsidR="006C1E0E">
        <w:trPr>
          <w:trHeight w:val="20"/>
          <w:jc w:val="center"/>
        </w:trPr>
        <w:tc>
          <w:tcPr>
            <w:tcW w:w="2000"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Очистные канализационные сооружения и насосные станции, не относящиеся к автозаправочным станциям</w:t>
            </w:r>
          </w:p>
        </w:tc>
        <w:tc>
          <w:tcPr>
            <w:tcW w:w="134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81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84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r>
      <w:tr w:rsidR="006C1E0E">
        <w:trPr>
          <w:trHeight w:val="20"/>
          <w:jc w:val="center"/>
        </w:trPr>
        <w:tc>
          <w:tcPr>
            <w:tcW w:w="2000"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Технологические установки категорий АН, БН, ГН, здания и сооружения с наличием радиоактивных и вредных веществ I и II классов опасности</w:t>
            </w:r>
          </w:p>
        </w:tc>
        <w:tc>
          <w:tcPr>
            <w:tcW w:w="134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81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84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20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Склады лесных материалов, торфа, волокнистых горючих веществ, сена, соломы, а также участки открытого залегания торфа</w:t>
            </w:r>
          </w:p>
        </w:tc>
        <w:tc>
          <w:tcPr>
            <w:tcW w:w="13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81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8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r>
    </w:tbl>
    <w:p w:rsidR="006C1E0E" w:rsidRDefault="006C1E0E">
      <w:pPr>
        <w:widowControl w:val="0"/>
        <w:autoSpaceDE w:val="0"/>
        <w:autoSpaceDN w:val="0"/>
        <w:adjustRightInd w:val="0"/>
        <w:spacing w:before="120" w:after="120"/>
        <w:ind w:firstLine="284"/>
        <w:jc w:val="both"/>
        <w:rPr>
          <w:szCs w:val="20"/>
        </w:rPr>
      </w:pPr>
      <w:bookmarkStart w:id="608" w:name="Т_16"/>
      <w:r>
        <w:rPr>
          <w:szCs w:val="20"/>
        </w:rPr>
        <w:t>Таблица 16</w:t>
      </w:r>
      <w:bookmarkEnd w:id="608"/>
    </w:p>
    <w:p w:rsidR="006C1E0E" w:rsidRDefault="006C1E0E">
      <w:pPr>
        <w:widowControl w:val="0"/>
        <w:autoSpaceDE w:val="0"/>
        <w:autoSpaceDN w:val="0"/>
        <w:adjustRightInd w:val="0"/>
        <w:spacing w:before="120" w:after="120"/>
        <w:jc w:val="center"/>
        <w:rPr>
          <w:b/>
          <w:szCs w:val="20"/>
        </w:rPr>
      </w:pPr>
      <w:r>
        <w:rPr>
          <w:b/>
          <w:szCs w:val="20"/>
        </w:rPr>
        <w:t>Противопожарные расстояния от мест организованного хранения и обслуживания транспортных средств</w:t>
      </w:r>
    </w:p>
    <w:tbl>
      <w:tblPr>
        <w:tblW w:w="5000" w:type="pct"/>
        <w:jc w:val="center"/>
        <w:tblCellMar>
          <w:left w:w="40" w:type="dxa"/>
          <w:right w:w="40" w:type="dxa"/>
        </w:tblCellMar>
        <w:tblLook w:val="04A0" w:firstRow="1" w:lastRow="0" w:firstColumn="1" w:lastColumn="0" w:noHBand="0" w:noVBand="1"/>
      </w:tblPr>
      <w:tblGrid>
        <w:gridCol w:w="5568"/>
        <w:gridCol w:w="1682"/>
        <w:gridCol w:w="1242"/>
        <w:gridCol w:w="1207"/>
        <w:gridCol w:w="1228"/>
        <w:gridCol w:w="2464"/>
        <w:gridCol w:w="1260"/>
      </w:tblGrid>
      <w:tr w:rsidR="006C1E0E">
        <w:trPr>
          <w:trHeight w:val="20"/>
          <w:jc w:val="center"/>
        </w:trPr>
        <w:tc>
          <w:tcPr>
            <w:tcW w:w="190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Здания, до которых определяются противопожарные расстояния</w:t>
            </w:r>
          </w:p>
        </w:tc>
        <w:tc>
          <w:tcPr>
            <w:tcW w:w="3100"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Противопожарные расстояния до соседних зданий, метры</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829"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от коллективных гаражей и организованных открытых автостоянок при числе легковых автомобилей</w:t>
            </w:r>
          </w:p>
        </w:tc>
        <w:tc>
          <w:tcPr>
            <w:tcW w:w="127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от станций технического обслуживания автомобилей при числе постов</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5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10 и менее</w:t>
            </w:r>
          </w:p>
        </w:tc>
        <w:tc>
          <w:tcPr>
            <w:tcW w:w="42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11-50</w:t>
            </w:r>
          </w:p>
        </w:tc>
        <w:tc>
          <w:tcPr>
            <w:tcW w:w="41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51-100</w:t>
            </w:r>
          </w:p>
        </w:tc>
        <w:tc>
          <w:tcPr>
            <w:tcW w:w="41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101-300</w:t>
            </w:r>
          </w:p>
        </w:tc>
        <w:tc>
          <w:tcPr>
            <w:tcW w:w="84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10 и менее</w:t>
            </w:r>
          </w:p>
        </w:tc>
        <w:tc>
          <w:tcPr>
            <w:tcW w:w="43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11 -30</w:t>
            </w:r>
          </w:p>
        </w:tc>
      </w:tr>
      <w:tr w:rsidR="006C1E0E">
        <w:trPr>
          <w:trHeight w:val="20"/>
          <w:jc w:val="center"/>
        </w:trPr>
        <w:tc>
          <w:tcPr>
            <w:tcW w:w="19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Общественные здания</w:t>
            </w:r>
          </w:p>
        </w:tc>
        <w:tc>
          <w:tcPr>
            <w:tcW w:w="57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 (12)</w:t>
            </w:r>
          </w:p>
        </w:tc>
        <w:tc>
          <w:tcPr>
            <w:tcW w:w="42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 (12)</w:t>
            </w:r>
          </w:p>
        </w:tc>
        <w:tc>
          <w:tcPr>
            <w:tcW w:w="4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41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84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4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r>
      <w:tr w:rsidR="006C1E0E">
        <w:trPr>
          <w:trHeight w:val="20"/>
          <w:jc w:val="center"/>
        </w:trPr>
        <w:tc>
          <w:tcPr>
            <w:tcW w:w="19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Границы земельных участков общеобразовательных учреждений и дошкольных образовательных учреждений</w:t>
            </w:r>
          </w:p>
        </w:tc>
        <w:tc>
          <w:tcPr>
            <w:tcW w:w="57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42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4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41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84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4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r>
      <w:tr w:rsidR="006C1E0E">
        <w:trPr>
          <w:trHeight w:val="20"/>
          <w:jc w:val="center"/>
        </w:trPr>
        <w:tc>
          <w:tcPr>
            <w:tcW w:w="19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Границы земельных участков лечебных учреждений стационарного типа</w:t>
            </w:r>
          </w:p>
        </w:tc>
        <w:tc>
          <w:tcPr>
            <w:tcW w:w="57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42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4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41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84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4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r>
    </w:tbl>
    <w:p w:rsidR="006C1E0E" w:rsidRDefault="006C1E0E">
      <w:pPr>
        <w:widowControl w:val="0"/>
        <w:autoSpaceDE w:val="0"/>
        <w:autoSpaceDN w:val="0"/>
        <w:adjustRightInd w:val="0"/>
        <w:ind w:firstLine="284"/>
        <w:jc w:val="both"/>
        <w:rPr>
          <w:szCs w:val="20"/>
        </w:rPr>
      </w:pPr>
    </w:p>
    <w:p w:rsidR="006C1E0E" w:rsidRDefault="006C1E0E">
      <w:pPr>
        <w:widowControl w:val="0"/>
        <w:autoSpaceDE w:val="0"/>
        <w:autoSpaceDN w:val="0"/>
        <w:adjustRightInd w:val="0"/>
        <w:ind w:firstLine="284"/>
        <w:jc w:val="both"/>
        <w:rPr>
          <w:sz w:val="20"/>
          <w:szCs w:val="20"/>
        </w:rPr>
      </w:pPr>
      <w:r>
        <w:rPr>
          <w:b/>
          <w:bCs/>
          <w:i/>
          <w:iCs/>
          <w:spacing w:val="40"/>
          <w:sz w:val="20"/>
          <w:szCs w:val="20"/>
        </w:rPr>
        <w:t>Примечание.</w:t>
      </w:r>
      <w:r>
        <w:rPr>
          <w:szCs w:val="20"/>
        </w:rPr>
        <w:t xml:space="preserve"> </w:t>
      </w:r>
      <w:r>
        <w:rPr>
          <w:sz w:val="20"/>
          <w:szCs w:val="20"/>
        </w:rPr>
        <w:t>В скобках указаны значения для гаражей III и IV степеней огнестойкости.</w:t>
      </w:r>
    </w:p>
    <w:p w:rsidR="006C1E0E" w:rsidRDefault="006C1E0E">
      <w:pPr>
        <w:widowControl w:val="0"/>
        <w:autoSpaceDE w:val="0"/>
        <w:autoSpaceDN w:val="0"/>
        <w:adjustRightInd w:val="0"/>
        <w:spacing w:before="120" w:after="120"/>
        <w:ind w:firstLine="284"/>
        <w:jc w:val="both"/>
        <w:rPr>
          <w:szCs w:val="20"/>
        </w:rPr>
      </w:pPr>
      <w:bookmarkStart w:id="609" w:name="Т_17"/>
      <w:r>
        <w:rPr>
          <w:szCs w:val="20"/>
        </w:rPr>
        <w:t>Таблица 17</w:t>
      </w:r>
      <w:bookmarkEnd w:id="609"/>
    </w:p>
    <w:p w:rsidR="006C1E0E" w:rsidRDefault="006C1E0E">
      <w:pPr>
        <w:widowControl w:val="0"/>
        <w:autoSpaceDE w:val="0"/>
        <w:autoSpaceDN w:val="0"/>
        <w:adjustRightInd w:val="0"/>
        <w:spacing w:before="120" w:after="120"/>
        <w:jc w:val="center"/>
        <w:rPr>
          <w:b/>
          <w:szCs w:val="20"/>
        </w:rPr>
      </w:pPr>
      <w:r>
        <w:rPr>
          <w:b/>
          <w:szCs w:val="20"/>
        </w:rPr>
        <w:t>Противопожарные расстояния от резервуара на складе общей вместимостью до 10 000 кубических метров при хранении под давлением или 40 000 кубических метров при хранении изотермическим способом до зданий, сооружений и строений объектов, не относящихся к складу</w:t>
      </w:r>
    </w:p>
    <w:tbl>
      <w:tblPr>
        <w:tblW w:w="5000" w:type="pct"/>
        <w:jc w:val="center"/>
        <w:tblCellMar>
          <w:left w:w="40" w:type="dxa"/>
          <w:right w:w="40" w:type="dxa"/>
        </w:tblCellMar>
        <w:tblLook w:val="04A0" w:firstRow="1" w:lastRow="0" w:firstColumn="1" w:lastColumn="0" w:noHBand="0" w:noVBand="1"/>
      </w:tblPr>
      <w:tblGrid>
        <w:gridCol w:w="4302"/>
        <w:gridCol w:w="3053"/>
        <w:gridCol w:w="2268"/>
        <w:gridCol w:w="2514"/>
        <w:gridCol w:w="2514"/>
      </w:tblGrid>
      <w:tr w:rsidR="006C1E0E">
        <w:trPr>
          <w:trHeight w:val="20"/>
          <w:jc w:val="center"/>
        </w:trPr>
        <w:tc>
          <w:tcPr>
            <w:tcW w:w="146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Наименование здания, сооружения и строения</w:t>
            </w:r>
          </w:p>
        </w:tc>
        <w:tc>
          <w:tcPr>
            <w:tcW w:w="3532"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Противопожарные расстояния, метры</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0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Резервуары наземные под давлением, включая полуизотермические</w:t>
            </w:r>
          </w:p>
        </w:tc>
        <w:tc>
          <w:tcPr>
            <w:tcW w:w="7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Резервуары подземные под давлением</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Резервуары наземные изотермические</w:t>
            </w:r>
          </w:p>
        </w:tc>
        <w:tc>
          <w:tcPr>
            <w:tcW w:w="8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Резервуары подземные изотермические</w:t>
            </w:r>
          </w:p>
        </w:tc>
      </w:tr>
      <w:tr w:rsidR="006C1E0E">
        <w:trPr>
          <w:trHeight w:val="20"/>
          <w:jc w:val="center"/>
        </w:trPr>
        <w:tc>
          <w:tcPr>
            <w:tcW w:w="146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Трамвайные пути и троллейбусные линии, железные дороги общей сети (до подошвы насыпи или бровки выемки)</w:t>
            </w: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77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75</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75</w:t>
            </w:r>
          </w:p>
        </w:tc>
      </w:tr>
      <w:tr w:rsidR="006C1E0E">
        <w:trPr>
          <w:trHeight w:val="20"/>
          <w:jc w:val="center"/>
        </w:trPr>
        <w:tc>
          <w:tcPr>
            <w:tcW w:w="146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Автомобильные дороги общей сети (край проезжей части)</w:t>
            </w: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77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r>
      <w:tr w:rsidR="006C1E0E">
        <w:trPr>
          <w:trHeight w:val="20"/>
          <w:jc w:val="center"/>
        </w:trPr>
        <w:tc>
          <w:tcPr>
            <w:tcW w:w="146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Линии электропередачи (воздушные) высокого напряжения (от подошвы обвалования)</w:t>
            </w: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менее 1,5 высоты опоры</w:t>
            </w:r>
          </w:p>
        </w:tc>
        <w:tc>
          <w:tcPr>
            <w:tcW w:w="77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менее 1,5 высоты опоры</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менее 1,5 высоты опоры</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менее 1,5 высоты опоры</w:t>
            </w:r>
          </w:p>
        </w:tc>
      </w:tr>
      <w:tr w:rsidR="006C1E0E">
        <w:trPr>
          <w:trHeight w:val="20"/>
          <w:jc w:val="center"/>
        </w:trPr>
        <w:tc>
          <w:tcPr>
            <w:tcW w:w="146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Границы территорий смежных организаций (до ограждения)</w:t>
            </w: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w:t>
            </w:r>
          </w:p>
        </w:tc>
        <w:tc>
          <w:tcPr>
            <w:tcW w:w="77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250</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r>
      <w:tr w:rsidR="006C1E0E">
        <w:trPr>
          <w:trHeight w:val="20"/>
          <w:jc w:val="center"/>
        </w:trPr>
        <w:tc>
          <w:tcPr>
            <w:tcW w:w="146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Жилые и общественные здания</w:t>
            </w: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вне пределов санитарно-защитной зоны, но не менее 500</w:t>
            </w:r>
          </w:p>
        </w:tc>
        <w:tc>
          <w:tcPr>
            <w:tcW w:w="77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вне пределов санитарно-защитной зоны, но не менее 300</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вне пределов санитарно-защитной зоны, но не менее 500</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вне пределов санитарно-защитной зоны, но не менее 300</w:t>
            </w:r>
          </w:p>
        </w:tc>
      </w:tr>
      <w:tr w:rsidR="006C1E0E">
        <w:trPr>
          <w:trHeight w:val="20"/>
          <w:jc w:val="center"/>
        </w:trPr>
        <w:tc>
          <w:tcPr>
            <w:tcW w:w="146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ТЭЦ</w:t>
            </w: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77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r>
      <w:tr w:rsidR="006C1E0E">
        <w:trPr>
          <w:trHeight w:val="20"/>
          <w:jc w:val="center"/>
        </w:trPr>
        <w:tc>
          <w:tcPr>
            <w:tcW w:w="146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Склады лесоматериалов и твердого топлива</w:t>
            </w:r>
          </w:p>
        </w:tc>
        <w:tc>
          <w:tcPr>
            <w:tcW w:w="104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77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150</w:t>
            </w:r>
          </w:p>
        </w:tc>
        <w:tc>
          <w:tcPr>
            <w:tcW w:w="85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85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150</w:t>
            </w:r>
          </w:p>
        </w:tc>
      </w:tr>
      <w:tr w:rsidR="006C1E0E">
        <w:trPr>
          <w:trHeight w:val="20"/>
          <w:jc w:val="center"/>
        </w:trPr>
        <w:tc>
          <w:tcPr>
            <w:tcW w:w="146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Лесные массивы хвойных пород (от ограждения территории организации или склада)</w:t>
            </w:r>
          </w:p>
        </w:tc>
        <w:tc>
          <w:tcPr>
            <w:tcW w:w="104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77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75</w:t>
            </w:r>
          </w:p>
        </w:tc>
        <w:tc>
          <w:tcPr>
            <w:tcW w:w="85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85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75</w:t>
            </w:r>
          </w:p>
        </w:tc>
      </w:tr>
      <w:tr w:rsidR="006C1E0E">
        <w:trPr>
          <w:trHeight w:val="20"/>
          <w:jc w:val="center"/>
        </w:trPr>
        <w:tc>
          <w:tcPr>
            <w:tcW w:w="146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Лесные массивы лиственных пород (от ограждения территории организации или склада)</w:t>
            </w:r>
          </w:p>
        </w:tc>
        <w:tc>
          <w:tcPr>
            <w:tcW w:w="104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77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85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85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r>
      <w:tr w:rsidR="006C1E0E">
        <w:trPr>
          <w:trHeight w:val="20"/>
          <w:jc w:val="center"/>
        </w:trPr>
        <w:tc>
          <w:tcPr>
            <w:tcW w:w="146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Внутризаводские наземные и подземные технологические трубопроводы, не относящиеся к складу</w:t>
            </w: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вне обвалования, но не ближе 20</w:t>
            </w:r>
          </w:p>
        </w:tc>
        <w:tc>
          <w:tcPr>
            <w:tcW w:w="77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ближе 15</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вне обвалования, но не ближе 20</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ближе 15</w:t>
            </w:r>
          </w:p>
        </w:tc>
      </w:tr>
      <w:tr w:rsidR="006C1E0E">
        <w:trPr>
          <w:trHeight w:val="20"/>
          <w:jc w:val="center"/>
        </w:trPr>
        <w:tc>
          <w:tcPr>
            <w:tcW w:w="146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Здания, сооружения и строения организации в производственной зоне при объеме резервуаров, кубические метры:</w:t>
            </w:r>
          </w:p>
        </w:tc>
        <w:tc>
          <w:tcPr>
            <w:tcW w:w="104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77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85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85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r>
      <w:tr w:rsidR="006C1E0E">
        <w:trPr>
          <w:trHeight w:val="20"/>
          <w:jc w:val="center"/>
        </w:trPr>
        <w:tc>
          <w:tcPr>
            <w:tcW w:w="1468"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2000 - 5000</w:t>
            </w:r>
          </w:p>
        </w:tc>
        <w:tc>
          <w:tcPr>
            <w:tcW w:w="1042"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150</w:t>
            </w:r>
          </w:p>
        </w:tc>
        <w:tc>
          <w:tcPr>
            <w:tcW w:w="774"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120</w:t>
            </w:r>
          </w:p>
        </w:tc>
        <w:tc>
          <w:tcPr>
            <w:tcW w:w="858"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150</w:t>
            </w:r>
          </w:p>
        </w:tc>
        <w:tc>
          <w:tcPr>
            <w:tcW w:w="858" w:type="pct"/>
            <w:tcBorders>
              <w:top w:val="nil"/>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r>
      <w:tr w:rsidR="006C1E0E">
        <w:trPr>
          <w:trHeight w:val="20"/>
          <w:jc w:val="center"/>
        </w:trPr>
        <w:tc>
          <w:tcPr>
            <w:tcW w:w="1468"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6000 - 10 000</w:t>
            </w:r>
          </w:p>
        </w:tc>
        <w:tc>
          <w:tcPr>
            <w:tcW w:w="1042"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250</w:t>
            </w:r>
          </w:p>
        </w:tc>
        <w:tc>
          <w:tcPr>
            <w:tcW w:w="774"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858"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858" w:type="pct"/>
            <w:tcBorders>
              <w:top w:val="nil"/>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125</w:t>
            </w:r>
          </w:p>
        </w:tc>
      </w:tr>
      <w:tr w:rsidR="006C1E0E">
        <w:trPr>
          <w:trHeight w:val="20"/>
          <w:jc w:val="center"/>
        </w:trPr>
        <w:tc>
          <w:tcPr>
            <w:tcW w:w="146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Факельная установка (до ствола факела)</w:t>
            </w:r>
          </w:p>
        </w:tc>
        <w:tc>
          <w:tcPr>
            <w:tcW w:w="104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150</w:t>
            </w:r>
          </w:p>
        </w:tc>
        <w:tc>
          <w:tcPr>
            <w:tcW w:w="774"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85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150</w:t>
            </w:r>
          </w:p>
        </w:tc>
        <w:tc>
          <w:tcPr>
            <w:tcW w:w="858"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r>
      <w:tr w:rsidR="006C1E0E">
        <w:trPr>
          <w:trHeight w:val="20"/>
          <w:jc w:val="center"/>
        </w:trPr>
        <w:tc>
          <w:tcPr>
            <w:tcW w:w="146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Здания, сооружения и строения в зоне, прилегающей к территории организации (административной зоне)</w:t>
            </w:r>
          </w:p>
        </w:tc>
        <w:tc>
          <w:tcPr>
            <w:tcW w:w="104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250</w:t>
            </w:r>
          </w:p>
        </w:tc>
        <w:tc>
          <w:tcPr>
            <w:tcW w:w="77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250</w:t>
            </w:r>
          </w:p>
        </w:tc>
        <w:tc>
          <w:tcPr>
            <w:tcW w:w="8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r>
    </w:tbl>
    <w:p w:rsidR="006C1E0E" w:rsidRDefault="006C1E0E">
      <w:pPr>
        <w:widowControl w:val="0"/>
        <w:autoSpaceDE w:val="0"/>
        <w:autoSpaceDN w:val="0"/>
        <w:adjustRightInd w:val="0"/>
        <w:spacing w:before="120" w:after="120"/>
        <w:ind w:firstLine="284"/>
        <w:jc w:val="both"/>
        <w:rPr>
          <w:szCs w:val="20"/>
        </w:rPr>
      </w:pPr>
      <w:bookmarkStart w:id="610" w:name="Т_18"/>
      <w:r>
        <w:rPr>
          <w:szCs w:val="20"/>
        </w:rPr>
        <w:t>Таблица 18</w:t>
      </w:r>
      <w:bookmarkEnd w:id="610"/>
    </w:p>
    <w:p w:rsidR="006C1E0E" w:rsidRDefault="006C1E0E">
      <w:pPr>
        <w:widowControl w:val="0"/>
        <w:autoSpaceDE w:val="0"/>
        <w:autoSpaceDN w:val="0"/>
        <w:adjustRightInd w:val="0"/>
        <w:spacing w:before="120" w:after="120"/>
        <w:jc w:val="center"/>
        <w:rPr>
          <w:b/>
          <w:szCs w:val="20"/>
        </w:rPr>
      </w:pPr>
      <w:r>
        <w:rPr>
          <w:b/>
          <w:szCs w:val="20"/>
        </w:rPr>
        <w:t>Противопожарные расстояния от складов сжиженных углеводородных газов общей вместимостью от 10 000 до 20 000 кубических метров при хранении под давлением либо от 40 000 до 60 000 кубических метров при хранении изотермическим способом в наземных резервуарах или от 40 000 до 100 000 кубических метров при хранении изотермическим способом в подземных резервуарах, входящих в состав товарно-сырьевой базы, до промышленных и гражданских объектов</w:t>
      </w:r>
    </w:p>
    <w:tbl>
      <w:tblPr>
        <w:tblW w:w="5000" w:type="pct"/>
        <w:jc w:val="center"/>
        <w:tblCellMar>
          <w:left w:w="40" w:type="dxa"/>
          <w:right w:w="40" w:type="dxa"/>
        </w:tblCellMar>
        <w:tblLook w:val="04A0" w:firstRow="1" w:lastRow="0" w:firstColumn="1" w:lastColumn="0" w:noHBand="0" w:noVBand="1"/>
      </w:tblPr>
      <w:tblGrid>
        <w:gridCol w:w="5652"/>
        <w:gridCol w:w="2119"/>
        <w:gridCol w:w="2119"/>
        <w:gridCol w:w="2379"/>
        <w:gridCol w:w="2382"/>
      </w:tblGrid>
      <w:tr w:rsidR="006C1E0E">
        <w:trPr>
          <w:trHeight w:val="20"/>
          <w:jc w:val="center"/>
        </w:trPr>
        <w:tc>
          <w:tcPr>
            <w:tcW w:w="192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Наименование здания, сооружения и строения</w:t>
            </w:r>
          </w:p>
        </w:tc>
        <w:tc>
          <w:tcPr>
            <w:tcW w:w="3071"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tabs>
                <w:tab w:val="left" w:pos="284"/>
              </w:tabs>
              <w:jc w:val="center"/>
              <w:rPr>
                <w:rFonts w:cs="Courier New"/>
                <w:sz w:val="20"/>
                <w:szCs w:val="18"/>
              </w:rPr>
            </w:pPr>
            <w:r>
              <w:rPr>
                <w:rFonts w:cs="Courier New"/>
                <w:sz w:val="20"/>
                <w:szCs w:val="18"/>
              </w:rPr>
              <w:t>Противопожарные расстояния, метры</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7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spacing w:line="226" w:lineRule="exact"/>
              <w:jc w:val="center"/>
              <w:rPr>
                <w:rFonts w:cs="Courier New"/>
                <w:sz w:val="20"/>
                <w:szCs w:val="18"/>
              </w:rPr>
            </w:pPr>
            <w:r>
              <w:rPr>
                <w:rFonts w:cs="Courier New"/>
                <w:sz w:val="20"/>
                <w:szCs w:val="18"/>
              </w:rPr>
              <w:t>Резервуары наземные под давлением</w:t>
            </w:r>
          </w:p>
        </w:tc>
        <w:tc>
          <w:tcPr>
            <w:tcW w:w="7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spacing w:line="223" w:lineRule="exact"/>
              <w:jc w:val="center"/>
              <w:rPr>
                <w:rFonts w:cs="Courier New"/>
                <w:sz w:val="20"/>
                <w:szCs w:val="18"/>
              </w:rPr>
            </w:pPr>
            <w:r>
              <w:rPr>
                <w:rFonts w:cs="Courier New"/>
                <w:sz w:val="20"/>
                <w:szCs w:val="18"/>
              </w:rPr>
              <w:t>Резервуары подземные под давлением</w:t>
            </w:r>
          </w:p>
        </w:tc>
        <w:tc>
          <w:tcPr>
            <w:tcW w:w="81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spacing w:line="226" w:lineRule="exact"/>
              <w:jc w:val="center"/>
              <w:rPr>
                <w:rFonts w:cs="Courier New"/>
                <w:sz w:val="20"/>
                <w:szCs w:val="18"/>
              </w:rPr>
            </w:pPr>
            <w:r>
              <w:rPr>
                <w:rFonts w:cs="Courier New"/>
                <w:sz w:val="20"/>
                <w:szCs w:val="18"/>
              </w:rPr>
              <w:t>Резервуары наземные изотермические</w:t>
            </w:r>
          </w:p>
        </w:tc>
        <w:tc>
          <w:tcPr>
            <w:tcW w:w="81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spacing w:line="226" w:lineRule="exact"/>
              <w:jc w:val="center"/>
              <w:rPr>
                <w:rFonts w:cs="Courier New"/>
                <w:sz w:val="20"/>
                <w:szCs w:val="18"/>
              </w:rPr>
            </w:pPr>
            <w:r>
              <w:rPr>
                <w:rFonts w:cs="Courier New"/>
                <w:sz w:val="20"/>
                <w:szCs w:val="18"/>
              </w:rPr>
              <w:t>Резервуары подземные изотермические</w:t>
            </w:r>
          </w:p>
        </w:tc>
      </w:tr>
      <w:tr w:rsidR="006C1E0E">
        <w:trPr>
          <w:trHeight w:val="20"/>
          <w:jc w:val="center"/>
        </w:trPr>
        <w:tc>
          <w:tcPr>
            <w:tcW w:w="192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7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7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8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8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r>
      <w:tr w:rsidR="006C1E0E">
        <w:trPr>
          <w:trHeight w:val="20"/>
          <w:jc w:val="center"/>
        </w:trPr>
        <w:tc>
          <w:tcPr>
            <w:tcW w:w="192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Линии электропередачи (воздушные)</w:t>
            </w:r>
          </w:p>
        </w:tc>
        <w:tc>
          <w:tcPr>
            <w:tcW w:w="7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менее 1,5 высоты опоры</w:t>
            </w:r>
          </w:p>
        </w:tc>
        <w:tc>
          <w:tcPr>
            <w:tcW w:w="7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менее 1,5 высоты опоры</w:t>
            </w:r>
          </w:p>
        </w:tc>
        <w:tc>
          <w:tcPr>
            <w:tcW w:w="8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менее 1,5 высоты опоры</w:t>
            </w:r>
          </w:p>
        </w:tc>
        <w:tc>
          <w:tcPr>
            <w:tcW w:w="8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менее 1,5 высоты опоры</w:t>
            </w:r>
          </w:p>
        </w:tc>
      </w:tr>
      <w:tr w:rsidR="006C1E0E">
        <w:trPr>
          <w:trHeight w:val="20"/>
          <w:jc w:val="center"/>
        </w:trPr>
        <w:tc>
          <w:tcPr>
            <w:tcW w:w="192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Здания, сооружения и строения производственной, складской, подсобной зоны товарно-сырьевой базы или склада</w:t>
            </w:r>
          </w:p>
        </w:tc>
        <w:tc>
          <w:tcPr>
            <w:tcW w:w="7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w:t>
            </w:r>
          </w:p>
        </w:tc>
        <w:tc>
          <w:tcPr>
            <w:tcW w:w="7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250</w:t>
            </w:r>
          </w:p>
        </w:tc>
        <w:tc>
          <w:tcPr>
            <w:tcW w:w="8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w:t>
            </w:r>
          </w:p>
        </w:tc>
        <w:tc>
          <w:tcPr>
            <w:tcW w:w="8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r>
      <w:tr w:rsidR="006C1E0E">
        <w:trPr>
          <w:trHeight w:val="20"/>
          <w:jc w:val="center"/>
        </w:trPr>
        <w:tc>
          <w:tcPr>
            <w:tcW w:w="1929"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Здания, сооружения и строения предзаводской (административной) зоны организации</w:t>
            </w:r>
          </w:p>
        </w:tc>
        <w:tc>
          <w:tcPr>
            <w:tcW w:w="7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500</w:t>
            </w:r>
          </w:p>
        </w:tc>
        <w:tc>
          <w:tcPr>
            <w:tcW w:w="7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w:t>
            </w:r>
          </w:p>
        </w:tc>
        <w:tc>
          <w:tcPr>
            <w:tcW w:w="81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5.00</w:t>
            </w:r>
          </w:p>
        </w:tc>
        <w:tc>
          <w:tcPr>
            <w:tcW w:w="81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w:t>
            </w:r>
          </w:p>
        </w:tc>
      </w:tr>
      <w:tr w:rsidR="006C1E0E">
        <w:trPr>
          <w:trHeight w:val="20"/>
          <w:jc w:val="center"/>
        </w:trPr>
        <w:tc>
          <w:tcPr>
            <w:tcW w:w="1929"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Факельная установка (до ствола факела)</w:t>
            </w:r>
          </w:p>
        </w:tc>
        <w:tc>
          <w:tcPr>
            <w:tcW w:w="7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7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81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81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r>
      <w:tr w:rsidR="006C1E0E">
        <w:trPr>
          <w:trHeight w:val="20"/>
          <w:jc w:val="center"/>
        </w:trPr>
        <w:tc>
          <w:tcPr>
            <w:tcW w:w="1929"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Границы территорий смежных организаций (до ограждения)</w:t>
            </w:r>
          </w:p>
        </w:tc>
        <w:tc>
          <w:tcPr>
            <w:tcW w:w="7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w:t>
            </w:r>
          </w:p>
        </w:tc>
        <w:tc>
          <w:tcPr>
            <w:tcW w:w="7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81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w:t>
            </w:r>
          </w:p>
        </w:tc>
        <w:tc>
          <w:tcPr>
            <w:tcW w:w="81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r>
      <w:tr w:rsidR="006C1E0E">
        <w:trPr>
          <w:trHeight w:val="20"/>
          <w:jc w:val="center"/>
        </w:trPr>
        <w:tc>
          <w:tcPr>
            <w:tcW w:w="1929"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Жилые и общественные здания</w:t>
            </w:r>
          </w:p>
        </w:tc>
        <w:tc>
          <w:tcPr>
            <w:tcW w:w="7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вне пределов санитарно-защитной зоны, но не менее 500</w:t>
            </w:r>
          </w:p>
        </w:tc>
        <w:tc>
          <w:tcPr>
            <w:tcW w:w="7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вне пределов санитарно-защитной зоны, но не менее 300</w:t>
            </w:r>
          </w:p>
        </w:tc>
        <w:tc>
          <w:tcPr>
            <w:tcW w:w="81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вне пределов санитарно-защитной зоны, но не менее 500</w:t>
            </w:r>
          </w:p>
        </w:tc>
        <w:tc>
          <w:tcPr>
            <w:tcW w:w="81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вне пределов санитарно-защитной зоны, но не менее 300</w:t>
            </w:r>
          </w:p>
        </w:tc>
      </w:tr>
      <w:tr w:rsidR="006C1E0E">
        <w:trPr>
          <w:trHeight w:val="20"/>
          <w:jc w:val="center"/>
        </w:trPr>
        <w:tc>
          <w:tcPr>
            <w:tcW w:w="1929"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ТЭЦ</w:t>
            </w:r>
          </w:p>
        </w:tc>
        <w:tc>
          <w:tcPr>
            <w:tcW w:w="7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w:t>
            </w:r>
          </w:p>
        </w:tc>
        <w:tc>
          <w:tcPr>
            <w:tcW w:w="7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81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w:t>
            </w:r>
          </w:p>
        </w:tc>
        <w:tc>
          <w:tcPr>
            <w:tcW w:w="81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r>
      <w:tr w:rsidR="006C1E0E">
        <w:trPr>
          <w:trHeight w:val="20"/>
          <w:jc w:val="center"/>
        </w:trPr>
        <w:tc>
          <w:tcPr>
            <w:tcW w:w="1929"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Лесные массивы хвойных пород (от ограждения товарно-сырьевой базы или склада)</w:t>
            </w:r>
          </w:p>
        </w:tc>
        <w:tc>
          <w:tcPr>
            <w:tcW w:w="7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7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75</w:t>
            </w:r>
          </w:p>
        </w:tc>
        <w:tc>
          <w:tcPr>
            <w:tcW w:w="81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81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75</w:t>
            </w:r>
          </w:p>
        </w:tc>
      </w:tr>
      <w:tr w:rsidR="006C1E0E">
        <w:trPr>
          <w:trHeight w:val="20"/>
          <w:jc w:val="center"/>
        </w:trPr>
        <w:tc>
          <w:tcPr>
            <w:tcW w:w="1929"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Лесные массивы лиственных пород (от ограждения товарно-сырьевой базы или склада)</w:t>
            </w:r>
          </w:p>
        </w:tc>
        <w:tc>
          <w:tcPr>
            <w:tcW w:w="7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723"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81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812" w:type="pct"/>
            <w:tcBorders>
              <w:top w:val="single" w:sz="6" w:space="0" w:color="auto"/>
              <w:left w:val="single" w:sz="6" w:space="0" w:color="auto"/>
              <w:bottom w:val="nil"/>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r>
      <w:tr w:rsidR="006C1E0E">
        <w:trPr>
          <w:trHeight w:val="20"/>
          <w:jc w:val="center"/>
        </w:trPr>
        <w:tc>
          <w:tcPr>
            <w:tcW w:w="192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Объекты речного и морского транспорта, гидротехнические сооружения, мосты при расположении складов ниже по течению от этих объектов</w:t>
            </w:r>
          </w:p>
        </w:tc>
        <w:tc>
          <w:tcPr>
            <w:tcW w:w="7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w:t>
            </w:r>
          </w:p>
        </w:tc>
        <w:tc>
          <w:tcPr>
            <w:tcW w:w="7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8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w:t>
            </w:r>
          </w:p>
        </w:tc>
        <w:tc>
          <w:tcPr>
            <w:tcW w:w="8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r>
      <w:tr w:rsidR="006C1E0E">
        <w:trPr>
          <w:trHeight w:val="20"/>
          <w:jc w:val="center"/>
        </w:trPr>
        <w:tc>
          <w:tcPr>
            <w:tcW w:w="192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Объекты речного и морского транспорта, гидротехнические сооружения, мосты при расположении складов выше по течению от этих объектов</w:t>
            </w:r>
          </w:p>
        </w:tc>
        <w:tc>
          <w:tcPr>
            <w:tcW w:w="7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3000</w:t>
            </w:r>
          </w:p>
        </w:tc>
        <w:tc>
          <w:tcPr>
            <w:tcW w:w="7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2000</w:t>
            </w:r>
          </w:p>
        </w:tc>
        <w:tc>
          <w:tcPr>
            <w:tcW w:w="8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3000</w:t>
            </w:r>
          </w:p>
        </w:tc>
        <w:tc>
          <w:tcPr>
            <w:tcW w:w="81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2000</w:t>
            </w:r>
          </w:p>
        </w:tc>
      </w:tr>
    </w:tbl>
    <w:p w:rsidR="006C1E0E" w:rsidRDefault="006C1E0E">
      <w:pPr>
        <w:widowControl w:val="0"/>
        <w:autoSpaceDE w:val="0"/>
        <w:autoSpaceDN w:val="0"/>
        <w:adjustRightInd w:val="0"/>
        <w:spacing w:before="120" w:after="120"/>
        <w:ind w:firstLine="284"/>
        <w:jc w:val="both"/>
        <w:rPr>
          <w:szCs w:val="20"/>
        </w:rPr>
      </w:pPr>
      <w:bookmarkStart w:id="611" w:name="Т_19"/>
      <w:r>
        <w:rPr>
          <w:szCs w:val="20"/>
        </w:rPr>
        <w:t>Таблица 19</w:t>
      </w:r>
      <w:bookmarkEnd w:id="611"/>
    </w:p>
    <w:p w:rsidR="006C1E0E" w:rsidRDefault="006C1E0E">
      <w:pPr>
        <w:widowControl w:val="0"/>
        <w:autoSpaceDE w:val="0"/>
        <w:autoSpaceDN w:val="0"/>
        <w:adjustRightInd w:val="0"/>
        <w:spacing w:before="120" w:after="120"/>
        <w:jc w:val="center"/>
        <w:rPr>
          <w:b/>
          <w:szCs w:val="20"/>
        </w:rPr>
      </w:pPr>
      <w:r>
        <w:rPr>
          <w:b/>
          <w:szCs w:val="20"/>
        </w:rPr>
        <w:t>Противопожарные расстояния от резервуарных установок сжиженных углеводородных газов до объектов защиты</w:t>
      </w:r>
    </w:p>
    <w:tbl>
      <w:tblPr>
        <w:tblW w:w="5000" w:type="pct"/>
        <w:jc w:val="center"/>
        <w:tblCellMar>
          <w:left w:w="40" w:type="dxa"/>
          <w:right w:w="40" w:type="dxa"/>
        </w:tblCellMar>
        <w:tblLook w:val="04A0" w:firstRow="1" w:lastRow="0" w:firstColumn="1" w:lastColumn="0" w:noHBand="0" w:noVBand="1"/>
      </w:tblPr>
      <w:tblGrid>
        <w:gridCol w:w="3674"/>
        <w:gridCol w:w="1348"/>
        <w:gridCol w:w="1547"/>
        <w:gridCol w:w="1333"/>
        <w:gridCol w:w="1348"/>
        <w:gridCol w:w="1333"/>
        <w:gridCol w:w="1363"/>
        <w:gridCol w:w="2705"/>
      </w:tblGrid>
      <w:tr w:rsidR="006C1E0E">
        <w:trPr>
          <w:trHeight w:val="20"/>
          <w:jc w:val="center"/>
        </w:trPr>
        <w:tc>
          <w:tcPr>
            <w:tcW w:w="125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Здания, сооружения, строения и коммуникации</w:t>
            </w:r>
          </w:p>
        </w:tc>
        <w:tc>
          <w:tcPr>
            <w:tcW w:w="2822"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Противопожарные расстояния от резервуаров, метры</w:t>
            </w:r>
          </w:p>
        </w:tc>
        <w:tc>
          <w:tcPr>
            <w:tcW w:w="92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Противопожарные расстояния от испарительной или групповой баллонной установки, метры</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443"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надземных</w:t>
            </w:r>
          </w:p>
        </w:tc>
        <w:tc>
          <w:tcPr>
            <w:tcW w:w="138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подземных</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2822" w:type="pct"/>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при общей вместимости резервуаров в установке, кубические метры</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не более 5</w:t>
            </w:r>
          </w:p>
        </w:tc>
        <w:tc>
          <w:tcPr>
            <w:tcW w:w="52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5, но не более 10</w:t>
            </w:r>
          </w:p>
        </w:tc>
        <w:tc>
          <w:tcPr>
            <w:tcW w:w="4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10, но не более 20</w:t>
            </w:r>
          </w:p>
        </w:tc>
        <w:tc>
          <w:tcPr>
            <w:tcW w:w="4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не более 10</w:t>
            </w:r>
          </w:p>
        </w:tc>
        <w:tc>
          <w:tcPr>
            <w:tcW w:w="4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10, но не более 20</w:t>
            </w:r>
          </w:p>
        </w:tc>
        <w:tc>
          <w:tcPr>
            <w:tcW w:w="4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20, но не более 50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r>
      <w:tr w:rsidR="006C1E0E">
        <w:trPr>
          <w:trHeight w:val="20"/>
          <w:jc w:val="center"/>
        </w:trPr>
        <w:tc>
          <w:tcPr>
            <w:tcW w:w="12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Общественные здания, сооружения и строения</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52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60+</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9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r>
      <w:tr w:rsidR="006C1E0E">
        <w:trPr>
          <w:trHeight w:val="20"/>
          <w:jc w:val="center"/>
        </w:trPr>
        <w:tc>
          <w:tcPr>
            <w:tcW w:w="12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Жилые здания</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52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 +</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 +</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 |</w:t>
            </w:r>
          </w:p>
        </w:tc>
        <w:tc>
          <w:tcPr>
            <w:tcW w:w="9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12</w:t>
            </w:r>
          </w:p>
        </w:tc>
      </w:tr>
      <w:tr w:rsidR="006C1E0E">
        <w:trPr>
          <w:trHeight w:val="20"/>
          <w:jc w:val="center"/>
        </w:trPr>
        <w:tc>
          <w:tcPr>
            <w:tcW w:w="12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Детские и спортивные площадки, гаражи (от ограды резервуарной установки)</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52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9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r>
      <w:tr w:rsidR="006C1E0E">
        <w:trPr>
          <w:trHeight w:val="20"/>
          <w:jc w:val="center"/>
        </w:trPr>
        <w:tc>
          <w:tcPr>
            <w:tcW w:w="12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52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8</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w:t>
            </w:r>
          </w:p>
        </w:tc>
        <w:tc>
          <w:tcPr>
            <w:tcW w:w="9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12</w:t>
            </w:r>
          </w:p>
        </w:tc>
      </w:tr>
      <w:tr w:rsidR="006C1E0E">
        <w:trPr>
          <w:trHeight w:val="20"/>
          <w:jc w:val="center"/>
        </w:trPr>
        <w:tc>
          <w:tcPr>
            <w:tcW w:w="12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Канализация, теплотрасса (подземные)</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3,5</w:t>
            </w:r>
          </w:p>
        </w:tc>
        <w:tc>
          <w:tcPr>
            <w:tcW w:w="52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3,5</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3,5</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3,5</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3,5</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3,5</w:t>
            </w:r>
          </w:p>
        </w:tc>
        <w:tc>
          <w:tcPr>
            <w:tcW w:w="9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3,5</w:t>
            </w:r>
          </w:p>
        </w:tc>
      </w:tr>
      <w:tr w:rsidR="006C1E0E">
        <w:trPr>
          <w:trHeight w:val="20"/>
          <w:jc w:val="center"/>
        </w:trPr>
        <w:tc>
          <w:tcPr>
            <w:tcW w:w="12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Надземные сооружения и коммуникации (эстакады, теплотрассы), не относящиеся к резервуарной установке</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52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9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r>
      <w:tr w:rsidR="006C1E0E">
        <w:trPr>
          <w:trHeight w:val="20"/>
          <w:jc w:val="center"/>
        </w:trPr>
        <w:tc>
          <w:tcPr>
            <w:tcW w:w="12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Водопровод и другие бесканальные коммуникации</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52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9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r>
      <w:tr w:rsidR="006C1E0E">
        <w:trPr>
          <w:trHeight w:val="20"/>
          <w:jc w:val="center"/>
        </w:trPr>
        <w:tc>
          <w:tcPr>
            <w:tcW w:w="12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Колодцы подземных коммуникаций</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52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9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r>
      <w:tr w:rsidR="006C1E0E">
        <w:trPr>
          <w:trHeight w:val="20"/>
          <w:jc w:val="center"/>
        </w:trPr>
        <w:tc>
          <w:tcPr>
            <w:tcW w:w="12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Железные дороги общей сети (до подошвы насыпи или бровки выемки со стороны резервуаров)</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52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9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r>
      <w:tr w:rsidR="006C1E0E">
        <w:trPr>
          <w:trHeight w:val="20"/>
          <w:jc w:val="center"/>
        </w:trPr>
        <w:tc>
          <w:tcPr>
            <w:tcW w:w="12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52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9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r>
      <w:tr w:rsidR="006C1E0E">
        <w:trPr>
          <w:trHeight w:val="20"/>
          <w:jc w:val="center"/>
        </w:trPr>
        <w:tc>
          <w:tcPr>
            <w:tcW w:w="12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Автомобильные дороги IV и V категорий (до края проезжей части) организаций</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52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w:t>
            </w:r>
          </w:p>
        </w:tc>
        <w:tc>
          <w:tcPr>
            <w:tcW w:w="46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45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4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c>
          <w:tcPr>
            <w:tcW w:w="9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w:t>
            </w:r>
          </w:p>
        </w:tc>
      </w:tr>
    </w:tbl>
    <w:p w:rsidR="006C1E0E" w:rsidRDefault="006C1E0E">
      <w:pPr>
        <w:widowControl w:val="0"/>
        <w:autoSpaceDE w:val="0"/>
        <w:autoSpaceDN w:val="0"/>
        <w:adjustRightInd w:val="0"/>
        <w:ind w:firstLine="284"/>
        <w:jc w:val="both"/>
        <w:rPr>
          <w:szCs w:val="20"/>
        </w:rPr>
      </w:pPr>
    </w:p>
    <w:p w:rsidR="006C1E0E" w:rsidRDefault="006C1E0E">
      <w:pPr>
        <w:widowControl w:val="0"/>
        <w:autoSpaceDE w:val="0"/>
        <w:autoSpaceDN w:val="0"/>
        <w:adjustRightInd w:val="0"/>
        <w:ind w:firstLine="284"/>
        <w:jc w:val="both"/>
        <w:rPr>
          <w:sz w:val="20"/>
          <w:szCs w:val="20"/>
        </w:rPr>
      </w:pPr>
      <w:r>
        <w:rPr>
          <w:b/>
          <w:bCs/>
          <w:i/>
          <w:iCs/>
          <w:spacing w:val="40"/>
          <w:sz w:val="20"/>
          <w:szCs w:val="20"/>
        </w:rPr>
        <w:t>Примечание.</w:t>
      </w:r>
      <w:r>
        <w:rPr>
          <w:szCs w:val="20"/>
        </w:rPr>
        <w:t xml:space="preserve"> </w:t>
      </w:r>
      <w:r>
        <w:rPr>
          <w:sz w:val="20"/>
          <w:szCs w:val="20"/>
        </w:rPr>
        <w:t>Знак "+" обозначает расстояние от резервуарной установки организаций до зданий, сооружений и строений, которые установкой не обслуживаются.</w:t>
      </w:r>
    </w:p>
    <w:p w:rsidR="006C1E0E" w:rsidRDefault="006C1E0E">
      <w:pPr>
        <w:widowControl w:val="0"/>
        <w:autoSpaceDE w:val="0"/>
        <w:autoSpaceDN w:val="0"/>
        <w:adjustRightInd w:val="0"/>
        <w:spacing w:before="120" w:after="120"/>
        <w:ind w:firstLine="284"/>
        <w:jc w:val="both"/>
        <w:rPr>
          <w:szCs w:val="20"/>
        </w:rPr>
      </w:pPr>
      <w:bookmarkStart w:id="612" w:name="Т_20"/>
      <w:r>
        <w:rPr>
          <w:szCs w:val="20"/>
        </w:rPr>
        <w:t>Таблица 20</w:t>
      </w:r>
      <w:bookmarkEnd w:id="612"/>
    </w:p>
    <w:p w:rsidR="006C1E0E" w:rsidRDefault="006C1E0E">
      <w:pPr>
        <w:widowControl w:val="0"/>
        <w:autoSpaceDE w:val="0"/>
        <w:autoSpaceDN w:val="0"/>
        <w:adjustRightInd w:val="0"/>
        <w:spacing w:before="120" w:after="120"/>
        <w:jc w:val="center"/>
        <w:rPr>
          <w:b/>
          <w:szCs w:val="20"/>
        </w:rPr>
      </w:pPr>
      <w:r>
        <w:rPr>
          <w:b/>
          <w:szCs w:val="20"/>
        </w:rPr>
        <w:t>Противопожарные расстояния от резервуарных установок сжиженных углеводородных газов до объектов защиты</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10"/>
        <w:gridCol w:w="827"/>
        <w:gridCol w:w="834"/>
        <w:gridCol w:w="1112"/>
        <w:gridCol w:w="750"/>
        <w:gridCol w:w="843"/>
        <w:gridCol w:w="834"/>
        <w:gridCol w:w="934"/>
        <w:gridCol w:w="750"/>
        <w:gridCol w:w="846"/>
        <w:gridCol w:w="2392"/>
        <w:gridCol w:w="1076"/>
        <w:gridCol w:w="1079"/>
      </w:tblGrid>
      <w:tr w:rsidR="006C1E0E">
        <w:trPr>
          <w:jc w:val="center"/>
        </w:trPr>
        <w:tc>
          <w:tcPr>
            <w:tcW w:w="851" w:type="pct"/>
            <w:vMerge w:val="restar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Здания, сооружения, строения и коммуникации</w:t>
            </w:r>
          </w:p>
        </w:tc>
        <w:tc>
          <w:tcPr>
            <w:tcW w:w="2605" w:type="pct"/>
            <w:gridSpan w:val="9"/>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Противопожарные расстояния от резервуаров сжиженных углеводородных газов, метры</w:t>
            </w:r>
          </w:p>
        </w:tc>
        <w:tc>
          <w:tcPr>
            <w:tcW w:w="811" w:type="pct"/>
            <w:vMerge w:val="restar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Противопожарные расстояния от помещений, установок, где используется сжиженный углеводородный газ, метры</w:t>
            </w:r>
          </w:p>
        </w:tc>
        <w:tc>
          <w:tcPr>
            <w:tcW w:w="73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Противопожарные расстояния от склада баллонов общей вместимостью, метры</w:t>
            </w:r>
          </w:p>
        </w:tc>
      </w:tr>
      <w:tr w:rsidR="006C1E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1473" w:type="pct"/>
            <w:gridSpan w:val="5"/>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надземных</w:t>
            </w:r>
          </w:p>
        </w:tc>
        <w:tc>
          <w:tcPr>
            <w:tcW w:w="1131" w:type="pct"/>
            <w:gridSpan w:val="4"/>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подземных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r>
      <w:tr w:rsidR="006C1E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2605" w:type="pct"/>
            <w:gridSpan w:val="9"/>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при общей вместимости, кубические метры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r>
      <w:tr w:rsidR="006C1E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282"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20, но не более 50</w:t>
            </w:r>
          </w:p>
        </w:tc>
        <w:tc>
          <w:tcPr>
            <w:tcW w:w="284"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50, но не более 200</w:t>
            </w:r>
          </w:p>
        </w:tc>
        <w:tc>
          <w:tcPr>
            <w:tcW w:w="378"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50, но не более 500</w:t>
            </w:r>
          </w:p>
        </w:tc>
        <w:tc>
          <w:tcPr>
            <w:tcW w:w="529" w:type="pct"/>
            <w:gridSpan w:val="2"/>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200, но не более 8000</w:t>
            </w:r>
          </w:p>
        </w:tc>
        <w:tc>
          <w:tcPr>
            <w:tcW w:w="284"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50, но не более 200</w:t>
            </w:r>
          </w:p>
        </w:tc>
        <w:tc>
          <w:tcPr>
            <w:tcW w:w="318"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50, но не более 500</w:t>
            </w:r>
          </w:p>
        </w:tc>
        <w:tc>
          <w:tcPr>
            <w:tcW w:w="529" w:type="pct"/>
            <w:gridSpan w:val="2"/>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200, но не более 8000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r>
      <w:tr w:rsidR="006C1E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2605" w:type="pct"/>
            <w:gridSpan w:val="9"/>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Максимальная вместимость одного резервуара, кубические метры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r>
      <w:tr w:rsidR="006C1E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282"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более 25</w:t>
            </w:r>
          </w:p>
        </w:tc>
        <w:tc>
          <w:tcPr>
            <w:tcW w:w="284"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378"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242"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287"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100, но не более 600</w:t>
            </w:r>
          </w:p>
        </w:tc>
        <w:tc>
          <w:tcPr>
            <w:tcW w:w="284"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w:t>
            </w:r>
          </w:p>
        </w:tc>
        <w:tc>
          <w:tcPr>
            <w:tcW w:w="318"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242"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287"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100, но не более 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более 20</w:t>
            </w:r>
          </w:p>
        </w:tc>
        <w:tc>
          <w:tcPr>
            <w:tcW w:w="367"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более 20</w:t>
            </w:r>
          </w:p>
        </w:tc>
      </w:tr>
      <w:tr w:rsidR="006C1E0E">
        <w:trPr>
          <w:jc w:val="center"/>
        </w:trPr>
        <w:tc>
          <w:tcPr>
            <w:tcW w:w="851"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Жилые, общественные здания</w:t>
            </w:r>
          </w:p>
        </w:tc>
        <w:tc>
          <w:tcPr>
            <w:tcW w:w="282"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70</w:t>
            </w:r>
          </w:p>
        </w:tc>
        <w:tc>
          <w:tcPr>
            <w:tcW w:w="284"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80</w:t>
            </w:r>
          </w:p>
        </w:tc>
        <w:tc>
          <w:tcPr>
            <w:tcW w:w="378"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150</w:t>
            </w:r>
          </w:p>
        </w:tc>
        <w:tc>
          <w:tcPr>
            <w:tcW w:w="242"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287"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w:t>
            </w:r>
          </w:p>
        </w:tc>
        <w:tc>
          <w:tcPr>
            <w:tcW w:w="284"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w:t>
            </w:r>
          </w:p>
        </w:tc>
        <w:tc>
          <w:tcPr>
            <w:tcW w:w="318"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75</w:t>
            </w:r>
          </w:p>
        </w:tc>
        <w:tc>
          <w:tcPr>
            <w:tcW w:w="242"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287"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150</w:t>
            </w:r>
          </w:p>
        </w:tc>
        <w:tc>
          <w:tcPr>
            <w:tcW w:w="811"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366"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367"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r>
      <w:tr w:rsidR="006C1E0E">
        <w:trPr>
          <w:jc w:val="center"/>
        </w:trPr>
        <w:tc>
          <w:tcPr>
            <w:tcW w:w="851"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Административные, бытовые, производственные здания, здания котельных, гаражей и открытых стоянок</w:t>
            </w:r>
          </w:p>
        </w:tc>
        <w:tc>
          <w:tcPr>
            <w:tcW w:w="282"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70(30)</w:t>
            </w:r>
          </w:p>
        </w:tc>
        <w:tc>
          <w:tcPr>
            <w:tcW w:w="284"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80(50)</w:t>
            </w:r>
          </w:p>
        </w:tc>
        <w:tc>
          <w:tcPr>
            <w:tcW w:w="378"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150(110)+</w:t>
            </w:r>
          </w:p>
        </w:tc>
        <w:tc>
          <w:tcPr>
            <w:tcW w:w="242"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200</w:t>
            </w:r>
          </w:p>
        </w:tc>
        <w:tc>
          <w:tcPr>
            <w:tcW w:w="287"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300</w:t>
            </w:r>
          </w:p>
        </w:tc>
        <w:tc>
          <w:tcPr>
            <w:tcW w:w="284"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40(25)</w:t>
            </w:r>
          </w:p>
        </w:tc>
        <w:tc>
          <w:tcPr>
            <w:tcW w:w="318"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75(55)+</w:t>
            </w:r>
          </w:p>
        </w:tc>
        <w:tc>
          <w:tcPr>
            <w:tcW w:w="242"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287"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150</w:t>
            </w:r>
          </w:p>
        </w:tc>
        <w:tc>
          <w:tcPr>
            <w:tcW w:w="811"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366"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50(20)</w:t>
            </w:r>
          </w:p>
        </w:tc>
        <w:tc>
          <w:tcPr>
            <w:tcW w:w="367"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100(30)</w:t>
            </w:r>
          </w:p>
        </w:tc>
      </w:tr>
      <w:tr w:rsidR="006C1E0E">
        <w:trPr>
          <w:jc w:val="center"/>
        </w:trPr>
        <w:tc>
          <w:tcPr>
            <w:tcW w:w="851"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Надземные сооружения и коммуникации (эстакады, теплотрассы), подсобные постройки жилых зданий</w:t>
            </w:r>
          </w:p>
        </w:tc>
        <w:tc>
          <w:tcPr>
            <w:tcW w:w="282"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30(15)</w:t>
            </w:r>
          </w:p>
        </w:tc>
        <w:tc>
          <w:tcPr>
            <w:tcW w:w="284"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30(20)</w:t>
            </w:r>
          </w:p>
        </w:tc>
        <w:tc>
          <w:tcPr>
            <w:tcW w:w="378"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40(30)</w:t>
            </w:r>
          </w:p>
        </w:tc>
        <w:tc>
          <w:tcPr>
            <w:tcW w:w="242"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40(30)</w:t>
            </w:r>
          </w:p>
        </w:tc>
        <w:tc>
          <w:tcPr>
            <w:tcW w:w="287"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40(30)</w:t>
            </w:r>
          </w:p>
        </w:tc>
        <w:tc>
          <w:tcPr>
            <w:tcW w:w="284"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20(15)</w:t>
            </w:r>
          </w:p>
        </w:tc>
        <w:tc>
          <w:tcPr>
            <w:tcW w:w="318"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25(15)</w:t>
            </w:r>
          </w:p>
        </w:tc>
        <w:tc>
          <w:tcPr>
            <w:tcW w:w="242"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25(15)</w:t>
            </w:r>
          </w:p>
        </w:tc>
        <w:tc>
          <w:tcPr>
            <w:tcW w:w="287"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25(15)</w:t>
            </w:r>
          </w:p>
        </w:tc>
        <w:tc>
          <w:tcPr>
            <w:tcW w:w="811"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366"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20(15)</w:t>
            </w:r>
          </w:p>
        </w:tc>
        <w:tc>
          <w:tcPr>
            <w:tcW w:w="367"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20(20)</w:t>
            </w:r>
          </w:p>
        </w:tc>
      </w:tr>
      <w:tr w:rsidR="006C1E0E">
        <w:trPr>
          <w:jc w:val="center"/>
        </w:trPr>
        <w:tc>
          <w:tcPr>
            <w:tcW w:w="851"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Железные дороги общей сети (от подошвы насыпи) , автомобильные дороги I - III категорий</w:t>
            </w:r>
          </w:p>
        </w:tc>
        <w:tc>
          <w:tcPr>
            <w:tcW w:w="282"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284"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75</w:t>
            </w:r>
          </w:p>
        </w:tc>
        <w:tc>
          <w:tcPr>
            <w:tcW w:w="378"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242"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287"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100</w:t>
            </w:r>
          </w:p>
        </w:tc>
        <w:tc>
          <w:tcPr>
            <w:tcW w:w="284"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318"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75-</w:t>
            </w:r>
          </w:p>
        </w:tc>
        <w:tc>
          <w:tcPr>
            <w:tcW w:w="242"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75</w:t>
            </w:r>
          </w:p>
        </w:tc>
        <w:tc>
          <w:tcPr>
            <w:tcW w:w="287"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75</w:t>
            </w:r>
          </w:p>
        </w:tc>
        <w:tc>
          <w:tcPr>
            <w:tcW w:w="811"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366"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c>
          <w:tcPr>
            <w:tcW w:w="367"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50</w:t>
            </w:r>
          </w:p>
        </w:tc>
      </w:tr>
      <w:tr w:rsidR="006C1E0E">
        <w:trPr>
          <w:jc w:val="center"/>
        </w:trPr>
        <w:tc>
          <w:tcPr>
            <w:tcW w:w="851"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Подъездные пути железных дорог, дорог организации, трамвайные пути, автомобильные дороги IV и V категорий</w:t>
            </w:r>
          </w:p>
        </w:tc>
        <w:tc>
          <w:tcPr>
            <w:tcW w:w="282"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30(20)</w:t>
            </w:r>
          </w:p>
        </w:tc>
        <w:tc>
          <w:tcPr>
            <w:tcW w:w="284"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30-(20)</w:t>
            </w:r>
          </w:p>
        </w:tc>
        <w:tc>
          <w:tcPr>
            <w:tcW w:w="378"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40-(30)</w:t>
            </w:r>
          </w:p>
        </w:tc>
        <w:tc>
          <w:tcPr>
            <w:tcW w:w="242"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40(30)</w:t>
            </w:r>
          </w:p>
        </w:tc>
        <w:tc>
          <w:tcPr>
            <w:tcW w:w="287"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40(30)</w:t>
            </w:r>
          </w:p>
        </w:tc>
        <w:tc>
          <w:tcPr>
            <w:tcW w:w="284"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20-(15)-</w:t>
            </w:r>
          </w:p>
        </w:tc>
        <w:tc>
          <w:tcPr>
            <w:tcW w:w="318"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25-(15)-</w:t>
            </w:r>
          </w:p>
        </w:tc>
        <w:tc>
          <w:tcPr>
            <w:tcW w:w="242"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25(15)</w:t>
            </w:r>
          </w:p>
        </w:tc>
        <w:tc>
          <w:tcPr>
            <w:tcW w:w="287"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25(15)</w:t>
            </w:r>
          </w:p>
        </w:tc>
        <w:tc>
          <w:tcPr>
            <w:tcW w:w="811"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30</w:t>
            </w:r>
          </w:p>
        </w:tc>
        <w:tc>
          <w:tcPr>
            <w:tcW w:w="366"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20(20)</w:t>
            </w:r>
          </w:p>
        </w:tc>
        <w:tc>
          <w:tcPr>
            <w:tcW w:w="367"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20(20)</w:t>
            </w:r>
          </w:p>
        </w:tc>
      </w:tr>
    </w:tbl>
    <w:p w:rsidR="006C1E0E" w:rsidRDefault="006C1E0E">
      <w:pPr>
        <w:widowControl w:val="0"/>
        <w:autoSpaceDE w:val="0"/>
        <w:autoSpaceDN w:val="0"/>
        <w:adjustRightInd w:val="0"/>
        <w:ind w:firstLine="284"/>
        <w:jc w:val="both"/>
        <w:rPr>
          <w:szCs w:val="20"/>
        </w:rPr>
      </w:pPr>
    </w:p>
    <w:p w:rsidR="006C1E0E" w:rsidRDefault="006C1E0E">
      <w:pPr>
        <w:widowControl w:val="0"/>
        <w:autoSpaceDE w:val="0"/>
        <w:autoSpaceDN w:val="0"/>
        <w:adjustRightInd w:val="0"/>
        <w:ind w:firstLine="284"/>
        <w:jc w:val="both"/>
        <w:rPr>
          <w:b/>
          <w:bCs/>
          <w:i/>
          <w:iCs/>
          <w:spacing w:val="40"/>
          <w:sz w:val="20"/>
          <w:szCs w:val="20"/>
        </w:rPr>
      </w:pPr>
      <w:r>
        <w:rPr>
          <w:b/>
          <w:bCs/>
          <w:i/>
          <w:iCs/>
          <w:spacing w:val="40"/>
          <w:sz w:val="20"/>
          <w:szCs w:val="20"/>
        </w:rPr>
        <w:t>Примечания:</w:t>
      </w:r>
    </w:p>
    <w:p w:rsidR="006C1E0E" w:rsidRDefault="006C1E0E">
      <w:pPr>
        <w:widowControl w:val="0"/>
        <w:autoSpaceDE w:val="0"/>
        <w:autoSpaceDN w:val="0"/>
        <w:adjustRightInd w:val="0"/>
        <w:ind w:firstLine="284"/>
        <w:jc w:val="both"/>
        <w:rPr>
          <w:sz w:val="20"/>
          <w:szCs w:val="20"/>
        </w:rPr>
      </w:pPr>
      <w:r>
        <w:rPr>
          <w:sz w:val="20"/>
          <w:szCs w:val="20"/>
        </w:rP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 и строений.</w:t>
      </w:r>
    </w:p>
    <w:p w:rsidR="006C1E0E" w:rsidRDefault="006C1E0E">
      <w:pPr>
        <w:widowControl w:val="0"/>
        <w:autoSpaceDE w:val="0"/>
        <w:autoSpaceDN w:val="0"/>
        <w:adjustRightInd w:val="0"/>
        <w:ind w:firstLine="284"/>
        <w:jc w:val="both"/>
        <w:rPr>
          <w:sz w:val="20"/>
          <w:szCs w:val="20"/>
        </w:rPr>
      </w:pPr>
      <w:r>
        <w:rPr>
          <w:sz w:val="20"/>
          <w:szCs w:val="20"/>
        </w:rP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6C1E0E" w:rsidRDefault="006C1E0E">
      <w:pPr>
        <w:widowControl w:val="0"/>
        <w:autoSpaceDE w:val="0"/>
        <w:autoSpaceDN w:val="0"/>
        <w:adjustRightInd w:val="0"/>
        <w:ind w:firstLine="284"/>
        <w:jc w:val="both"/>
        <w:rPr>
          <w:sz w:val="20"/>
          <w:szCs w:val="20"/>
        </w:rPr>
      </w:pPr>
      <w:r>
        <w:rPr>
          <w:sz w:val="20"/>
          <w:szCs w:val="20"/>
        </w:rP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6C1E0E" w:rsidRDefault="006C1E0E">
      <w:pPr>
        <w:widowControl w:val="0"/>
        <w:autoSpaceDE w:val="0"/>
        <w:autoSpaceDN w:val="0"/>
        <w:adjustRightInd w:val="0"/>
        <w:spacing w:before="120" w:after="120"/>
        <w:ind w:firstLine="284"/>
        <w:jc w:val="both"/>
        <w:rPr>
          <w:szCs w:val="20"/>
        </w:rPr>
      </w:pPr>
      <w:bookmarkStart w:id="613" w:name="Т_21"/>
      <w:r>
        <w:rPr>
          <w:szCs w:val="20"/>
        </w:rPr>
        <w:t>Таблица 21</w:t>
      </w:r>
      <w:bookmarkEnd w:id="613"/>
    </w:p>
    <w:p w:rsidR="006C1E0E" w:rsidRDefault="006C1E0E">
      <w:pPr>
        <w:widowControl w:val="0"/>
        <w:autoSpaceDE w:val="0"/>
        <w:autoSpaceDN w:val="0"/>
        <w:adjustRightInd w:val="0"/>
        <w:spacing w:before="120" w:after="120"/>
        <w:jc w:val="center"/>
        <w:rPr>
          <w:b/>
          <w:szCs w:val="20"/>
        </w:rPr>
      </w:pPr>
      <w:r>
        <w:rPr>
          <w:b/>
          <w:szCs w:val="20"/>
        </w:rPr>
        <w:t>Соответствие степени огнестойкости и предела огнестойкости строительных конструкций зданий, сооружений, строений и пожарных отсеков</w:t>
      </w:r>
    </w:p>
    <w:tbl>
      <w:tblPr>
        <w:tblW w:w="5000" w:type="pct"/>
        <w:jc w:val="center"/>
        <w:tblCellMar>
          <w:left w:w="40" w:type="dxa"/>
          <w:right w:w="40" w:type="dxa"/>
        </w:tblCellMar>
        <w:tblLook w:val="04A0" w:firstRow="1" w:lastRow="0" w:firstColumn="1" w:lastColumn="0" w:noHBand="0" w:noVBand="1"/>
      </w:tblPr>
      <w:tblGrid>
        <w:gridCol w:w="2397"/>
        <w:gridCol w:w="1890"/>
        <w:gridCol w:w="1720"/>
        <w:gridCol w:w="2060"/>
        <w:gridCol w:w="1890"/>
        <w:gridCol w:w="1720"/>
        <w:gridCol w:w="1509"/>
        <w:gridCol w:w="1465"/>
      </w:tblGrid>
      <w:tr w:rsidR="006C1E0E">
        <w:trPr>
          <w:trHeight w:val="20"/>
          <w:jc w:val="center"/>
        </w:trPr>
        <w:tc>
          <w:tcPr>
            <w:tcW w:w="818"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Степень огнестойкости зданий, сооружений, строений и пожарных отсеков</w:t>
            </w:r>
          </w:p>
        </w:tc>
        <w:tc>
          <w:tcPr>
            <w:tcW w:w="4182" w:type="pct"/>
            <w:gridSpan w:val="7"/>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Предел огнестойкости строительных конструкций</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64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Несущие стены, колонны и другие несущие элементы</w:t>
            </w:r>
          </w:p>
        </w:tc>
        <w:tc>
          <w:tcPr>
            <w:tcW w:w="58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Наружные ненесущие стены</w:t>
            </w:r>
          </w:p>
        </w:tc>
        <w:tc>
          <w:tcPr>
            <w:tcW w:w="703"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Перекрытия междуэтажные (в том числе чердачные и над подвалами)</w:t>
            </w:r>
          </w:p>
        </w:tc>
        <w:tc>
          <w:tcPr>
            <w:tcW w:w="1232" w:type="pct"/>
            <w:gridSpan w:val="2"/>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Строительные конструкции бесчердачных покрытий</w:t>
            </w:r>
          </w:p>
        </w:tc>
        <w:tc>
          <w:tcPr>
            <w:tcW w:w="1015" w:type="pct"/>
            <w:gridSpan w:val="2"/>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Строительные конструкции лестничных клеток</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настилы (в том числе с утеплителем)</w:t>
            </w:r>
          </w:p>
        </w:tc>
        <w:tc>
          <w:tcPr>
            <w:tcW w:w="58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фермы, балки, прогоны</w:t>
            </w:r>
          </w:p>
        </w:tc>
        <w:tc>
          <w:tcPr>
            <w:tcW w:w="51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внутренние стены</w:t>
            </w:r>
          </w:p>
        </w:tc>
        <w:tc>
          <w:tcPr>
            <w:tcW w:w="5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марши и площадки лестниц</w:t>
            </w:r>
          </w:p>
        </w:tc>
      </w:tr>
      <w:tr w:rsidR="006C1E0E">
        <w:trPr>
          <w:trHeight w:val="20"/>
          <w:jc w:val="center"/>
        </w:trPr>
        <w:tc>
          <w:tcPr>
            <w:tcW w:w="81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I</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 120</w:t>
            </w:r>
          </w:p>
        </w:tc>
        <w:tc>
          <w:tcPr>
            <w:tcW w:w="58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rPr>
              <w:t>Е</w:t>
            </w:r>
            <w:r>
              <w:rPr>
                <w:rFonts w:cs="Courier New"/>
                <w:sz w:val="20"/>
                <w:szCs w:val="18"/>
                <w:lang w:val="en-US"/>
              </w:rPr>
              <w:t xml:space="preserve"> 30</w:t>
            </w:r>
          </w:p>
        </w:tc>
        <w:tc>
          <w:tcPr>
            <w:tcW w:w="70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REI 60</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RE 30</w:t>
            </w:r>
          </w:p>
        </w:tc>
        <w:tc>
          <w:tcPr>
            <w:tcW w:w="58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 30</w:t>
            </w:r>
          </w:p>
        </w:tc>
        <w:tc>
          <w:tcPr>
            <w:tcW w:w="51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REI 120</w:t>
            </w:r>
          </w:p>
        </w:tc>
        <w:tc>
          <w:tcPr>
            <w:tcW w:w="5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 60</w:t>
            </w:r>
          </w:p>
        </w:tc>
      </w:tr>
      <w:tr w:rsidR="006C1E0E">
        <w:trPr>
          <w:trHeight w:val="20"/>
          <w:jc w:val="center"/>
        </w:trPr>
        <w:tc>
          <w:tcPr>
            <w:tcW w:w="81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II</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 90</w:t>
            </w:r>
          </w:p>
        </w:tc>
        <w:tc>
          <w:tcPr>
            <w:tcW w:w="58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rPr>
              <w:t>Е</w:t>
            </w:r>
            <w:r>
              <w:rPr>
                <w:rFonts w:cs="Courier New"/>
                <w:sz w:val="20"/>
                <w:szCs w:val="18"/>
                <w:lang w:val="en-US"/>
              </w:rPr>
              <w:t xml:space="preserve"> 15</w:t>
            </w:r>
          </w:p>
        </w:tc>
        <w:tc>
          <w:tcPr>
            <w:tcW w:w="70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REI 45</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RE 15</w:t>
            </w:r>
          </w:p>
        </w:tc>
        <w:tc>
          <w:tcPr>
            <w:tcW w:w="58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 15</w:t>
            </w:r>
          </w:p>
        </w:tc>
        <w:tc>
          <w:tcPr>
            <w:tcW w:w="51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REI 90</w:t>
            </w:r>
          </w:p>
        </w:tc>
        <w:tc>
          <w:tcPr>
            <w:tcW w:w="5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 60</w:t>
            </w:r>
          </w:p>
        </w:tc>
      </w:tr>
      <w:tr w:rsidR="006C1E0E">
        <w:trPr>
          <w:trHeight w:val="20"/>
          <w:jc w:val="center"/>
        </w:trPr>
        <w:tc>
          <w:tcPr>
            <w:tcW w:w="81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III</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 45</w:t>
            </w:r>
          </w:p>
        </w:tc>
        <w:tc>
          <w:tcPr>
            <w:tcW w:w="58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rPr>
              <w:t>Е</w:t>
            </w:r>
            <w:r>
              <w:rPr>
                <w:rFonts w:cs="Courier New"/>
                <w:sz w:val="20"/>
                <w:szCs w:val="18"/>
                <w:lang w:val="en-US"/>
              </w:rPr>
              <w:t xml:space="preserve"> 15</w:t>
            </w:r>
          </w:p>
        </w:tc>
        <w:tc>
          <w:tcPr>
            <w:tcW w:w="70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REI 45</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RE 15</w:t>
            </w:r>
          </w:p>
        </w:tc>
        <w:tc>
          <w:tcPr>
            <w:tcW w:w="58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 15</w:t>
            </w:r>
          </w:p>
        </w:tc>
        <w:tc>
          <w:tcPr>
            <w:tcW w:w="51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REI 60</w:t>
            </w:r>
          </w:p>
        </w:tc>
        <w:tc>
          <w:tcPr>
            <w:tcW w:w="5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 45</w:t>
            </w:r>
          </w:p>
        </w:tc>
      </w:tr>
      <w:tr w:rsidR="006C1E0E">
        <w:trPr>
          <w:trHeight w:val="20"/>
          <w:jc w:val="center"/>
        </w:trPr>
        <w:tc>
          <w:tcPr>
            <w:tcW w:w="81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IV</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 15</w:t>
            </w:r>
          </w:p>
        </w:tc>
        <w:tc>
          <w:tcPr>
            <w:tcW w:w="58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rPr>
              <w:t>Е</w:t>
            </w:r>
            <w:r>
              <w:rPr>
                <w:rFonts w:cs="Courier New"/>
                <w:sz w:val="20"/>
                <w:szCs w:val="18"/>
                <w:lang w:val="en-US"/>
              </w:rPr>
              <w:t xml:space="preserve"> 15</w:t>
            </w:r>
          </w:p>
        </w:tc>
        <w:tc>
          <w:tcPr>
            <w:tcW w:w="70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REI 15</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RE 15</w:t>
            </w:r>
          </w:p>
        </w:tc>
        <w:tc>
          <w:tcPr>
            <w:tcW w:w="58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 15</w:t>
            </w:r>
          </w:p>
        </w:tc>
        <w:tc>
          <w:tcPr>
            <w:tcW w:w="51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REI 45</w:t>
            </w:r>
          </w:p>
        </w:tc>
        <w:tc>
          <w:tcPr>
            <w:tcW w:w="5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R 15</w:t>
            </w:r>
          </w:p>
        </w:tc>
      </w:tr>
      <w:tr w:rsidR="006C1E0E">
        <w:trPr>
          <w:trHeight w:val="20"/>
          <w:jc w:val="center"/>
        </w:trPr>
        <w:tc>
          <w:tcPr>
            <w:tcW w:w="81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V</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58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70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6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58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51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50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r>
    </w:tbl>
    <w:p w:rsidR="006C1E0E" w:rsidRDefault="006C1E0E">
      <w:pPr>
        <w:widowControl w:val="0"/>
        <w:autoSpaceDE w:val="0"/>
        <w:autoSpaceDN w:val="0"/>
        <w:adjustRightInd w:val="0"/>
        <w:ind w:firstLine="284"/>
        <w:jc w:val="both"/>
        <w:rPr>
          <w:szCs w:val="20"/>
        </w:rPr>
      </w:pPr>
    </w:p>
    <w:p w:rsidR="006C1E0E" w:rsidRDefault="006C1E0E">
      <w:pPr>
        <w:widowControl w:val="0"/>
        <w:autoSpaceDE w:val="0"/>
        <w:autoSpaceDN w:val="0"/>
        <w:adjustRightInd w:val="0"/>
        <w:ind w:firstLine="284"/>
        <w:jc w:val="both"/>
        <w:rPr>
          <w:sz w:val="20"/>
          <w:szCs w:val="20"/>
        </w:rPr>
      </w:pPr>
      <w:r>
        <w:rPr>
          <w:b/>
          <w:bCs/>
          <w:i/>
          <w:iCs/>
          <w:spacing w:val="40"/>
          <w:sz w:val="20"/>
          <w:szCs w:val="20"/>
        </w:rPr>
        <w:t>Примечание.</w:t>
      </w:r>
      <w:r>
        <w:rPr>
          <w:szCs w:val="20"/>
        </w:rPr>
        <w:t xml:space="preserve"> </w:t>
      </w:r>
      <w:r>
        <w:rPr>
          <w:sz w:val="20"/>
          <w:szCs w:val="20"/>
        </w:rPr>
        <w:t>Порядок отнесения строительных конструкций к несущим элементам здания сооружения и строения устанавливается нормативными документами по пожарной безопасности.</w:t>
      </w:r>
    </w:p>
    <w:p w:rsidR="006C1E0E" w:rsidRDefault="006C1E0E">
      <w:pPr>
        <w:widowControl w:val="0"/>
        <w:autoSpaceDE w:val="0"/>
        <w:autoSpaceDN w:val="0"/>
        <w:adjustRightInd w:val="0"/>
        <w:spacing w:before="120" w:after="120"/>
        <w:ind w:firstLine="284"/>
        <w:jc w:val="both"/>
        <w:rPr>
          <w:szCs w:val="20"/>
        </w:rPr>
      </w:pPr>
      <w:bookmarkStart w:id="614" w:name="Т_22"/>
      <w:r>
        <w:rPr>
          <w:szCs w:val="20"/>
        </w:rPr>
        <w:t>Таблица 22</w:t>
      </w:r>
      <w:bookmarkEnd w:id="614"/>
    </w:p>
    <w:p w:rsidR="006C1E0E" w:rsidRDefault="006C1E0E">
      <w:pPr>
        <w:widowControl w:val="0"/>
        <w:autoSpaceDE w:val="0"/>
        <w:autoSpaceDN w:val="0"/>
        <w:adjustRightInd w:val="0"/>
        <w:spacing w:before="120" w:after="120"/>
        <w:jc w:val="center"/>
        <w:rPr>
          <w:b/>
          <w:szCs w:val="20"/>
        </w:rPr>
      </w:pPr>
      <w:r>
        <w:rPr>
          <w:b/>
          <w:szCs w:val="20"/>
        </w:rPr>
        <w:t>Соответствие класса конструктивной пожарной опасности и класса пожарной опасности строительных конструкций зданий, сооружений, строений и пожарных отсеков</w:t>
      </w:r>
    </w:p>
    <w:tbl>
      <w:tblPr>
        <w:tblW w:w="5000" w:type="pct"/>
        <w:jc w:val="center"/>
        <w:tblCellMar>
          <w:left w:w="40" w:type="dxa"/>
          <w:right w:w="40" w:type="dxa"/>
        </w:tblCellMar>
        <w:tblLook w:val="04A0" w:firstRow="1" w:lastRow="0" w:firstColumn="1" w:lastColumn="0" w:noHBand="0" w:noVBand="1"/>
      </w:tblPr>
      <w:tblGrid>
        <w:gridCol w:w="2470"/>
        <w:gridCol w:w="2497"/>
        <w:gridCol w:w="1922"/>
        <w:gridCol w:w="2605"/>
        <w:gridCol w:w="2904"/>
        <w:gridCol w:w="2253"/>
      </w:tblGrid>
      <w:tr w:rsidR="006C1E0E">
        <w:trPr>
          <w:trHeight w:val="20"/>
          <w:jc w:val="center"/>
        </w:trPr>
        <w:tc>
          <w:tcPr>
            <w:tcW w:w="84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Класс конструктивной пожарной опасности здания</w:t>
            </w:r>
          </w:p>
        </w:tc>
        <w:tc>
          <w:tcPr>
            <w:tcW w:w="4157"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tabs>
                <w:tab w:val="left" w:pos="284"/>
              </w:tabs>
              <w:jc w:val="center"/>
              <w:rPr>
                <w:rFonts w:cs="Courier New"/>
                <w:sz w:val="20"/>
                <w:szCs w:val="18"/>
              </w:rPr>
            </w:pPr>
            <w:r>
              <w:rPr>
                <w:rFonts w:cs="Courier New"/>
                <w:sz w:val="20"/>
                <w:szCs w:val="18"/>
              </w:rPr>
              <w:t>Класс пожарной опасности строительных конструкций</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85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Несущие стержневые элементы (колонны, ригели, фермы)</w:t>
            </w:r>
          </w:p>
        </w:tc>
        <w:tc>
          <w:tcPr>
            <w:tcW w:w="6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Наружные стены с внешней стороны</w:t>
            </w:r>
          </w:p>
        </w:tc>
        <w:tc>
          <w:tcPr>
            <w:tcW w:w="8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Стены, перегородки, перекрытия и бесчердачные покрытия</w:t>
            </w:r>
          </w:p>
        </w:tc>
        <w:tc>
          <w:tcPr>
            <w:tcW w:w="9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Стены лестничных клеток и противопожарные преграды</w:t>
            </w:r>
          </w:p>
        </w:tc>
        <w:tc>
          <w:tcPr>
            <w:tcW w:w="7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Марши и площадки лестниц в лестничных клетках</w:t>
            </w:r>
          </w:p>
        </w:tc>
      </w:tr>
      <w:tr w:rsidR="006C1E0E">
        <w:trPr>
          <w:trHeight w:val="20"/>
          <w:jc w:val="center"/>
        </w:trPr>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С0</w:t>
            </w:r>
          </w:p>
        </w:tc>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К0</w:t>
            </w:r>
          </w:p>
        </w:tc>
        <w:tc>
          <w:tcPr>
            <w:tcW w:w="65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К0</w:t>
            </w:r>
          </w:p>
        </w:tc>
        <w:tc>
          <w:tcPr>
            <w:tcW w:w="88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К0</w:t>
            </w:r>
          </w:p>
        </w:tc>
        <w:tc>
          <w:tcPr>
            <w:tcW w:w="99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К0</w:t>
            </w:r>
          </w:p>
        </w:tc>
        <w:tc>
          <w:tcPr>
            <w:tcW w:w="76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К0</w:t>
            </w:r>
          </w:p>
        </w:tc>
      </w:tr>
      <w:tr w:rsidR="006C1E0E">
        <w:trPr>
          <w:trHeight w:val="20"/>
          <w:jc w:val="center"/>
        </w:trPr>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С1</w:t>
            </w:r>
          </w:p>
        </w:tc>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К1</w:t>
            </w:r>
          </w:p>
        </w:tc>
        <w:tc>
          <w:tcPr>
            <w:tcW w:w="65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К2</w:t>
            </w:r>
          </w:p>
        </w:tc>
        <w:tc>
          <w:tcPr>
            <w:tcW w:w="88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К1</w:t>
            </w:r>
          </w:p>
        </w:tc>
        <w:tc>
          <w:tcPr>
            <w:tcW w:w="99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К0</w:t>
            </w:r>
          </w:p>
        </w:tc>
        <w:tc>
          <w:tcPr>
            <w:tcW w:w="76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К0</w:t>
            </w:r>
          </w:p>
        </w:tc>
      </w:tr>
      <w:tr w:rsidR="006C1E0E">
        <w:trPr>
          <w:trHeight w:val="20"/>
          <w:jc w:val="center"/>
        </w:trPr>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С2</w:t>
            </w:r>
          </w:p>
        </w:tc>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К3</w:t>
            </w:r>
          </w:p>
        </w:tc>
        <w:tc>
          <w:tcPr>
            <w:tcW w:w="65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К3</w:t>
            </w:r>
          </w:p>
        </w:tc>
        <w:tc>
          <w:tcPr>
            <w:tcW w:w="88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К2</w:t>
            </w:r>
          </w:p>
        </w:tc>
        <w:tc>
          <w:tcPr>
            <w:tcW w:w="99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K1</w:t>
            </w:r>
          </w:p>
        </w:tc>
        <w:tc>
          <w:tcPr>
            <w:tcW w:w="76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К1</w:t>
            </w:r>
          </w:p>
        </w:tc>
      </w:tr>
      <w:tr w:rsidR="006C1E0E">
        <w:trPr>
          <w:trHeight w:val="20"/>
          <w:jc w:val="center"/>
        </w:trPr>
        <w:tc>
          <w:tcPr>
            <w:tcW w:w="84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С3</w:t>
            </w:r>
          </w:p>
        </w:tc>
        <w:tc>
          <w:tcPr>
            <w:tcW w:w="85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65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88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не нормируется</w:t>
            </w:r>
          </w:p>
        </w:tc>
        <w:tc>
          <w:tcPr>
            <w:tcW w:w="99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К1</w:t>
            </w:r>
          </w:p>
        </w:tc>
        <w:tc>
          <w:tcPr>
            <w:tcW w:w="76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К3</w:t>
            </w:r>
          </w:p>
        </w:tc>
      </w:tr>
    </w:tbl>
    <w:p w:rsidR="006C1E0E" w:rsidRDefault="006C1E0E">
      <w:pPr>
        <w:widowControl w:val="0"/>
        <w:autoSpaceDE w:val="0"/>
        <w:autoSpaceDN w:val="0"/>
        <w:adjustRightInd w:val="0"/>
        <w:spacing w:before="120" w:after="120"/>
        <w:ind w:firstLine="284"/>
        <w:jc w:val="both"/>
        <w:rPr>
          <w:szCs w:val="20"/>
        </w:rPr>
      </w:pPr>
      <w:bookmarkStart w:id="615" w:name="Т_23"/>
      <w:r>
        <w:rPr>
          <w:szCs w:val="20"/>
        </w:rPr>
        <w:t>Таблица 23</w:t>
      </w:r>
      <w:bookmarkEnd w:id="615"/>
    </w:p>
    <w:p w:rsidR="006C1E0E" w:rsidRDefault="006C1E0E">
      <w:pPr>
        <w:widowControl w:val="0"/>
        <w:autoSpaceDE w:val="0"/>
        <w:autoSpaceDN w:val="0"/>
        <w:adjustRightInd w:val="0"/>
        <w:spacing w:before="120" w:after="120"/>
        <w:jc w:val="center"/>
        <w:rPr>
          <w:b/>
          <w:szCs w:val="20"/>
        </w:rPr>
      </w:pPr>
      <w:r>
        <w:rPr>
          <w:b/>
          <w:szCs w:val="20"/>
        </w:rPr>
        <w:t>Пределы огнестойкости противопожарных преград</w:t>
      </w:r>
    </w:p>
    <w:tbl>
      <w:tblPr>
        <w:tblW w:w="5000" w:type="pct"/>
        <w:jc w:val="center"/>
        <w:tblCellMar>
          <w:left w:w="40" w:type="dxa"/>
          <w:right w:w="40" w:type="dxa"/>
        </w:tblCellMar>
        <w:tblLook w:val="04A0" w:firstRow="1" w:lastRow="0" w:firstColumn="1" w:lastColumn="0" w:noHBand="0" w:noVBand="1"/>
      </w:tblPr>
      <w:tblGrid>
        <w:gridCol w:w="4399"/>
        <w:gridCol w:w="2219"/>
        <w:gridCol w:w="3098"/>
        <w:gridCol w:w="3696"/>
        <w:gridCol w:w="1239"/>
      </w:tblGrid>
      <w:tr w:rsidR="006C1E0E">
        <w:trPr>
          <w:trHeight w:val="20"/>
          <w:jc w:val="center"/>
        </w:trPr>
        <w:tc>
          <w:tcPr>
            <w:tcW w:w="150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Наименование противопожарных преград</w:t>
            </w:r>
          </w:p>
        </w:tc>
        <w:tc>
          <w:tcPr>
            <w:tcW w:w="7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Тип противопожарных преград</w:t>
            </w:r>
          </w:p>
        </w:tc>
        <w:tc>
          <w:tcPr>
            <w:tcW w:w="105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Предел огнестойкости противопожарных преград</w:t>
            </w:r>
          </w:p>
        </w:tc>
        <w:tc>
          <w:tcPr>
            <w:tcW w:w="12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Тип заполнения проемов в противопожарных преградах</w:t>
            </w:r>
          </w:p>
        </w:tc>
        <w:tc>
          <w:tcPr>
            <w:tcW w:w="4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Тип тамбур-шлюза</w:t>
            </w:r>
          </w:p>
        </w:tc>
      </w:tr>
      <w:tr w:rsidR="006C1E0E">
        <w:trPr>
          <w:trHeight w:val="20"/>
          <w:jc w:val="center"/>
        </w:trPr>
        <w:tc>
          <w:tcPr>
            <w:tcW w:w="150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Стены</w:t>
            </w:r>
          </w:p>
        </w:tc>
        <w:tc>
          <w:tcPr>
            <w:tcW w:w="7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c>
          <w:tcPr>
            <w:tcW w:w="10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REI 150</w:t>
            </w:r>
          </w:p>
        </w:tc>
        <w:tc>
          <w:tcPr>
            <w:tcW w:w="126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7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2</w:t>
            </w:r>
          </w:p>
        </w:tc>
        <w:tc>
          <w:tcPr>
            <w:tcW w:w="10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REI 45</w:t>
            </w:r>
          </w:p>
        </w:tc>
        <w:tc>
          <w:tcPr>
            <w:tcW w:w="126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2</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2</w:t>
            </w:r>
          </w:p>
        </w:tc>
      </w:tr>
      <w:tr w:rsidR="006C1E0E">
        <w:trPr>
          <w:trHeight w:val="20"/>
          <w:jc w:val="center"/>
        </w:trPr>
        <w:tc>
          <w:tcPr>
            <w:tcW w:w="150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Перегородки</w:t>
            </w:r>
          </w:p>
        </w:tc>
        <w:tc>
          <w:tcPr>
            <w:tcW w:w="7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c>
          <w:tcPr>
            <w:tcW w:w="10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EI 45</w:t>
            </w:r>
          </w:p>
        </w:tc>
        <w:tc>
          <w:tcPr>
            <w:tcW w:w="126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7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2</w:t>
            </w:r>
          </w:p>
        </w:tc>
        <w:tc>
          <w:tcPr>
            <w:tcW w:w="10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EI 15</w:t>
            </w:r>
          </w:p>
        </w:tc>
        <w:tc>
          <w:tcPr>
            <w:tcW w:w="126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3</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2</w:t>
            </w:r>
          </w:p>
        </w:tc>
      </w:tr>
      <w:tr w:rsidR="006C1E0E">
        <w:trPr>
          <w:trHeight w:val="20"/>
          <w:jc w:val="center"/>
        </w:trPr>
        <w:tc>
          <w:tcPr>
            <w:tcW w:w="150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Светопрозрачные перегородки с остеклением площадью более 25 процентов</w:t>
            </w:r>
          </w:p>
        </w:tc>
        <w:tc>
          <w:tcPr>
            <w:tcW w:w="7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c>
          <w:tcPr>
            <w:tcW w:w="10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EIW 45</w:t>
            </w:r>
          </w:p>
        </w:tc>
        <w:tc>
          <w:tcPr>
            <w:tcW w:w="126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7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2</w:t>
            </w:r>
          </w:p>
        </w:tc>
        <w:tc>
          <w:tcPr>
            <w:tcW w:w="10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EIW 15</w:t>
            </w:r>
          </w:p>
        </w:tc>
        <w:tc>
          <w:tcPr>
            <w:tcW w:w="126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3</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2</w:t>
            </w:r>
          </w:p>
        </w:tc>
      </w:tr>
      <w:tr w:rsidR="006C1E0E">
        <w:trPr>
          <w:trHeight w:val="20"/>
          <w:jc w:val="center"/>
        </w:trPr>
        <w:tc>
          <w:tcPr>
            <w:tcW w:w="150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Перекрытия</w:t>
            </w:r>
          </w:p>
        </w:tc>
        <w:tc>
          <w:tcPr>
            <w:tcW w:w="7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1</w:t>
            </w:r>
          </w:p>
        </w:tc>
        <w:tc>
          <w:tcPr>
            <w:tcW w:w="10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REI 150</w:t>
            </w:r>
          </w:p>
        </w:tc>
        <w:tc>
          <w:tcPr>
            <w:tcW w:w="126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1</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1</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7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lang w:val="en-US"/>
              </w:rPr>
            </w:pPr>
            <w:r>
              <w:rPr>
                <w:rFonts w:cs="Courier New"/>
                <w:sz w:val="20"/>
                <w:szCs w:val="18"/>
                <w:lang w:val="en-US"/>
              </w:rPr>
              <w:t>2</w:t>
            </w:r>
          </w:p>
        </w:tc>
        <w:tc>
          <w:tcPr>
            <w:tcW w:w="10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lang w:val="en-US"/>
              </w:rPr>
            </w:pPr>
            <w:r>
              <w:rPr>
                <w:rFonts w:cs="Courier New"/>
                <w:sz w:val="20"/>
                <w:szCs w:val="18"/>
                <w:lang w:val="en-US"/>
              </w:rPr>
              <w:t>REI 60</w:t>
            </w:r>
          </w:p>
        </w:tc>
        <w:tc>
          <w:tcPr>
            <w:tcW w:w="126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lang w:val="en-US"/>
              </w:rPr>
            </w:pPr>
            <w:r>
              <w:rPr>
                <w:rFonts w:cs="Courier New"/>
                <w:sz w:val="20"/>
                <w:szCs w:val="18"/>
                <w:lang w:val="en-US"/>
              </w:rPr>
              <w:t>2</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lang w:val="en-US"/>
              </w:rPr>
            </w:pPr>
            <w:r>
              <w:rPr>
                <w:rFonts w:cs="Courier New"/>
                <w:sz w:val="20"/>
                <w:szCs w:val="18"/>
                <w:lang w:val="en-US"/>
              </w:rPr>
              <w:t>1</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7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lang w:val="en-US"/>
              </w:rPr>
            </w:pPr>
            <w:r>
              <w:rPr>
                <w:rFonts w:cs="Courier New"/>
                <w:sz w:val="20"/>
                <w:szCs w:val="18"/>
                <w:lang w:val="en-US"/>
              </w:rPr>
              <w:t>3</w:t>
            </w:r>
          </w:p>
        </w:tc>
        <w:tc>
          <w:tcPr>
            <w:tcW w:w="10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lang w:val="en-US"/>
              </w:rPr>
            </w:pPr>
            <w:r>
              <w:rPr>
                <w:rFonts w:cs="Courier New"/>
                <w:sz w:val="20"/>
                <w:szCs w:val="18"/>
                <w:lang w:val="en-US"/>
              </w:rPr>
              <w:t>REI 45</w:t>
            </w:r>
          </w:p>
        </w:tc>
        <w:tc>
          <w:tcPr>
            <w:tcW w:w="126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2</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1</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7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4</w:t>
            </w:r>
          </w:p>
        </w:tc>
        <w:tc>
          <w:tcPr>
            <w:tcW w:w="10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REI 15</w:t>
            </w:r>
          </w:p>
        </w:tc>
        <w:tc>
          <w:tcPr>
            <w:tcW w:w="126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3</w:t>
            </w:r>
          </w:p>
        </w:tc>
        <w:tc>
          <w:tcPr>
            <w:tcW w:w="42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2</w:t>
            </w:r>
          </w:p>
        </w:tc>
      </w:tr>
    </w:tbl>
    <w:p w:rsidR="006C1E0E" w:rsidRDefault="006C1E0E">
      <w:pPr>
        <w:widowControl w:val="0"/>
        <w:autoSpaceDE w:val="0"/>
        <w:autoSpaceDN w:val="0"/>
        <w:adjustRightInd w:val="0"/>
        <w:spacing w:before="120" w:after="120"/>
        <w:ind w:firstLine="284"/>
        <w:jc w:val="both"/>
        <w:rPr>
          <w:szCs w:val="20"/>
        </w:rPr>
      </w:pPr>
      <w:bookmarkStart w:id="616" w:name="Т_24"/>
      <w:r>
        <w:rPr>
          <w:szCs w:val="20"/>
        </w:rPr>
        <w:t>Таблица 24</w:t>
      </w:r>
      <w:bookmarkEnd w:id="616"/>
    </w:p>
    <w:p w:rsidR="006C1E0E" w:rsidRDefault="006C1E0E">
      <w:pPr>
        <w:widowControl w:val="0"/>
        <w:autoSpaceDE w:val="0"/>
        <w:autoSpaceDN w:val="0"/>
        <w:adjustRightInd w:val="0"/>
        <w:spacing w:before="120" w:after="120"/>
        <w:jc w:val="center"/>
        <w:rPr>
          <w:b/>
          <w:szCs w:val="20"/>
        </w:rPr>
      </w:pPr>
      <w:r>
        <w:rPr>
          <w:b/>
          <w:szCs w:val="20"/>
        </w:rPr>
        <w:t>Пределы огнестойкости заполнения проемов в противопожарных преградах</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72"/>
        <w:gridCol w:w="3132"/>
        <w:gridCol w:w="4983"/>
      </w:tblGrid>
      <w:tr w:rsidR="006C1E0E">
        <w:trPr>
          <w:jc w:val="center"/>
        </w:trPr>
        <w:tc>
          <w:tcPr>
            <w:tcW w:w="2256"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Наименование элементов заполнения проемов в противопожарных преградах</w:t>
            </w:r>
          </w:p>
        </w:tc>
        <w:tc>
          <w:tcPr>
            <w:tcW w:w="1059"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Тип заполнения проемов в противопожарных преградах</w:t>
            </w:r>
          </w:p>
        </w:tc>
        <w:tc>
          <w:tcPr>
            <w:tcW w:w="1686" w:type="pct"/>
            <w:tcBorders>
              <w:top w:val="single" w:sz="4" w:space="0" w:color="auto"/>
              <w:left w:val="single" w:sz="4" w:space="0" w:color="auto"/>
              <w:bottom w:val="single" w:sz="4" w:space="0" w:color="auto"/>
              <w:right w:val="single" w:sz="4" w:space="0" w:color="auto"/>
            </w:tcBorders>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Предел огнестойкости</w:t>
            </w:r>
          </w:p>
        </w:tc>
      </w:tr>
      <w:tr w:rsidR="006C1E0E">
        <w:trPr>
          <w:jc w:val="center"/>
        </w:trPr>
        <w:tc>
          <w:tcPr>
            <w:tcW w:w="2256" w:type="pct"/>
            <w:vMerge w:val="restar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Двери (за исключением дверей с остеклением более 25 процентов и дымогазонепроницаемых дверей), ворота, люки, клапаны, шторы и экраны</w:t>
            </w: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1</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EI 60</w:t>
            </w:r>
          </w:p>
        </w:tc>
      </w:tr>
      <w:tr w:rsidR="006C1E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2</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EI 30</w:t>
            </w:r>
          </w:p>
        </w:tc>
      </w:tr>
      <w:tr w:rsidR="006C1E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3</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EI 15</w:t>
            </w:r>
          </w:p>
        </w:tc>
      </w:tr>
      <w:tr w:rsidR="006C1E0E">
        <w:trPr>
          <w:jc w:val="center"/>
        </w:trPr>
        <w:tc>
          <w:tcPr>
            <w:tcW w:w="2256" w:type="pct"/>
            <w:vMerge w:val="restar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Двери с остеклением более 25 процентов</w:t>
            </w: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1</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shd w:val="clear" w:color="auto" w:fill="FFFFFF"/>
              <w:tabs>
                <w:tab w:val="left" w:pos="284"/>
              </w:tabs>
              <w:jc w:val="center"/>
              <w:rPr>
                <w:rFonts w:cs="Courier New"/>
                <w:sz w:val="20"/>
                <w:szCs w:val="18"/>
                <w:lang w:val="en-US"/>
              </w:rPr>
            </w:pPr>
            <w:r>
              <w:rPr>
                <w:rFonts w:cs="Courier New"/>
                <w:sz w:val="20"/>
                <w:szCs w:val="18"/>
                <w:lang w:val="en-US"/>
              </w:rPr>
              <w:t>EIW 60</w:t>
            </w:r>
          </w:p>
        </w:tc>
      </w:tr>
      <w:tr w:rsidR="006C1E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2</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shd w:val="clear" w:color="auto" w:fill="FFFFFF"/>
              <w:tabs>
                <w:tab w:val="left" w:pos="284"/>
              </w:tabs>
              <w:jc w:val="center"/>
              <w:rPr>
                <w:rFonts w:cs="Courier New"/>
                <w:sz w:val="20"/>
                <w:szCs w:val="18"/>
                <w:lang w:val="en-US"/>
              </w:rPr>
            </w:pPr>
            <w:r>
              <w:rPr>
                <w:rFonts w:cs="Courier New"/>
                <w:sz w:val="20"/>
                <w:szCs w:val="18"/>
                <w:lang w:val="en-US"/>
              </w:rPr>
              <w:t>EIW 30</w:t>
            </w:r>
          </w:p>
        </w:tc>
      </w:tr>
      <w:tr w:rsidR="006C1E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lang w:val="en-US"/>
              </w:rPr>
            </w:pPr>
            <w:r>
              <w:rPr>
                <w:rFonts w:cs="Courier New"/>
                <w:sz w:val="20"/>
                <w:szCs w:val="18"/>
                <w:lang w:val="en-US"/>
              </w:rPr>
              <w:t>3</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shd w:val="clear" w:color="auto" w:fill="FFFFFF"/>
              <w:tabs>
                <w:tab w:val="left" w:pos="284"/>
              </w:tabs>
              <w:jc w:val="center"/>
              <w:rPr>
                <w:rFonts w:cs="Courier New"/>
                <w:sz w:val="20"/>
                <w:szCs w:val="18"/>
                <w:lang w:val="en-US"/>
              </w:rPr>
            </w:pPr>
            <w:r>
              <w:rPr>
                <w:rFonts w:cs="Courier New"/>
                <w:sz w:val="20"/>
                <w:szCs w:val="18"/>
                <w:lang w:val="en-US"/>
              </w:rPr>
              <w:t>EIW 15</w:t>
            </w:r>
          </w:p>
        </w:tc>
      </w:tr>
      <w:tr w:rsidR="006C1E0E">
        <w:trPr>
          <w:jc w:val="center"/>
        </w:trPr>
        <w:tc>
          <w:tcPr>
            <w:tcW w:w="2256" w:type="pct"/>
            <w:vMerge w:val="restart"/>
            <w:tcBorders>
              <w:top w:val="single" w:sz="4" w:space="0" w:color="auto"/>
              <w:left w:val="single" w:sz="4" w:space="0" w:color="auto"/>
              <w:bottom w:val="nil"/>
              <w:right w:val="single" w:sz="4" w:space="0" w:color="auto"/>
            </w:tcBorders>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Дымогазонепроницаемые двери (за исключением дверей с остеклением более 25 процентов)</w:t>
            </w: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shd w:val="clear" w:color="auto" w:fill="FFFFFF"/>
              <w:tabs>
                <w:tab w:val="left" w:pos="284"/>
              </w:tabs>
              <w:jc w:val="center"/>
              <w:rPr>
                <w:rFonts w:cs="Courier New"/>
                <w:sz w:val="20"/>
                <w:szCs w:val="18"/>
                <w:lang w:val="en-US"/>
              </w:rPr>
            </w:pPr>
            <w:r>
              <w:rPr>
                <w:rFonts w:cs="Courier New"/>
                <w:sz w:val="20"/>
                <w:szCs w:val="18"/>
                <w:lang w:val="en-US"/>
              </w:rPr>
              <w:t>1</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shd w:val="clear" w:color="auto" w:fill="FFFFFF"/>
              <w:tabs>
                <w:tab w:val="left" w:pos="284"/>
              </w:tabs>
              <w:jc w:val="center"/>
              <w:rPr>
                <w:rFonts w:cs="Courier New"/>
                <w:sz w:val="20"/>
                <w:szCs w:val="18"/>
                <w:lang w:val="en-US"/>
              </w:rPr>
            </w:pPr>
            <w:r>
              <w:rPr>
                <w:rFonts w:cs="Courier New"/>
                <w:sz w:val="20"/>
                <w:szCs w:val="18"/>
                <w:lang w:val="en-US"/>
              </w:rPr>
              <w:t>EIS 60</w:t>
            </w:r>
          </w:p>
        </w:tc>
      </w:tr>
      <w:tr w:rsidR="006C1E0E">
        <w:trPr>
          <w:jc w:val="center"/>
        </w:trPr>
        <w:tc>
          <w:tcPr>
            <w:tcW w:w="0" w:type="auto"/>
            <w:vMerge/>
            <w:tcBorders>
              <w:top w:val="single" w:sz="4" w:space="0" w:color="auto"/>
              <w:left w:val="single" w:sz="4" w:space="0" w:color="auto"/>
              <w:bottom w:val="nil"/>
              <w:right w:val="single" w:sz="4" w:space="0" w:color="auto"/>
            </w:tcBorders>
            <w:vAlign w:val="center"/>
            <w:hideMark/>
          </w:tcPr>
          <w:p w:rsidR="006C1E0E" w:rsidRDefault="006C1E0E">
            <w:pPr>
              <w:rPr>
                <w:rFonts w:cs="Courier New"/>
                <w:sz w:val="20"/>
                <w:szCs w:val="18"/>
              </w:rPr>
            </w:pP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shd w:val="clear" w:color="auto" w:fill="FFFFFF"/>
              <w:tabs>
                <w:tab w:val="left" w:pos="284"/>
              </w:tabs>
              <w:jc w:val="center"/>
              <w:rPr>
                <w:rFonts w:cs="Courier New"/>
                <w:sz w:val="20"/>
                <w:szCs w:val="18"/>
                <w:lang w:val="en-US"/>
              </w:rPr>
            </w:pPr>
            <w:r>
              <w:rPr>
                <w:rFonts w:cs="Courier New"/>
                <w:sz w:val="20"/>
                <w:szCs w:val="18"/>
                <w:lang w:val="en-US"/>
              </w:rPr>
              <w:t>2</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shd w:val="clear" w:color="auto" w:fill="FFFFFF"/>
              <w:tabs>
                <w:tab w:val="left" w:pos="284"/>
              </w:tabs>
              <w:jc w:val="center"/>
              <w:rPr>
                <w:rFonts w:cs="Courier New"/>
                <w:sz w:val="20"/>
                <w:szCs w:val="18"/>
                <w:lang w:val="en-US"/>
              </w:rPr>
            </w:pPr>
            <w:r>
              <w:rPr>
                <w:rFonts w:cs="Courier New"/>
                <w:sz w:val="20"/>
                <w:szCs w:val="18"/>
                <w:lang w:val="en-US"/>
              </w:rPr>
              <w:t>EIS 30</w:t>
            </w:r>
          </w:p>
        </w:tc>
      </w:tr>
      <w:tr w:rsidR="006C1E0E">
        <w:trPr>
          <w:jc w:val="center"/>
        </w:trPr>
        <w:tc>
          <w:tcPr>
            <w:tcW w:w="0" w:type="auto"/>
            <w:vMerge/>
            <w:tcBorders>
              <w:top w:val="single" w:sz="4" w:space="0" w:color="auto"/>
              <w:left w:val="single" w:sz="4" w:space="0" w:color="auto"/>
              <w:bottom w:val="nil"/>
              <w:right w:val="single" w:sz="4" w:space="0" w:color="auto"/>
            </w:tcBorders>
            <w:vAlign w:val="center"/>
            <w:hideMark/>
          </w:tcPr>
          <w:p w:rsidR="006C1E0E" w:rsidRDefault="006C1E0E">
            <w:pPr>
              <w:rPr>
                <w:rFonts w:cs="Courier New"/>
                <w:sz w:val="20"/>
                <w:szCs w:val="18"/>
              </w:rPr>
            </w:pP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shd w:val="clear" w:color="auto" w:fill="FFFFFF"/>
              <w:tabs>
                <w:tab w:val="left" w:pos="284"/>
              </w:tabs>
              <w:jc w:val="center"/>
              <w:rPr>
                <w:rFonts w:cs="Courier New"/>
                <w:sz w:val="20"/>
                <w:szCs w:val="18"/>
                <w:lang w:val="en-US"/>
              </w:rPr>
            </w:pPr>
            <w:r>
              <w:rPr>
                <w:rFonts w:cs="Courier New"/>
                <w:sz w:val="20"/>
                <w:szCs w:val="18"/>
                <w:lang w:val="en-US"/>
              </w:rPr>
              <w:t>3</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shd w:val="clear" w:color="auto" w:fill="FFFFFF"/>
              <w:tabs>
                <w:tab w:val="left" w:pos="284"/>
              </w:tabs>
              <w:jc w:val="center"/>
              <w:rPr>
                <w:rFonts w:cs="Courier New"/>
                <w:sz w:val="20"/>
                <w:szCs w:val="18"/>
                <w:lang w:val="en-US"/>
              </w:rPr>
            </w:pPr>
            <w:r>
              <w:rPr>
                <w:rFonts w:cs="Courier New"/>
                <w:sz w:val="20"/>
                <w:szCs w:val="18"/>
                <w:lang w:val="en-US"/>
              </w:rPr>
              <w:t>EIS 15</w:t>
            </w:r>
          </w:p>
        </w:tc>
      </w:tr>
      <w:tr w:rsidR="006C1E0E">
        <w:trPr>
          <w:jc w:val="center"/>
        </w:trPr>
        <w:tc>
          <w:tcPr>
            <w:tcW w:w="2256" w:type="pct"/>
            <w:vMerge w:val="restar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Дымогазонепроницаемые двери с остеклением более 25 процентов, шторы и экраны</w:t>
            </w: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shd w:val="clear" w:color="auto" w:fill="FFFFFF"/>
              <w:tabs>
                <w:tab w:val="left" w:pos="284"/>
              </w:tabs>
              <w:jc w:val="center"/>
              <w:rPr>
                <w:rFonts w:cs="Courier New"/>
                <w:sz w:val="20"/>
                <w:szCs w:val="18"/>
                <w:lang w:val="en-US"/>
              </w:rPr>
            </w:pPr>
            <w:r>
              <w:rPr>
                <w:rFonts w:cs="Courier New"/>
                <w:sz w:val="20"/>
                <w:szCs w:val="18"/>
                <w:lang w:val="en-US"/>
              </w:rPr>
              <w:t>1</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shd w:val="clear" w:color="auto" w:fill="FFFFFF"/>
              <w:tabs>
                <w:tab w:val="left" w:pos="284"/>
              </w:tabs>
              <w:jc w:val="center"/>
              <w:rPr>
                <w:rFonts w:cs="Courier New"/>
                <w:sz w:val="20"/>
                <w:szCs w:val="18"/>
                <w:lang w:val="en-US"/>
              </w:rPr>
            </w:pPr>
            <w:r>
              <w:rPr>
                <w:rFonts w:cs="Courier New"/>
                <w:sz w:val="20"/>
                <w:szCs w:val="18"/>
                <w:lang w:val="en-US"/>
              </w:rPr>
              <w:t>EIWS 60</w:t>
            </w:r>
          </w:p>
        </w:tc>
      </w:tr>
      <w:tr w:rsidR="006C1E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shd w:val="clear" w:color="auto" w:fill="FFFFFF"/>
              <w:tabs>
                <w:tab w:val="left" w:pos="284"/>
              </w:tabs>
              <w:jc w:val="center"/>
              <w:rPr>
                <w:rFonts w:cs="Courier New"/>
                <w:sz w:val="20"/>
                <w:szCs w:val="18"/>
                <w:lang w:val="en-US"/>
              </w:rPr>
            </w:pPr>
            <w:r>
              <w:rPr>
                <w:rFonts w:cs="Courier New"/>
                <w:sz w:val="20"/>
                <w:szCs w:val="18"/>
                <w:lang w:val="en-US"/>
              </w:rPr>
              <w:t>2</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shd w:val="clear" w:color="auto" w:fill="FFFFFF"/>
              <w:tabs>
                <w:tab w:val="left" w:pos="284"/>
              </w:tabs>
              <w:jc w:val="center"/>
              <w:rPr>
                <w:rFonts w:cs="Courier New"/>
                <w:sz w:val="20"/>
                <w:szCs w:val="18"/>
                <w:lang w:val="en-US"/>
              </w:rPr>
            </w:pPr>
            <w:r>
              <w:rPr>
                <w:rFonts w:cs="Courier New"/>
                <w:sz w:val="20"/>
                <w:szCs w:val="18"/>
                <w:lang w:val="en-US"/>
              </w:rPr>
              <w:t>EIWS 30</w:t>
            </w:r>
          </w:p>
        </w:tc>
      </w:tr>
      <w:tr w:rsidR="006C1E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shd w:val="clear" w:color="auto" w:fill="FFFFFF"/>
              <w:tabs>
                <w:tab w:val="left" w:pos="284"/>
              </w:tabs>
              <w:jc w:val="center"/>
              <w:rPr>
                <w:rFonts w:cs="Courier New"/>
                <w:sz w:val="20"/>
                <w:szCs w:val="18"/>
                <w:lang w:val="en-US"/>
              </w:rPr>
            </w:pPr>
            <w:r>
              <w:rPr>
                <w:rFonts w:cs="Courier New"/>
                <w:sz w:val="20"/>
                <w:szCs w:val="18"/>
                <w:lang w:val="en-US"/>
              </w:rPr>
              <w:t>3</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shd w:val="clear" w:color="auto" w:fill="FFFFFF"/>
              <w:tabs>
                <w:tab w:val="left" w:pos="284"/>
              </w:tabs>
              <w:jc w:val="center"/>
              <w:rPr>
                <w:rFonts w:cs="Courier New"/>
                <w:sz w:val="20"/>
                <w:szCs w:val="18"/>
                <w:lang w:val="en-US"/>
              </w:rPr>
            </w:pPr>
            <w:r>
              <w:rPr>
                <w:rFonts w:cs="Courier New"/>
                <w:sz w:val="20"/>
                <w:szCs w:val="18"/>
                <w:lang w:val="en-US"/>
              </w:rPr>
              <w:t>EIWS 15</w:t>
            </w:r>
          </w:p>
        </w:tc>
      </w:tr>
      <w:tr w:rsidR="006C1E0E">
        <w:trPr>
          <w:jc w:val="center"/>
        </w:trPr>
        <w:tc>
          <w:tcPr>
            <w:tcW w:w="2256"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Двери шахт лифтов</w:t>
            </w: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EI 30 (в зданиях высотой не более 28 метров предел огнестойкости дверей шахт лифтов принимается Е 30)</w:t>
            </w:r>
          </w:p>
        </w:tc>
      </w:tr>
      <w:tr w:rsidR="006C1E0E">
        <w:trPr>
          <w:jc w:val="center"/>
        </w:trPr>
        <w:tc>
          <w:tcPr>
            <w:tcW w:w="2256" w:type="pct"/>
            <w:vMerge w:val="restar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Окна</w:t>
            </w: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Е 60</w:t>
            </w:r>
          </w:p>
        </w:tc>
      </w:tr>
      <w:tr w:rsidR="006C1E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Е 30</w:t>
            </w:r>
          </w:p>
        </w:tc>
      </w:tr>
      <w:tr w:rsidR="006C1E0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E0E" w:rsidRDefault="006C1E0E">
            <w:pPr>
              <w:rPr>
                <w:rFonts w:cs="Courier New"/>
                <w:sz w:val="20"/>
                <w:szCs w:val="18"/>
              </w:rPr>
            </w:pP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Е 15</w:t>
            </w:r>
          </w:p>
        </w:tc>
      </w:tr>
      <w:tr w:rsidR="006C1E0E">
        <w:trPr>
          <w:jc w:val="center"/>
        </w:trPr>
        <w:tc>
          <w:tcPr>
            <w:tcW w:w="2256"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Занавесы</w:t>
            </w:r>
          </w:p>
        </w:tc>
        <w:tc>
          <w:tcPr>
            <w:tcW w:w="1059"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c>
          <w:tcPr>
            <w:tcW w:w="1686" w:type="pct"/>
            <w:tcBorders>
              <w:top w:val="single" w:sz="4" w:space="0" w:color="auto"/>
              <w:left w:val="single" w:sz="4" w:space="0" w:color="auto"/>
              <w:bottom w:val="single" w:sz="4" w:space="0" w:color="auto"/>
              <w:right w:val="single" w:sz="4" w:space="0" w:color="auto"/>
            </w:tcBorders>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EI 60</w:t>
            </w:r>
          </w:p>
        </w:tc>
      </w:tr>
    </w:tbl>
    <w:p w:rsidR="006C1E0E" w:rsidRDefault="006C1E0E">
      <w:pPr>
        <w:widowControl w:val="0"/>
        <w:autoSpaceDE w:val="0"/>
        <w:autoSpaceDN w:val="0"/>
        <w:adjustRightInd w:val="0"/>
        <w:spacing w:before="120" w:after="120"/>
        <w:ind w:firstLine="284"/>
        <w:jc w:val="both"/>
        <w:rPr>
          <w:szCs w:val="20"/>
        </w:rPr>
      </w:pPr>
      <w:bookmarkStart w:id="617" w:name="Т_25"/>
      <w:r>
        <w:rPr>
          <w:szCs w:val="20"/>
        </w:rPr>
        <w:t>Таблица 25</w:t>
      </w:r>
      <w:bookmarkEnd w:id="617"/>
    </w:p>
    <w:p w:rsidR="006C1E0E" w:rsidRDefault="006C1E0E">
      <w:pPr>
        <w:widowControl w:val="0"/>
        <w:autoSpaceDE w:val="0"/>
        <w:autoSpaceDN w:val="0"/>
        <w:adjustRightInd w:val="0"/>
        <w:spacing w:before="120" w:after="120"/>
        <w:jc w:val="center"/>
        <w:rPr>
          <w:b/>
          <w:szCs w:val="20"/>
        </w:rPr>
      </w:pPr>
      <w:r>
        <w:rPr>
          <w:b/>
          <w:szCs w:val="20"/>
        </w:rPr>
        <w:t>Требования к элементам тамбур-шлюза</w:t>
      </w:r>
    </w:p>
    <w:tbl>
      <w:tblPr>
        <w:tblW w:w="5000" w:type="pct"/>
        <w:jc w:val="center"/>
        <w:tblCellMar>
          <w:left w:w="40" w:type="dxa"/>
          <w:right w:w="40" w:type="dxa"/>
        </w:tblCellMar>
        <w:tblLook w:val="04A0" w:firstRow="1" w:lastRow="0" w:firstColumn="1" w:lastColumn="0" w:noHBand="0" w:noVBand="1"/>
      </w:tblPr>
      <w:tblGrid>
        <w:gridCol w:w="3832"/>
        <w:gridCol w:w="3349"/>
        <w:gridCol w:w="3209"/>
        <w:gridCol w:w="4261"/>
      </w:tblGrid>
      <w:tr w:rsidR="006C1E0E">
        <w:trPr>
          <w:trHeight w:val="20"/>
          <w:jc w:val="center"/>
        </w:trPr>
        <w:tc>
          <w:tcPr>
            <w:tcW w:w="1308"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Тип тамбур-шлюза</w:t>
            </w:r>
          </w:p>
        </w:tc>
        <w:tc>
          <w:tcPr>
            <w:tcW w:w="3692"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Типы элементов тамбур-шлюза</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1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Перегородки</w:t>
            </w:r>
          </w:p>
        </w:tc>
        <w:tc>
          <w:tcPr>
            <w:tcW w:w="109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Перекрытия</w:t>
            </w:r>
          </w:p>
        </w:tc>
        <w:tc>
          <w:tcPr>
            <w:tcW w:w="145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Заполнение проемов</w:t>
            </w:r>
          </w:p>
        </w:tc>
      </w:tr>
      <w:tr w:rsidR="006C1E0E">
        <w:trPr>
          <w:trHeight w:val="20"/>
          <w:jc w:val="center"/>
        </w:trPr>
        <w:tc>
          <w:tcPr>
            <w:tcW w:w="13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c>
          <w:tcPr>
            <w:tcW w:w="114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c>
          <w:tcPr>
            <w:tcW w:w="109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w:t>
            </w:r>
          </w:p>
        </w:tc>
        <w:tc>
          <w:tcPr>
            <w:tcW w:w="14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r>
      <w:tr w:rsidR="006C1E0E">
        <w:trPr>
          <w:trHeight w:val="20"/>
          <w:jc w:val="center"/>
        </w:trPr>
        <w:tc>
          <w:tcPr>
            <w:tcW w:w="13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114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w:t>
            </w:r>
          </w:p>
        </w:tc>
        <w:tc>
          <w:tcPr>
            <w:tcW w:w="109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4</w:t>
            </w:r>
          </w:p>
        </w:tc>
        <w:tc>
          <w:tcPr>
            <w:tcW w:w="145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3</w:t>
            </w:r>
          </w:p>
        </w:tc>
      </w:tr>
    </w:tbl>
    <w:p w:rsidR="006C1E0E" w:rsidRDefault="006C1E0E">
      <w:pPr>
        <w:widowControl w:val="0"/>
        <w:autoSpaceDE w:val="0"/>
        <w:autoSpaceDN w:val="0"/>
        <w:adjustRightInd w:val="0"/>
        <w:spacing w:before="120" w:after="120"/>
        <w:ind w:firstLine="284"/>
        <w:jc w:val="both"/>
        <w:rPr>
          <w:szCs w:val="20"/>
        </w:rPr>
      </w:pPr>
      <w:bookmarkStart w:id="618" w:name="Т_26"/>
      <w:r>
        <w:rPr>
          <w:szCs w:val="20"/>
        </w:rPr>
        <w:t>Таблица 26</w:t>
      </w:r>
      <w:bookmarkEnd w:id="618"/>
    </w:p>
    <w:p w:rsidR="006C1E0E" w:rsidRDefault="006C1E0E">
      <w:pPr>
        <w:widowControl w:val="0"/>
        <w:autoSpaceDE w:val="0"/>
        <w:autoSpaceDN w:val="0"/>
        <w:adjustRightInd w:val="0"/>
        <w:spacing w:before="120" w:after="120"/>
        <w:jc w:val="center"/>
        <w:rPr>
          <w:b/>
          <w:szCs w:val="20"/>
        </w:rPr>
      </w:pPr>
      <w:r>
        <w:rPr>
          <w:b/>
          <w:szCs w:val="20"/>
        </w:rPr>
        <w:t>Нормы комплектации многофункциональных интегрированных пожарных шкафов</w:t>
      </w:r>
    </w:p>
    <w:tbl>
      <w:tblPr>
        <w:tblW w:w="5000" w:type="pct"/>
        <w:jc w:val="center"/>
        <w:tblBorders>
          <w:top w:val="single" w:sz="6" w:space="0" w:color="auto"/>
          <w:left w:val="single" w:sz="6" w:space="0" w:color="auto"/>
          <w:bottom w:val="single" w:sz="6" w:space="0" w:color="auto"/>
          <w:right w:val="single" w:sz="6" w:space="0" w:color="auto"/>
        </w:tblBorders>
        <w:tblCellMar>
          <w:left w:w="40" w:type="dxa"/>
          <w:right w:w="40" w:type="dxa"/>
        </w:tblCellMar>
        <w:tblLook w:val="04A0" w:firstRow="1" w:lastRow="0" w:firstColumn="1" w:lastColumn="0" w:noHBand="0" w:noVBand="1"/>
      </w:tblPr>
      <w:tblGrid>
        <w:gridCol w:w="12219"/>
        <w:gridCol w:w="2432"/>
      </w:tblGrid>
      <w:tr w:rsidR="006C1E0E">
        <w:trPr>
          <w:trHeight w:val="20"/>
          <w:jc w:val="center"/>
        </w:trPr>
        <w:tc>
          <w:tcPr>
            <w:tcW w:w="417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Наименование первичных средств пожаротушения, средств индивидуальной защиты людей при пожаре, немеханизированного инструмента</w:t>
            </w:r>
          </w:p>
        </w:tc>
        <w:tc>
          <w:tcPr>
            <w:tcW w:w="83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Нормы комплектации</w:t>
            </w:r>
          </w:p>
        </w:tc>
      </w:tr>
      <w:tr w:rsidR="006C1E0E">
        <w:trPr>
          <w:trHeight w:val="20"/>
          <w:jc w:val="center"/>
        </w:trPr>
        <w:tc>
          <w:tcPr>
            <w:tcW w:w="417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Пожарный кран (клапан пожарного крана с пожарной соединительной головкой, напорный пожарный рукав, ручной пожарный ствол)</w:t>
            </w:r>
          </w:p>
        </w:tc>
        <w:tc>
          <w:tcPr>
            <w:tcW w:w="8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r>
      <w:tr w:rsidR="006C1E0E">
        <w:trPr>
          <w:trHeight w:val="20"/>
          <w:jc w:val="center"/>
        </w:trPr>
        <w:tc>
          <w:tcPr>
            <w:tcW w:w="417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Переносные огнетушители</w:t>
            </w:r>
          </w:p>
        </w:tc>
        <w:tc>
          <w:tcPr>
            <w:tcW w:w="8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1-2</w:t>
            </w:r>
          </w:p>
        </w:tc>
      </w:tr>
      <w:tr w:rsidR="006C1E0E">
        <w:trPr>
          <w:trHeight w:val="20"/>
          <w:jc w:val="center"/>
        </w:trPr>
        <w:tc>
          <w:tcPr>
            <w:tcW w:w="417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Автоматическое канатно-спусковое устройство</w:t>
            </w:r>
          </w:p>
        </w:tc>
        <w:tc>
          <w:tcPr>
            <w:tcW w:w="8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r>
      <w:tr w:rsidR="006C1E0E">
        <w:trPr>
          <w:trHeight w:val="20"/>
          <w:jc w:val="center"/>
        </w:trPr>
        <w:tc>
          <w:tcPr>
            <w:tcW w:w="417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Самоспасатели</w:t>
            </w:r>
          </w:p>
        </w:tc>
        <w:tc>
          <w:tcPr>
            <w:tcW w:w="8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2-3</w:t>
            </w:r>
          </w:p>
        </w:tc>
      </w:tr>
      <w:tr w:rsidR="006C1E0E">
        <w:trPr>
          <w:trHeight w:val="20"/>
          <w:jc w:val="center"/>
        </w:trPr>
        <w:tc>
          <w:tcPr>
            <w:tcW w:w="417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Специальные огнестойкие накидки</w:t>
            </w:r>
          </w:p>
        </w:tc>
        <w:tc>
          <w:tcPr>
            <w:tcW w:w="8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2-3</w:t>
            </w:r>
          </w:p>
        </w:tc>
      </w:tr>
      <w:tr w:rsidR="006C1E0E">
        <w:trPr>
          <w:trHeight w:val="20"/>
          <w:jc w:val="center"/>
        </w:trPr>
        <w:tc>
          <w:tcPr>
            <w:tcW w:w="417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Аптечка</w:t>
            </w:r>
          </w:p>
        </w:tc>
        <w:tc>
          <w:tcPr>
            <w:tcW w:w="8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w:t>
            </w:r>
          </w:p>
        </w:tc>
      </w:tr>
      <w:tr w:rsidR="006C1E0E">
        <w:trPr>
          <w:trHeight w:val="20"/>
          <w:jc w:val="center"/>
        </w:trPr>
        <w:tc>
          <w:tcPr>
            <w:tcW w:w="417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Немеханизированный пожарный инструмент</w:t>
            </w:r>
          </w:p>
        </w:tc>
        <w:tc>
          <w:tcPr>
            <w:tcW w:w="83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1 комплект</w:t>
            </w:r>
          </w:p>
        </w:tc>
      </w:tr>
    </w:tbl>
    <w:p w:rsidR="006C1E0E" w:rsidRDefault="006C1E0E">
      <w:pPr>
        <w:widowControl w:val="0"/>
        <w:autoSpaceDE w:val="0"/>
        <w:autoSpaceDN w:val="0"/>
        <w:adjustRightInd w:val="0"/>
        <w:spacing w:before="120" w:after="120"/>
        <w:ind w:firstLine="284"/>
        <w:jc w:val="both"/>
        <w:rPr>
          <w:szCs w:val="20"/>
        </w:rPr>
      </w:pPr>
      <w:bookmarkStart w:id="619" w:name="Т_27"/>
      <w:r>
        <w:rPr>
          <w:szCs w:val="20"/>
        </w:rPr>
        <w:t>Таблица 27</w:t>
      </w:r>
      <w:bookmarkEnd w:id="619"/>
    </w:p>
    <w:p w:rsidR="006C1E0E" w:rsidRDefault="006C1E0E">
      <w:pPr>
        <w:widowControl w:val="0"/>
        <w:autoSpaceDE w:val="0"/>
        <w:autoSpaceDN w:val="0"/>
        <w:adjustRightInd w:val="0"/>
        <w:spacing w:before="120" w:after="120"/>
        <w:jc w:val="center"/>
        <w:rPr>
          <w:b/>
          <w:szCs w:val="20"/>
        </w:rPr>
      </w:pPr>
      <w:r>
        <w:rPr>
          <w:b/>
          <w:szCs w:val="20"/>
        </w:rPr>
        <w:t>Перечень показателей, необходимых для оценки пожарной опасности строительных материалов</w:t>
      </w:r>
    </w:p>
    <w:tbl>
      <w:tblPr>
        <w:tblW w:w="5000" w:type="pct"/>
        <w:jc w:val="center"/>
        <w:tblCellMar>
          <w:left w:w="40" w:type="dxa"/>
          <w:right w:w="40" w:type="dxa"/>
        </w:tblCellMar>
        <w:tblLook w:val="04A0" w:firstRow="1" w:lastRow="0" w:firstColumn="1" w:lastColumn="0" w:noHBand="0" w:noVBand="1"/>
      </w:tblPr>
      <w:tblGrid>
        <w:gridCol w:w="4958"/>
        <w:gridCol w:w="1201"/>
        <w:gridCol w:w="2075"/>
        <w:gridCol w:w="1872"/>
        <w:gridCol w:w="2362"/>
        <w:gridCol w:w="2183"/>
      </w:tblGrid>
      <w:tr w:rsidR="006C1E0E">
        <w:trPr>
          <w:trHeight w:val="20"/>
          <w:jc w:val="center"/>
        </w:trPr>
        <w:tc>
          <w:tcPr>
            <w:tcW w:w="169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Назначение строительных материалов</w:t>
            </w:r>
          </w:p>
        </w:tc>
        <w:tc>
          <w:tcPr>
            <w:tcW w:w="3308"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Перечень необходимых показателей в зависимости от назначения строительных материалов</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41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группа горючести</w:t>
            </w: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группа распространения пламени</w:t>
            </w:r>
          </w:p>
        </w:tc>
        <w:tc>
          <w:tcPr>
            <w:tcW w:w="63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группа воспламеняемости</w:t>
            </w:r>
          </w:p>
        </w:tc>
        <w:tc>
          <w:tcPr>
            <w:tcW w:w="8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группа по дымообразующей способности</w:t>
            </w:r>
          </w:p>
        </w:tc>
        <w:tc>
          <w:tcPr>
            <w:tcW w:w="74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группа по токсичности продуктов горения</w:t>
            </w:r>
          </w:p>
        </w:tc>
      </w:tr>
      <w:tr w:rsidR="006C1E0E">
        <w:trPr>
          <w:trHeight w:val="20"/>
          <w:jc w:val="center"/>
        </w:trPr>
        <w:tc>
          <w:tcPr>
            <w:tcW w:w="169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Отделочные и облицовочные материалы для стен и потолков, в том числе покрытия из красок, эмалей, лаков</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3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80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169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Материалы для покрытия полов</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3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80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169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Ковровые покрытия полов</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3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80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169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Кровельные материалы</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3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80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169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Гидроизоляционные и паро-изоляционные материалы толщиной более 0,2 миллиметра</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63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80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169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Теплоизоляционные материалы</w:t>
            </w:r>
          </w:p>
        </w:tc>
        <w:tc>
          <w:tcPr>
            <w:tcW w:w="410"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p>
        </w:tc>
        <w:tc>
          <w:tcPr>
            <w:tcW w:w="639"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806"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c>
          <w:tcPr>
            <w:tcW w:w="74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center"/>
              <w:rPr>
                <w:rFonts w:cs="Courier New"/>
                <w:sz w:val="20"/>
                <w:szCs w:val="18"/>
              </w:rPr>
            </w:pPr>
            <w:r>
              <w:rPr>
                <w:rFonts w:cs="Courier New"/>
                <w:sz w:val="20"/>
                <w:szCs w:val="18"/>
              </w:rPr>
              <w:t>+</w:t>
            </w:r>
          </w:p>
        </w:tc>
      </w:tr>
    </w:tbl>
    <w:p w:rsidR="006C1E0E" w:rsidRDefault="006C1E0E">
      <w:pPr>
        <w:widowControl w:val="0"/>
        <w:autoSpaceDE w:val="0"/>
        <w:autoSpaceDN w:val="0"/>
        <w:adjustRightInd w:val="0"/>
        <w:ind w:firstLine="284"/>
        <w:jc w:val="both"/>
        <w:rPr>
          <w:szCs w:val="20"/>
        </w:rPr>
      </w:pPr>
    </w:p>
    <w:p w:rsidR="006C1E0E" w:rsidRDefault="006C1E0E">
      <w:pPr>
        <w:widowControl w:val="0"/>
        <w:autoSpaceDE w:val="0"/>
        <w:autoSpaceDN w:val="0"/>
        <w:adjustRightInd w:val="0"/>
        <w:ind w:firstLine="284"/>
        <w:jc w:val="both"/>
        <w:rPr>
          <w:b/>
          <w:bCs/>
          <w:i/>
          <w:iCs/>
          <w:spacing w:val="40"/>
          <w:sz w:val="20"/>
          <w:szCs w:val="20"/>
        </w:rPr>
      </w:pPr>
      <w:r>
        <w:rPr>
          <w:b/>
          <w:bCs/>
          <w:i/>
          <w:iCs/>
          <w:spacing w:val="40"/>
          <w:sz w:val="20"/>
          <w:szCs w:val="20"/>
        </w:rPr>
        <w:t>Примечания:</w:t>
      </w:r>
    </w:p>
    <w:p w:rsidR="006C1E0E" w:rsidRDefault="006C1E0E">
      <w:pPr>
        <w:widowControl w:val="0"/>
        <w:autoSpaceDE w:val="0"/>
        <w:autoSpaceDN w:val="0"/>
        <w:adjustRightInd w:val="0"/>
        <w:ind w:firstLine="284"/>
        <w:jc w:val="both"/>
        <w:rPr>
          <w:sz w:val="20"/>
          <w:szCs w:val="20"/>
        </w:rPr>
      </w:pPr>
      <w:r>
        <w:rPr>
          <w:sz w:val="20"/>
          <w:szCs w:val="20"/>
        </w:rPr>
        <w:t>1. Знак "+" обозначает, что показатель необходимо применять.</w:t>
      </w:r>
    </w:p>
    <w:p w:rsidR="006C1E0E" w:rsidRDefault="006C1E0E">
      <w:pPr>
        <w:widowControl w:val="0"/>
        <w:autoSpaceDE w:val="0"/>
        <w:autoSpaceDN w:val="0"/>
        <w:adjustRightInd w:val="0"/>
        <w:ind w:firstLine="284"/>
        <w:jc w:val="both"/>
        <w:rPr>
          <w:sz w:val="20"/>
          <w:szCs w:val="20"/>
        </w:rPr>
      </w:pPr>
      <w:r>
        <w:rPr>
          <w:sz w:val="20"/>
          <w:szCs w:val="20"/>
        </w:rPr>
        <w:t>2. Знак "-" обозначает, что показатель не применяется.</w:t>
      </w:r>
    </w:p>
    <w:p w:rsidR="006C1E0E" w:rsidRDefault="006C1E0E">
      <w:pPr>
        <w:widowControl w:val="0"/>
        <w:autoSpaceDE w:val="0"/>
        <w:autoSpaceDN w:val="0"/>
        <w:adjustRightInd w:val="0"/>
        <w:ind w:firstLine="284"/>
        <w:jc w:val="both"/>
        <w:rPr>
          <w:sz w:val="20"/>
          <w:szCs w:val="20"/>
        </w:rPr>
      </w:pPr>
      <w:r>
        <w:rPr>
          <w:sz w:val="20"/>
          <w:szCs w:val="20"/>
        </w:rP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6C1E0E" w:rsidRDefault="006C1E0E">
      <w:pPr>
        <w:widowControl w:val="0"/>
        <w:autoSpaceDE w:val="0"/>
        <w:autoSpaceDN w:val="0"/>
        <w:adjustRightInd w:val="0"/>
        <w:spacing w:before="120" w:after="120"/>
        <w:ind w:firstLine="284"/>
        <w:jc w:val="both"/>
        <w:rPr>
          <w:szCs w:val="20"/>
        </w:rPr>
      </w:pPr>
      <w:bookmarkStart w:id="620" w:name="Т_28"/>
      <w:r>
        <w:rPr>
          <w:szCs w:val="20"/>
        </w:rPr>
        <w:t>Таблица 28</w:t>
      </w:r>
      <w:bookmarkEnd w:id="620"/>
    </w:p>
    <w:p w:rsidR="006C1E0E" w:rsidRDefault="006C1E0E">
      <w:pPr>
        <w:widowControl w:val="0"/>
        <w:autoSpaceDE w:val="0"/>
        <w:autoSpaceDN w:val="0"/>
        <w:adjustRightInd w:val="0"/>
        <w:spacing w:before="120" w:after="120"/>
        <w:jc w:val="center"/>
        <w:rPr>
          <w:b/>
          <w:szCs w:val="20"/>
        </w:rPr>
      </w:pPr>
      <w:r>
        <w:rPr>
          <w:b/>
          <w:szCs w:val="20"/>
        </w:rPr>
        <w:t>Область применения декоративно-отделочных, облицовочных материалов и покрытий полов на путях эвакуации</w:t>
      </w:r>
    </w:p>
    <w:tbl>
      <w:tblPr>
        <w:tblW w:w="5000" w:type="pct"/>
        <w:jc w:val="center"/>
        <w:tblCellMar>
          <w:left w:w="40" w:type="dxa"/>
          <w:right w:w="40" w:type="dxa"/>
        </w:tblCellMar>
        <w:tblLook w:val="04A0" w:firstRow="1" w:lastRow="0" w:firstColumn="1" w:lastColumn="0" w:noHBand="0" w:noVBand="1"/>
      </w:tblPr>
      <w:tblGrid>
        <w:gridCol w:w="3536"/>
        <w:gridCol w:w="3059"/>
        <w:gridCol w:w="2368"/>
        <w:gridCol w:w="1638"/>
        <w:gridCol w:w="2368"/>
        <w:gridCol w:w="1682"/>
      </w:tblGrid>
      <w:tr w:rsidR="006C1E0E">
        <w:trPr>
          <w:trHeight w:val="20"/>
          <w:jc w:val="center"/>
        </w:trPr>
        <w:tc>
          <w:tcPr>
            <w:tcW w:w="120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Класс (подкласс) функциональной пожарной опасности здания</w:t>
            </w:r>
          </w:p>
        </w:tc>
        <w:tc>
          <w:tcPr>
            <w:tcW w:w="104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Этажность и высота здания</w:t>
            </w:r>
          </w:p>
        </w:tc>
        <w:tc>
          <w:tcPr>
            <w:tcW w:w="2749"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Класс пожарной опасности материала, не более указанного</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367"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для стен и потолков</w:t>
            </w:r>
          </w:p>
        </w:tc>
        <w:tc>
          <w:tcPr>
            <w:tcW w:w="1383"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для покрытия полов</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8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Вестибюли, лестничные клетки, лифтовые холлы</w:t>
            </w:r>
          </w:p>
        </w:tc>
        <w:tc>
          <w:tcPr>
            <w:tcW w:w="55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Общие коридоры, холлы, фойе</w:t>
            </w:r>
          </w:p>
        </w:tc>
        <w:tc>
          <w:tcPr>
            <w:tcW w:w="80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Вестибюли, лестничные клетки, лифтовые холлы</w:t>
            </w:r>
          </w:p>
        </w:tc>
        <w:tc>
          <w:tcPr>
            <w:tcW w:w="5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Общие коридоры, холлы, фойе</w:t>
            </w:r>
          </w:p>
        </w:tc>
      </w:tr>
      <w:tr w:rsidR="006C1E0E">
        <w:trPr>
          <w:trHeight w:val="20"/>
          <w:jc w:val="center"/>
        </w:trPr>
        <w:tc>
          <w:tcPr>
            <w:tcW w:w="1207"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Ф1.2; Ф1.3; Ф2.3; Ф2.4; Ф3.1; Ф3.2; Ф3.б; Ф4.2; Ф4.3; Ф4.4; Ф5.1;Ф5.2; Ф5.3</w:t>
            </w:r>
          </w:p>
        </w:tc>
        <w:tc>
          <w:tcPr>
            <w:tcW w:w="10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не более 9 этажей или не более 28 метров</w:t>
            </w:r>
          </w:p>
        </w:tc>
        <w:tc>
          <w:tcPr>
            <w:tcW w:w="8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КМ2</w:t>
            </w:r>
          </w:p>
        </w:tc>
        <w:tc>
          <w:tcPr>
            <w:tcW w:w="5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КМ3</w:t>
            </w:r>
          </w:p>
        </w:tc>
        <w:tc>
          <w:tcPr>
            <w:tcW w:w="8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КМ3</w:t>
            </w:r>
          </w:p>
        </w:tc>
        <w:tc>
          <w:tcPr>
            <w:tcW w:w="57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КМ4</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0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9, но не более 17 этажей или более 28, но не более 50 метров</w:t>
            </w:r>
          </w:p>
        </w:tc>
        <w:tc>
          <w:tcPr>
            <w:tcW w:w="8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КМ1</w:t>
            </w:r>
          </w:p>
        </w:tc>
        <w:tc>
          <w:tcPr>
            <w:tcW w:w="5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КМ2</w:t>
            </w:r>
          </w:p>
        </w:tc>
        <w:tc>
          <w:tcPr>
            <w:tcW w:w="8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КМ2</w:t>
            </w:r>
          </w:p>
        </w:tc>
        <w:tc>
          <w:tcPr>
            <w:tcW w:w="57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КМ3</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0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17 этажей или более 50 метров</w:t>
            </w:r>
          </w:p>
        </w:tc>
        <w:tc>
          <w:tcPr>
            <w:tcW w:w="8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КМ0</w:t>
            </w:r>
          </w:p>
        </w:tc>
        <w:tc>
          <w:tcPr>
            <w:tcW w:w="5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КМ1</w:t>
            </w:r>
          </w:p>
        </w:tc>
        <w:tc>
          <w:tcPr>
            <w:tcW w:w="8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КМ1</w:t>
            </w:r>
          </w:p>
        </w:tc>
        <w:tc>
          <w:tcPr>
            <w:tcW w:w="57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КМ2</w:t>
            </w:r>
          </w:p>
        </w:tc>
      </w:tr>
      <w:tr w:rsidR="006C1E0E">
        <w:trPr>
          <w:trHeight w:val="20"/>
          <w:jc w:val="center"/>
        </w:trPr>
        <w:tc>
          <w:tcPr>
            <w:tcW w:w="120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Ф1.1; Ф2.1; 1Ф2.2; Ф3.3; Ф3.4; Ф3.5; Ф4.1</w:t>
            </w:r>
          </w:p>
        </w:tc>
        <w:tc>
          <w:tcPr>
            <w:tcW w:w="1044"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вне зависимости от этажности и высоты</w:t>
            </w:r>
          </w:p>
        </w:tc>
        <w:tc>
          <w:tcPr>
            <w:tcW w:w="8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КМ0</w:t>
            </w:r>
          </w:p>
        </w:tc>
        <w:tc>
          <w:tcPr>
            <w:tcW w:w="55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КМ1</w:t>
            </w:r>
          </w:p>
        </w:tc>
        <w:tc>
          <w:tcPr>
            <w:tcW w:w="80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КМ1</w:t>
            </w:r>
          </w:p>
        </w:tc>
        <w:tc>
          <w:tcPr>
            <w:tcW w:w="57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КМ2</w:t>
            </w:r>
          </w:p>
        </w:tc>
      </w:tr>
    </w:tbl>
    <w:p w:rsidR="006C1E0E" w:rsidRDefault="006C1E0E">
      <w:pPr>
        <w:widowControl w:val="0"/>
        <w:autoSpaceDE w:val="0"/>
        <w:autoSpaceDN w:val="0"/>
        <w:adjustRightInd w:val="0"/>
        <w:spacing w:before="120" w:after="120"/>
        <w:ind w:firstLine="284"/>
        <w:jc w:val="both"/>
        <w:rPr>
          <w:szCs w:val="20"/>
        </w:rPr>
      </w:pPr>
      <w:bookmarkStart w:id="621" w:name="Т_29"/>
      <w:r>
        <w:rPr>
          <w:szCs w:val="20"/>
        </w:rPr>
        <w:t>Таблица 29</w:t>
      </w:r>
      <w:bookmarkEnd w:id="621"/>
    </w:p>
    <w:p w:rsidR="006C1E0E" w:rsidRDefault="006C1E0E">
      <w:pPr>
        <w:widowControl w:val="0"/>
        <w:autoSpaceDE w:val="0"/>
        <w:autoSpaceDN w:val="0"/>
        <w:adjustRightInd w:val="0"/>
        <w:spacing w:before="120" w:after="120"/>
        <w:jc w:val="center"/>
        <w:rPr>
          <w:b/>
          <w:szCs w:val="20"/>
        </w:rPr>
      </w:pPr>
      <w:r>
        <w:rPr>
          <w:b/>
          <w:szCs w:val="20"/>
        </w:rPr>
        <w:t>Область применения декоративно-отделочных, облицовочных материалов и покрытий полов в зальных помещениях</w:t>
      </w:r>
    </w:p>
    <w:tbl>
      <w:tblPr>
        <w:tblW w:w="5000" w:type="pct"/>
        <w:jc w:val="center"/>
        <w:tblCellMar>
          <w:left w:w="40" w:type="dxa"/>
          <w:right w:w="40" w:type="dxa"/>
        </w:tblCellMar>
        <w:tblLook w:val="04A0" w:firstRow="1" w:lastRow="0" w:firstColumn="1" w:lastColumn="0" w:noHBand="0" w:noVBand="1"/>
      </w:tblPr>
      <w:tblGrid>
        <w:gridCol w:w="5840"/>
        <w:gridCol w:w="3976"/>
        <w:gridCol w:w="2555"/>
        <w:gridCol w:w="2280"/>
      </w:tblGrid>
      <w:tr w:rsidR="006C1E0E">
        <w:trPr>
          <w:trHeight w:val="20"/>
          <w:jc w:val="center"/>
        </w:trPr>
        <w:tc>
          <w:tcPr>
            <w:tcW w:w="199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Класс (подкласс) функциональной пожарной опасности здания</w:t>
            </w:r>
          </w:p>
        </w:tc>
        <w:tc>
          <w:tcPr>
            <w:tcW w:w="135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Вместимость зальных помещений, человек</w:t>
            </w:r>
          </w:p>
        </w:tc>
        <w:tc>
          <w:tcPr>
            <w:tcW w:w="165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Класс материала, не более указанного</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87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для стен и потолков</w:t>
            </w:r>
          </w:p>
        </w:tc>
        <w:tc>
          <w:tcPr>
            <w:tcW w:w="77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для покрытий полов</w:t>
            </w:r>
          </w:p>
        </w:tc>
      </w:tr>
      <w:tr w:rsidR="006C1E0E">
        <w:trPr>
          <w:trHeight w:val="20"/>
          <w:jc w:val="center"/>
        </w:trPr>
        <w:tc>
          <w:tcPr>
            <w:tcW w:w="1993"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Ф1.2; Ф2.3; Ф2.4; Ф3.1; Ф3.2; Ф3.б; Ф4.2; Ф4.3; Ф4.4; Ф5.1</w:t>
            </w:r>
          </w:p>
        </w:tc>
        <w:tc>
          <w:tcPr>
            <w:tcW w:w="13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800</w:t>
            </w:r>
          </w:p>
        </w:tc>
        <w:tc>
          <w:tcPr>
            <w:tcW w:w="87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КМ0</w:t>
            </w:r>
          </w:p>
        </w:tc>
        <w:tc>
          <w:tcPr>
            <w:tcW w:w="77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КМ2</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3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300, но не более 800</w:t>
            </w:r>
          </w:p>
        </w:tc>
        <w:tc>
          <w:tcPr>
            <w:tcW w:w="87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КМ1</w:t>
            </w:r>
          </w:p>
        </w:tc>
        <w:tc>
          <w:tcPr>
            <w:tcW w:w="77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КМ2</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3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50, но не более 300</w:t>
            </w:r>
          </w:p>
        </w:tc>
        <w:tc>
          <w:tcPr>
            <w:tcW w:w="87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КМ2</w:t>
            </w:r>
          </w:p>
        </w:tc>
        <w:tc>
          <w:tcPr>
            <w:tcW w:w="77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КМ3</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3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не более 50</w:t>
            </w:r>
          </w:p>
        </w:tc>
        <w:tc>
          <w:tcPr>
            <w:tcW w:w="87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КМ3</w:t>
            </w:r>
          </w:p>
        </w:tc>
        <w:tc>
          <w:tcPr>
            <w:tcW w:w="77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КМ4</w:t>
            </w:r>
          </w:p>
        </w:tc>
      </w:tr>
      <w:tr w:rsidR="006C1E0E">
        <w:trPr>
          <w:trHeight w:val="20"/>
          <w:jc w:val="center"/>
        </w:trPr>
        <w:tc>
          <w:tcPr>
            <w:tcW w:w="1993"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Ф1.1; Ф2.1; Ф2.2; Ф3.3; Ф3.4; Ф3.5; Ф4.1</w:t>
            </w:r>
          </w:p>
        </w:tc>
        <w:tc>
          <w:tcPr>
            <w:tcW w:w="13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300</w:t>
            </w:r>
          </w:p>
        </w:tc>
        <w:tc>
          <w:tcPr>
            <w:tcW w:w="87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КМ0</w:t>
            </w:r>
          </w:p>
        </w:tc>
        <w:tc>
          <w:tcPr>
            <w:tcW w:w="77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КМ2</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3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более 15, но не более 300</w:t>
            </w:r>
          </w:p>
        </w:tc>
        <w:tc>
          <w:tcPr>
            <w:tcW w:w="87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КМ1</w:t>
            </w:r>
          </w:p>
        </w:tc>
        <w:tc>
          <w:tcPr>
            <w:tcW w:w="77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КМ2</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135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не более 15</w:t>
            </w:r>
          </w:p>
        </w:tc>
        <w:tc>
          <w:tcPr>
            <w:tcW w:w="872"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КМ3</w:t>
            </w:r>
          </w:p>
        </w:tc>
        <w:tc>
          <w:tcPr>
            <w:tcW w:w="778"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КМ4</w:t>
            </w:r>
          </w:p>
        </w:tc>
      </w:tr>
    </w:tbl>
    <w:p w:rsidR="006C1E0E" w:rsidRDefault="006C1E0E">
      <w:pPr>
        <w:widowControl w:val="0"/>
        <w:autoSpaceDE w:val="0"/>
        <w:autoSpaceDN w:val="0"/>
        <w:adjustRightInd w:val="0"/>
        <w:spacing w:before="120" w:after="120"/>
        <w:ind w:firstLine="284"/>
        <w:jc w:val="both"/>
        <w:rPr>
          <w:szCs w:val="20"/>
        </w:rPr>
      </w:pPr>
      <w:bookmarkStart w:id="622" w:name="Т_30"/>
      <w:r>
        <w:rPr>
          <w:szCs w:val="20"/>
        </w:rPr>
        <w:t>Таблица 30</w:t>
      </w:r>
      <w:bookmarkEnd w:id="622"/>
    </w:p>
    <w:p w:rsidR="006C1E0E" w:rsidRDefault="006C1E0E">
      <w:pPr>
        <w:widowControl w:val="0"/>
        <w:autoSpaceDE w:val="0"/>
        <w:autoSpaceDN w:val="0"/>
        <w:adjustRightInd w:val="0"/>
        <w:spacing w:before="120" w:after="120"/>
        <w:jc w:val="center"/>
        <w:rPr>
          <w:b/>
          <w:szCs w:val="20"/>
        </w:rPr>
      </w:pPr>
      <w:r>
        <w:rPr>
          <w:b/>
          <w:szCs w:val="20"/>
        </w:rPr>
        <w:t>Перечень показателей, необходимых для оценки пожарной опасности текстильных и кожевенных материалов и для нормирования требований</w:t>
      </w:r>
    </w:p>
    <w:tbl>
      <w:tblPr>
        <w:tblW w:w="5000" w:type="pct"/>
        <w:jc w:val="center"/>
        <w:tblCellMar>
          <w:left w:w="40" w:type="dxa"/>
          <w:right w:w="40" w:type="dxa"/>
        </w:tblCellMar>
        <w:tblLook w:val="04A0" w:firstRow="1" w:lastRow="0" w:firstColumn="1" w:lastColumn="0" w:noHBand="0" w:noVBand="1"/>
      </w:tblPr>
      <w:tblGrid>
        <w:gridCol w:w="3859"/>
        <w:gridCol w:w="1380"/>
        <w:gridCol w:w="2206"/>
        <w:gridCol w:w="3414"/>
        <w:gridCol w:w="2177"/>
        <w:gridCol w:w="1615"/>
      </w:tblGrid>
      <w:tr w:rsidR="006C1E0E">
        <w:trPr>
          <w:trHeight w:val="20"/>
          <w:jc w:val="center"/>
        </w:trPr>
        <w:tc>
          <w:tcPr>
            <w:tcW w:w="131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Показатели пожарной опасности</w:t>
            </w:r>
          </w:p>
        </w:tc>
        <w:tc>
          <w:tcPr>
            <w:tcW w:w="3683" w:type="pct"/>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Функциональное назначение</w:t>
            </w:r>
          </w:p>
        </w:tc>
      </w:tr>
      <w:tr w:rsidR="006C1E0E">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C1E0E" w:rsidRDefault="006C1E0E">
            <w:pPr>
              <w:rPr>
                <w:rFonts w:cs="Courier New"/>
                <w:sz w:val="20"/>
                <w:szCs w:val="18"/>
              </w:rPr>
            </w:pPr>
          </w:p>
        </w:tc>
        <w:tc>
          <w:tcPr>
            <w:tcW w:w="47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Шторы и занавесы</w:t>
            </w:r>
          </w:p>
        </w:tc>
        <w:tc>
          <w:tcPr>
            <w:tcW w:w="75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Постельные принадлежности</w:t>
            </w:r>
          </w:p>
        </w:tc>
        <w:tc>
          <w:tcPr>
            <w:tcW w:w="11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Элементы мягкой мебели (в том числе кожевенные)</w:t>
            </w:r>
          </w:p>
        </w:tc>
        <w:tc>
          <w:tcPr>
            <w:tcW w:w="74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Специальная защитная одежда</w:t>
            </w:r>
          </w:p>
        </w:tc>
        <w:tc>
          <w:tcPr>
            <w:tcW w:w="55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Ковровые покрытия</w:t>
            </w:r>
          </w:p>
        </w:tc>
      </w:tr>
      <w:tr w:rsidR="006C1E0E">
        <w:trPr>
          <w:trHeight w:val="20"/>
          <w:jc w:val="center"/>
        </w:trPr>
        <w:tc>
          <w:tcPr>
            <w:tcW w:w="131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Воспламеняемость</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7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74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55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131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Устойчивость к воздействию теплового потока</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7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74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55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131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Теплозащитная эффективность при воздействии пламени</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7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74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55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131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Распространение пламени</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7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74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55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131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Показатель токсичности продуктов горения</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7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74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55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r>
      <w:tr w:rsidR="006C1E0E">
        <w:trPr>
          <w:trHeight w:val="20"/>
          <w:jc w:val="center"/>
        </w:trPr>
        <w:tc>
          <w:tcPr>
            <w:tcW w:w="1317"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tabs>
                <w:tab w:val="left" w:pos="284"/>
              </w:tabs>
              <w:autoSpaceDE w:val="0"/>
              <w:autoSpaceDN w:val="0"/>
              <w:adjustRightInd w:val="0"/>
              <w:jc w:val="both"/>
              <w:rPr>
                <w:rFonts w:cs="Courier New"/>
                <w:sz w:val="20"/>
                <w:szCs w:val="18"/>
              </w:rPr>
            </w:pPr>
            <w:r>
              <w:rPr>
                <w:rFonts w:cs="Courier New"/>
                <w:sz w:val="20"/>
                <w:szCs w:val="18"/>
              </w:rPr>
              <w:t>Коэффициент дымообразования</w:t>
            </w:r>
          </w:p>
        </w:tc>
        <w:tc>
          <w:tcPr>
            <w:tcW w:w="47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75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1165"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743"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c>
          <w:tcPr>
            <w:tcW w:w="551" w:type="pct"/>
            <w:tcBorders>
              <w:top w:val="single" w:sz="6" w:space="0" w:color="auto"/>
              <w:left w:val="single" w:sz="6" w:space="0" w:color="auto"/>
              <w:bottom w:val="single" w:sz="6" w:space="0" w:color="auto"/>
              <w:right w:val="single" w:sz="6" w:space="0" w:color="auto"/>
            </w:tcBorders>
            <w:shd w:val="clear" w:color="auto" w:fill="FFFFFF"/>
            <w:hideMark/>
          </w:tcPr>
          <w:p w:rsidR="006C1E0E" w:rsidRDefault="006C1E0E">
            <w:pPr>
              <w:widowControl w:val="0"/>
              <w:shd w:val="clear" w:color="auto" w:fill="FFFFFF"/>
              <w:tabs>
                <w:tab w:val="left" w:pos="284"/>
              </w:tabs>
              <w:autoSpaceDE w:val="0"/>
              <w:autoSpaceDN w:val="0"/>
              <w:adjustRightInd w:val="0"/>
              <w:jc w:val="center"/>
              <w:rPr>
                <w:rFonts w:cs="Courier New"/>
                <w:sz w:val="20"/>
                <w:szCs w:val="18"/>
              </w:rPr>
            </w:pPr>
            <w:r>
              <w:rPr>
                <w:rFonts w:cs="Courier New"/>
                <w:sz w:val="20"/>
                <w:szCs w:val="18"/>
              </w:rPr>
              <w:t>+</w:t>
            </w:r>
          </w:p>
        </w:tc>
      </w:tr>
    </w:tbl>
    <w:p w:rsidR="006C1E0E" w:rsidRDefault="006C1E0E">
      <w:pPr>
        <w:widowControl w:val="0"/>
        <w:autoSpaceDE w:val="0"/>
        <w:autoSpaceDN w:val="0"/>
        <w:adjustRightInd w:val="0"/>
        <w:ind w:firstLine="284"/>
        <w:jc w:val="both"/>
        <w:rPr>
          <w:szCs w:val="20"/>
        </w:rPr>
      </w:pPr>
    </w:p>
    <w:p w:rsidR="006C1E0E" w:rsidRDefault="006C1E0E">
      <w:pPr>
        <w:widowControl w:val="0"/>
        <w:autoSpaceDE w:val="0"/>
        <w:autoSpaceDN w:val="0"/>
        <w:adjustRightInd w:val="0"/>
        <w:ind w:firstLine="284"/>
        <w:jc w:val="both"/>
        <w:rPr>
          <w:b/>
          <w:bCs/>
          <w:i/>
          <w:iCs/>
          <w:spacing w:val="40"/>
          <w:sz w:val="20"/>
          <w:szCs w:val="20"/>
        </w:rPr>
      </w:pPr>
      <w:r>
        <w:rPr>
          <w:b/>
          <w:bCs/>
          <w:i/>
          <w:iCs/>
          <w:spacing w:val="40"/>
          <w:sz w:val="20"/>
          <w:szCs w:val="20"/>
        </w:rPr>
        <w:t>Примечания:</w:t>
      </w:r>
    </w:p>
    <w:p w:rsidR="006C1E0E" w:rsidRDefault="006C1E0E">
      <w:pPr>
        <w:widowControl w:val="0"/>
        <w:autoSpaceDE w:val="0"/>
        <w:autoSpaceDN w:val="0"/>
        <w:adjustRightInd w:val="0"/>
        <w:ind w:firstLine="284"/>
        <w:jc w:val="both"/>
        <w:rPr>
          <w:sz w:val="20"/>
          <w:szCs w:val="20"/>
        </w:rPr>
      </w:pPr>
      <w:r>
        <w:rPr>
          <w:sz w:val="20"/>
          <w:szCs w:val="20"/>
        </w:rPr>
        <w:t>1. Знак "+" обозначает, что показатель необходимо применять.</w:t>
      </w:r>
    </w:p>
    <w:p w:rsidR="006C1E0E" w:rsidRDefault="006C1E0E">
      <w:pPr>
        <w:widowControl w:val="0"/>
        <w:autoSpaceDE w:val="0"/>
        <w:autoSpaceDN w:val="0"/>
        <w:adjustRightInd w:val="0"/>
        <w:ind w:firstLine="284"/>
        <w:jc w:val="both"/>
        <w:rPr>
          <w:sz w:val="20"/>
          <w:szCs w:val="20"/>
        </w:rPr>
      </w:pPr>
      <w:r>
        <w:rPr>
          <w:sz w:val="20"/>
          <w:szCs w:val="20"/>
        </w:rPr>
        <w:t>2. Знак "-" обозначает, что показатель не применяется.</w:t>
      </w:r>
    </w:p>
    <w:p w:rsidR="006C1E0E" w:rsidRDefault="006C1E0E">
      <w:pPr>
        <w:widowControl w:val="0"/>
        <w:autoSpaceDE w:val="0"/>
        <w:autoSpaceDN w:val="0"/>
        <w:adjustRightInd w:val="0"/>
        <w:ind w:firstLine="284"/>
        <w:jc w:val="both"/>
        <w:rPr>
          <w:szCs w:val="20"/>
        </w:rPr>
      </w:pPr>
    </w:p>
    <w:sectPr w:rsidR="006C1E0E">
      <w:pgSz w:w="16839" w:h="11907" w:orient="landscape"/>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0E" w:rsidRDefault="006C1E0E" w:rsidP="00B14929">
      <w:r>
        <w:separator/>
      </w:r>
    </w:p>
  </w:endnote>
  <w:endnote w:type="continuationSeparator" w:id="0">
    <w:p w:rsidR="006C1E0E" w:rsidRDefault="006C1E0E" w:rsidP="00B1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29" w:rsidRDefault="00B1492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29" w:rsidRDefault="00B1492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29" w:rsidRDefault="00B149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0E" w:rsidRDefault="006C1E0E" w:rsidP="00B14929">
      <w:r>
        <w:separator/>
      </w:r>
    </w:p>
  </w:footnote>
  <w:footnote w:type="continuationSeparator" w:id="0">
    <w:p w:rsidR="006C1E0E" w:rsidRDefault="006C1E0E" w:rsidP="00B14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29" w:rsidRDefault="00B1492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29" w:rsidRDefault="00B1492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29" w:rsidRDefault="00B1492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A1"/>
    <w:rsid w:val="006C1E0E"/>
    <w:rsid w:val="009F4794"/>
    <w:rsid w:val="00B14929"/>
    <w:rsid w:val="00BC40F5"/>
    <w:rsid w:val="00E1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spacing w:before="120" w:after="120"/>
      <w:jc w:val="center"/>
      <w:outlineLvl w:val="0"/>
    </w:pPr>
    <w:rPr>
      <w:b/>
      <w:bCs/>
      <w:kern w:val="32"/>
      <w:szCs w:val="32"/>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Pr>
      <w:rFonts w:ascii="Cambria" w:eastAsia="Times New Roman" w:hAnsi="Cambria" w:cs="Times New Roman"/>
      <w:b/>
      <w:bCs/>
      <w:color w:val="4F81BD"/>
      <w:sz w:val="24"/>
      <w:szCs w:val="24"/>
    </w:rPr>
  </w:style>
  <w:style w:type="paragraph" w:styleId="11">
    <w:name w:val="toc 1"/>
    <w:basedOn w:val="a"/>
    <w:next w:val="a"/>
    <w:autoRedefine/>
    <w:uiPriority w:val="39"/>
    <w:semiHidden/>
    <w:unhideWhenUsed/>
  </w:style>
  <w:style w:type="paragraph" w:styleId="21">
    <w:name w:val="toc 2"/>
    <w:basedOn w:val="a"/>
    <w:next w:val="a"/>
    <w:autoRedefine/>
    <w:uiPriority w:val="39"/>
    <w:semiHidden/>
    <w:unhideWhenUsed/>
    <w:pPr>
      <w:ind w:left="240"/>
    </w:pPr>
  </w:style>
  <w:style w:type="paragraph" w:styleId="31">
    <w:name w:val="toc 3"/>
    <w:basedOn w:val="a"/>
    <w:next w:val="a"/>
    <w:autoRedefine/>
    <w:uiPriority w:val="39"/>
    <w:semiHidden/>
    <w:unhideWhenUsed/>
    <w:pPr>
      <w:ind w:left="480"/>
    </w:pPr>
  </w:style>
  <w:style w:type="paragraph" w:styleId="4">
    <w:name w:val="toc 4"/>
    <w:basedOn w:val="a"/>
    <w:next w:val="a"/>
    <w:autoRedefine/>
    <w:uiPriority w:val="39"/>
    <w:semiHidden/>
    <w:unhideWhenUsed/>
    <w:pPr>
      <w:ind w:left="720"/>
    </w:pPr>
  </w:style>
  <w:style w:type="paragraph" w:styleId="5">
    <w:name w:val="toc 5"/>
    <w:basedOn w:val="a"/>
    <w:next w:val="a"/>
    <w:autoRedefine/>
    <w:uiPriority w:val="39"/>
    <w:semiHidden/>
    <w:unhideWhenUsed/>
    <w:pPr>
      <w:ind w:left="960"/>
    </w:pPr>
  </w:style>
  <w:style w:type="paragraph" w:styleId="6">
    <w:name w:val="toc 6"/>
    <w:basedOn w:val="a"/>
    <w:next w:val="a"/>
    <w:autoRedefine/>
    <w:uiPriority w:val="39"/>
    <w:semiHidden/>
    <w:unhideWhenUsed/>
    <w:pPr>
      <w:ind w:left="1200"/>
    </w:pPr>
  </w:style>
  <w:style w:type="paragraph" w:styleId="7">
    <w:name w:val="toc 7"/>
    <w:basedOn w:val="a"/>
    <w:next w:val="a"/>
    <w:autoRedefine/>
    <w:uiPriority w:val="39"/>
    <w:semiHidden/>
    <w:unhideWhenUsed/>
    <w:pPr>
      <w:ind w:left="1440"/>
    </w:pPr>
  </w:style>
  <w:style w:type="paragraph" w:styleId="8">
    <w:name w:val="toc 8"/>
    <w:basedOn w:val="a"/>
    <w:next w:val="a"/>
    <w:autoRedefine/>
    <w:uiPriority w:val="39"/>
    <w:semiHidden/>
    <w:unhideWhenUsed/>
    <w:pPr>
      <w:ind w:left="1680"/>
    </w:pPr>
  </w:style>
  <w:style w:type="paragraph" w:styleId="9">
    <w:name w:val="toc 9"/>
    <w:basedOn w:val="a"/>
    <w:next w:val="a"/>
    <w:autoRedefine/>
    <w:uiPriority w:val="39"/>
    <w:semiHidden/>
    <w:unhideWhenUsed/>
    <w:pPr>
      <w:ind w:left="1920"/>
    </w:pPr>
  </w:style>
  <w:style w:type="paragraph" w:styleId="a5">
    <w:name w:val="header"/>
    <w:basedOn w:val="a"/>
    <w:link w:val="a6"/>
    <w:uiPriority w:val="99"/>
    <w:semiHidden/>
    <w:unhideWhenUsed/>
    <w:rsid w:val="00B14929"/>
    <w:pPr>
      <w:tabs>
        <w:tab w:val="center" w:pos="4677"/>
        <w:tab w:val="right" w:pos="9355"/>
      </w:tabs>
    </w:pPr>
  </w:style>
  <w:style w:type="character" w:customStyle="1" w:styleId="a6">
    <w:name w:val="Верхний колонтитул Знак"/>
    <w:basedOn w:val="a0"/>
    <w:link w:val="a5"/>
    <w:uiPriority w:val="99"/>
    <w:semiHidden/>
    <w:rsid w:val="00B14929"/>
    <w:rPr>
      <w:sz w:val="24"/>
      <w:szCs w:val="24"/>
    </w:rPr>
  </w:style>
  <w:style w:type="paragraph" w:styleId="a7">
    <w:name w:val="footer"/>
    <w:basedOn w:val="a"/>
    <w:link w:val="a8"/>
    <w:uiPriority w:val="99"/>
    <w:semiHidden/>
    <w:unhideWhenUsed/>
    <w:rsid w:val="00B14929"/>
    <w:pPr>
      <w:tabs>
        <w:tab w:val="center" w:pos="4677"/>
        <w:tab w:val="right" w:pos="9355"/>
      </w:tabs>
    </w:pPr>
  </w:style>
  <w:style w:type="character" w:customStyle="1" w:styleId="a8">
    <w:name w:val="Нижний колонтитул Знак"/>
    <w:basedOn w:val="a0"/>
    <w:link w:val="a7"/>
    <w:uiPriority w:val="99"/>
    <w:semiHidden/>
    <w:rsid w:val="00B149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spacing w:before="120" w:after="120"/>
      <w:jc w:val="center"/>
      <w:outlineLvl w:val="0"/>
    </w:pPr>
    <w:rPr>
      <w:b/>
      <w:bCs/>
      <w:kern w:val="32"/>
      <w:szCs w:val="32"/>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Pr>
      <w:rFonts w:ascii="Cambria" w:eastAsia="Times New Roman" w:hAnsi="Cambria" w:cs="Times New Roman"/>
      <w:b/>
      <w:bCs/>
      <w:color w:val="4F81BD"/>
      <w:sz w:val="24"/>
      <w:szCs w:val="24"/>
    </w:rPr>
  </w:style>
  <w:style w:type="paragraph" w:styleId="11">
    <w:name w:val="toc 1"/>
    <w:basedOn w:val="a"/>
    <w:next w:val="a"/>
    <w:autoRedefine/>
    <w:uiPriority w:val="39"/>
    <w:semiHidden/>
    <w:unhideWhenUsed/>
  </w:style>
  <w:style w:type="paragraph" w:styleId="21">
    <w:name w:val="toc 2"/>
    <w:basedOn w:val="a"/>
    <w:next w:val="a"/>
    <w:autoRedefine/>
    <w:uiPriority w:val="39"/>
    <w:semiHidden/>
    <w:unhideWhenUsed/>
    <w:pPr>
      <w:ind w:left="240"/>
    </w:pPr>
  </w:style>
  <w:style w:type="paragraph" w:styleId="31">
    <w:name w:val="toc 3"/>
    <w:basedOn w:val="a"/>
    <w:next w:val="a"/>
    <w:autoRedefine/>
    <w:uiPriority w:val="39"/>
    <w:semiHidden/>
    <w:unhideWhenUsed/>
    <w:pPr>
      <w:ind w:left="480"/>
    </w:pPr>
  </w:style>
  <w:style w:type="paragraph" w:styleId="4">
    <w:name w:val="toc 4"/>
    <w:basedOn w:val="a"/>
    <w:next w:val="a"/>
    <w:autoRedefine/>
    <w:uiPriority w:val="39"/>
    <w:semiHidden/>
    <w:unhideWhenUsed/>
    <w:pPr>
      <w:ind w:left="720"/>
    </w:pPr>
  </w:style>
  <w:style w:type="paragraph" w:styleId="5">
    <w:name w:val="toc 5"/>
    <w:basedOn w:val="a"/>
    <w:next w:val="a"/>
    <w:autoRedefine/>
    <w:uiPriority w:val="39"/>
    <w:semiHidden/>
    <w:unhideWhenUsed/>
    <w:pPr>
      <w:ind w:left="960"/>
    </w:pPr>
  </w:style>
  <w:style w:type="paragraph" w:styleId="6">
    <w:name w:val="toc 6"/>
    <w:basedOn w:val="a"/>
    <w:next w:val="a"/>
    <w:autoRedefine/>
    <w:uiPriority w:val="39"/>
    <w:semiHidden/>
    <w:unhideWhenUsed/>
    <w:pPr>
      <w:ind w:left="1200"/>
    </w:pPr>
  </w:style>
  <w:style w:type="paragraph" w:styleId="7">
    <w:name w:val="toc 7"/>
    <w:basedOn w:val="a"/>
    <w:next w:val="a"/>
    <w:autoRedefine/>
    <w:uiPriority w:val="39"/>
    <w:semiHidden/>
    <w:unhideWhenUsed/>
    <w:pPr>
      <w:ind w:left="1440"/>
    </w:pPr>
  </w:style>
  <w:style w:type="paragraph" w:styleId="8">
    <w:name w:val="toc 8"/>
    <w:basedOn w:val="a"/>
    <w:next w:val="a"/>
    <w:autoRedefine/>
    <w:uiPriority w:val="39"/>
    <w:semiHidden/>
    <w:unhideWhenUsed/>
    <w:pPr>
      <w:ind w:left="1680"/>
    </w:pPr>
  </w:style>
  <w:style w:type="paragraph" w:styleId="9">
    <w:name w:val="toc 9"/>
    <w:basedOn w:val="a"/>
    <w:next w:val="a"/>
    <w:autoRedefine/>
    <w:uiPriority w:val="39"/>
    <w:semiHidden/>
    <w:unhideWhenUsed/>
    <w:pPr>
      <w:ind w:left="1920"/>
    </w:pPr>
  </w:style>
  <w:style w:type="paragraph" w:styleId="a5">
    <w:name w:val="header"/>
    <w:basedOn w:val="a"/>
    <w:link w:val="a6"/>
    <w:uiPriority w:val="99"/>
    <w:semiHidden/>
    <w:unhideWhenUsed/>
    <w:rsid w:val="00B14929"/>
    <w:pPr>
      <w:tabs>
        <w:tab w:val="center" w:pos="4677"/>
        <w:tab w:val="right" w:pos="9355"/>
      </w:tabs>
    </w:pPr>
  </w:style>
  <w:style w:type="character" w:customStyle="1" w:styleId="a6">
    <w:name w:val="Верхний колонтитул Знак"/>
    <w:basedOn w:val="a0"/>
    <w:link w:val="a5"/>
    <w:uiPriority w:val="99"/>
    <w:semiHidden/>
    <w:rsid w:val="00B14929"/>
    <w:rPr>
      <w:sz w:val="24"/>
      <w:szCs w:val="24"/>
    </w:rPr>
  </w:style>
  <w:style w:type="paragraph" w:styleId="a7">
    <w:name w:val="footer"/>
    <w:basedOn w:val="a"/>
    <w:link w:val="a8"/>
    <w:uiPriority w:val="99"/>
    <w:semiHidden/>
    <w:unhideWhenUsed/>
    <w:rsid w:val="00B14929"/>
    <w:pPr>
      <w:tabs>
        <w:tab w:val="center" w:pos="4677"/>
        <w:tab w:val="right" w:pos="9355"/>
      </w:tabs>
    </w:pPr>
  </w:style>
  <w:style w:type="character" w:customStyle="1" w:styleId="a8">
    <w:name w:val="Нижний колонтитул Знак"/>
    <w:basedOn w:val="a0"/>
    <w:link w:val="a7"/>
    <w:uiPriority w:val="99"/>
    <w:semiHidden/>
    <w:rsid w:val="00B149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48093</Words>
  <Characters>274134</Characters>
  <Application>Microsoft Office Word</Application>
  <DocSecurity>0</DocSecurity>
  <Lines>2284</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321584</CharactersWithSpaces>
  <SharedDoc>false</SharedDoc>
  <HLinks>
    <vt:vector size="1458" baseType="variant">
      <vt:variant>
        <vt:i4>7275633</vt:i4>
      </vt:variant>
      <vt:variant>
        <vt:i4>729</vt:i4>
      </vt:variant>
      <vt:variant>
        <vt:i4>0</vt:i4>
      </vt:variant>
      <vt:variant>
        <vt:i4>5</vt:i4>
      </vt:variant>
      <vt:variant>
        <vt:lpwstr/>
      </vt:variant>
      <vt:variant>
        <vt:lpwstr>Т_30</vt:lpwstr>
      </vt:variant>
      <vt:variant>
        <vt:i4>6685808</vt:i4>
      </vt:variant>
      <vt:variant>
        <vt:i4>726</vt:i4>
      </vt:variant>
      <vt:variant>
        <vt:i4>0</vt:i4>
      </vt:variant>
      <vt:variant>
        <vt:i4>5</vt:i4>
      </vt:variant>
      <vt:variant>
        <vt:lpwstr/>
      </vt:variant>
      <vt:variant>
        <vt:lpwstr>Т_29</vt:lpwstr>
      </vt:variant>
      <vt:variant>
        <vt:i4>6751344</vt:i4>
      </vt:variant>
      <vt:variant>
        <vt:i4>723</vt:i4>
      </vt:variant>
      <vt:variant>
        <vt:i4>0</vt:i4>
      </vt:variant>
      <vt:variant>
        <vt:i4>5</vt:i4>
      </vt:variant>
      <vt:variant>
        <vt:lpwstr/>
      </vt:variant>
      <vt:variant>
        <vt:lpwstr>Т_28</vt:lpwstr>
      </vt:variant>
      <vt:variant>
        <vt:i4>6816880</vt:i4>
      </vt:variant>
      <vt:variant>
        <vt:i4>720</vt:i4>
      </vt:variant>
      <vt:variant>
        <vt:i4>0</vt:i4>
      </vt:variant>
      <vt:variant>
        <vt:i4>5</vt:i4>
      </vt:variant>
      <vt:variant>
        <vt:lpwstr/>
      </vt:variant>
      <vt:variant>
        <vt:lpwstr>Т_27</vt:lpwstr>
      </vt:variant>
      <vt:variant>
        <vt:i4>71893067</vt:i4>
      </vt:variant>
      <vt:variant>
        <vt:i4>717</vt:i4>
      </vt:variant>
      <vt:variant>
        <vt:i4>0</vt:i4>
      </vt:variant>
      <vt:variant>
        <vt:i4>5</vt:i4>
      </vt:variant>
      <vt:variant>
        <vt:lpwstr/>
      </vt:variant>
      <vt:variant>
        <vt:lpwstr>_Статья_4._Техническое</vt:lpwstr>
      </vt:variant>
      <vt:variant>
        <vt:i4>6882416</vt:i4>
      </vt:variant>
      <vt:variant>
        <vt:i4>714</vt:i4>
      </vt:variant>
      <vt:variant>
        <vt:i4>0</vt:i4>
      </vt:variant>
      <vt:variant>
        <vt:i4>5</vt:i4>
      </vt:variant>
      <vt:variant>
        <vt:lpwstr/>
      </vt:variant>
      <vt:variant>
        <vt:lpwstr>Т_26</vt:lpwstr>
      </vt:variant>
      <vt:variant>
        <vt:i4>6227010</vt:i4>
      </vt:variant>
      <vt:variant>
        <vt:i4>711</vt:i4>
      </vt:variant>
      <vt:variant>
        <vt:i4>0</vt:i4>
      </vt:variant>
      <vt:variant>
        <vt:i4>5</vt:i4>
      </vt:variant>
      <vt:variant>
        <vt:lpwstr/>
      </vt:variant>
      <vt:variant>
        <vt:lpwstr>Т_1</vt:lpwstr>
      </vt:variant>
      <vt:variant>
        <vt:i4>6947952</vt:i4>
      </vt:variant>
      <vt:variant>
        <vt:i4>708</vt:i4>
      </vt:variant>
      <vt:variant>
        <vt:i4>0</vt:i4>
      </vt:variant>
      <vt:variant>
        <vt:i4>5</vt:i4>
      </vt:variant>
      <vt:variant>
        <vt:lpwstr/>
      </vt:variant>
      <vt:variant>
        <vt:lpwstr>Т_25</vt:lpwstr>
      </vt:variant>
      <vt:variant>
        <vt:i4>7013488</vt:i4>
      </vt:variant>
      <vt:variant>
        <vt:i4>705</vt:i4>
      </vt:variant>
      <vt:variant>
        <vt:i4>0</vt:i4>
      </vt:variant>
      <vt:variant>
        <vt:i4>5</vt:i4>
      </vt:variant>
      <vt:variant>
        <vt:lpwstr/>
      </vt:variant>
      <vt:variant>
        <vt:lpwstr>Т_24</vt:lpwstr>
      </vt:variant>
      <vt:variant>
        <vt:i4>7079024</vt:i4>
      </vt:variant>
      <vt:variant>
        <vt:i4>702</vt:i4>
      </vt:variant>
      <vt:variant>
        <vt:i4>0</vt:i4>
      </vt:variant>
      <vt:variant>
        <vt:i4>5</vt:i4>
      </vt:variant>
      <vt:variant>
        <vt:lpwstr/>
      </vt:variant>
      <vt:variant>
        <vt:lpwstr>Т_23</vt:lpwstr>
      </vt:variant>
      <vt:variant>
        <vt:i4>7144560</vt:i4>
      </vt:variant>
      <vt:variant>
        <vt:i4>699</vt:i4>
      </vt:variant>
      <vt:variant>
        <vt:i4>0</vt:i4>
      </vt:variant>
      <vt:variant>
        <vt:i4>5</vt:i4>
      </vt:variant>
      <vt:variant>
        <vt:lpwstr/>
      </vt:variant>
      <vt:variant>
        <vt:lpwstr>Т_22</vt:lpwstr>
      </vt:variant>
      <vt:variant>
        <vt:i4>7210096</vt:i4>
      </vt:variant>
      <vt:variant>
        <vt:i4>696</vt:i4>
      </vt:variant>
      <vt:variant>
        <vt:i4>0</vt:i4>
      </vt:variant>
      <vt:variant>
        <vt:i4>5</vt:i4>
      </vt:variant>
      <vt:variant>
        <vt:lpwstr/>
      </vt:variant>
      <vt:variant>
        <vt:lpwstr>Т_21</vt:lpwstr>
      </vt:variant>
      <vt:variant>
        <vt:i4>7210099</vt:i4>
      </vt:variant>
      <vt:variant>
        <vt:i4>693</vt:i4>
      </vt:variant>
      <vt:variant>
        <vt:i4>0</vt:i4>
      </vt:variant>
      <vt:variant>
        <vt:i4>5</vt:i4>
      </vt:variant>
      <vt:variant>
        <vt:lpwstr/>
      </vt:variant>
      <vt:variant>
        <vt:lpwstr>Т_11</vt:lpwstr>
      </vt:variant>
      <vt:variant>
        <vt:i4>7210099</vt:i4>
      </vt:variant>
      <vt:variant>
        <vt:i4>690</vt:i4>
      </vt:variant>
      <vt:variant>
        <vt:i4>0</vt:i4>
      </vt:variant>
      <vt:variant>
        <vt:i4>5</vt:i4>
      </vt:variant>
      <vt:variant>
        <vt:lpwstr/>
      </vt:variant>
      <vt:variant>
        <vt:lpwstr>Т_11</vt:lpwstr>
      </vt:variant>
      <vt:variant>
        <vt:i4>7275632</vt:i4>
      </vt:variant>
      <vt:variant>
        <vt:i4>687</vt:i4>
      </vt:variant>
      <vt:variant>
        <vt:i4>0</vt:i4>
      </vt:variant>
      <vt:variant>
        <vt:i4>5</vt:i4>
      </vt:variant>
      <vt:variant>
        <vt:lpwstr/>
      </vt:variant>
      <vt:variant>
        <vt:lpwstr>Т_20</vt:lpwstr>
      </vt:variant>
      <vt:variant>
        <vt:i4>7275632</vt:i4>
      </vt:variant>
      <vt:variant>
        <vt:i4>684</vt:i4>
      </vt:variant>
      <vt:variant>
        <vt:i4>0</vt:i4>
      </vt:variant>
      <vt:variant>
        <vt:i4>5</vt:i4>
      </vt:variant>
      <vt:variant>
        <vt:lpwstr/>
      </vt:variant>
      <vt:variant>
        <vt:lpwstr>Т_20</vt:lpwstr>
      </vt:variant>
      <vt:variant>
        <vt:i4>6685811</vt:i4>
      </vt:variant>
      <vt:variant>
        <vt:i4>681</vt:i4>
      </vt:variant>
      <vt:variant>
        <vt:i4>0</vt:i4>
      </vt:variant>
      <vt:variant>
        <vt:i4>5</vt:i4>
      </vt:variant>
      <vt:variant>
        <vt:lpwstr/>
      </vt:variant>
      <vt:variant>
        <vt:lpwstr>Т_19</vt:lpwstr>
      </vt:variant>
      <vt:variant>
        <vt:i4>6751347</vt:i4>
      </vt:variant>
      <vt:variant>
        <vt:i4>678</vt:i4>
      </vt:variant>
      <vt:variant>
        <vt:i4>0</vt:i4>
      </vt:variant>
      <vt:variant>
        <vt:i4>5</vt:i4>
      </vt:variant>
      <vt:variant>
        <vt:lpwstr/>
      </vt:variant>
      <vt:variant>
        <vt:lpwstr>Т_18</vt:lpwstr>
      </vt:variant>
      <vt:variant>
        <vt:i4>6816883</vt:i4>
      </vt:variant>
      <vt:variant>
        <vt:i4>675</vt:i4>
      </vt:variant>
      <vt:variant>
        <vt:i4>0</vt:i4>
      </vt:variant>
      <vt:variant>
        <vt:i4>5</vt:i4>
      </vt:variant>
      <vt:variant>
        <vt:lpwstr/>
      </vt:variant>
      <vt:variant>
        <vt:lpwstr>Т_17</vt:lpwstr>
      </vt:variant>
      <vt:variant>
        <vt:i4>6882419</vt:i4>
      </vt:variant>
      <vt:variant>
        <vt:i4>672</vt:i4>
      </vt:variant>
      <vt:variant>
        <vt:i4>0</vt:i4>
      </vt:variant>
      <vt:variant>
        <vt:i4>5</vt:i4>
      </vt:variant>
      <vt:variant>
        <vt:lpwstr/>
      </vt:variant>
      <vt:variant>
        <vt:lpwstr>Т_16</vt:lpwstr>
      </vt:variant>
      <vt:variant>
        <vt:i4>6882419</vt:i4>
      </vt:variant>
      <vt:variant>
        <vt:i4>669</vt:i4>
      </vt:variant>
      <vt:variant>
        <vt:i4>0</vt:i4>
      </vt:variant>
      <vt:variant>
        <vt:i4>5</vt:i4>
      </vt:variant>
      <vt:variant>
        <vt:lpwstr/>
      </vt:variant>
      <vt:variant>
        <vt:lpwstr>Т_16</vt:lpwstr>
      </vt:variant>
      <vt:variant>
        <vt:i4>6947955</vt:i4>
      </vt:variant>
      <vt:variant>
        <vt:i4>666</vt:i4>
      </vt:variant>
      <vt:variant>
        <vt:i4>0</vt:i4>
      </vt:variant>
      <vt:variant>
        <vt:i4>5</vt:i4>
      </vt:variant>
      <vt:variant>
        <vt:lpwstr/>
      </vt:variant>
      <vt:variant>
        <vt:lpwstr>Т_15</vt:lpwstr>
      </vt:variant>
      <vt:variant>
        <vt:i4>7013491</vt:i4>
      </vt:variant>
      <vt:variant>
        <vt:i4>663</vt:i4>
      </vt:variant>
      <vt:variant>
        <vt:i4>0</vt:i4>
      </vt:variant>
      <vt:variant>
        <vt:i4>5</vt:i4>
      </vt:variant>
      <vt:variant>
        <vt:lpwstr/>
      </vt:variant>
      <vt:variant>
        <vt:lpwstr>Т_14</vt:lpwstr>
      </vt:variant>
      <vt:variant>
        <vt:i4>7079027</vt:i4>
      </vt:variant>
      <vt:variant>
        <vt:i4>660</vt:i4>
      </vt:variant>
      <vt:variant>
        <vt:i4>0</vt:i4>
      </vt:variant>
      <vt:variant>
        <vt:i4>5</vt:i4>
      </vt:variant>
      <vt:variant>
        <vt:lpwstr/>
      </vt:variant>
      <vt:variant>
        <vt:lpwstr>Т_13</vt:lpwstr>
      </vt:variant>
      <vt:variant>
        <vt:i4>7144563</vt:i4>
      </vt:variant>
      <vt:variant>
        <vt:i4>657</vt:i4>
      </vt:variant>
      <vt:variant>
        <vt:i4>0</vt:i4>
      </vt:variant>
      <vt:variant>
        <vt:i4>5</vt:i4>
      </vt:variant>
      <vt:variant>
        <vt:lpwstr/>
      </vt:variant>
      <vt:variant>
        <vt:lpwstr>Т_12</vt:lpwstr>
      </vt:variant>
      <vt:variant>
        <vt:i4>7210099</vt:i4>
      </vt:variant>
      <vt:variant>
        <vt:i4>654</vt:i4>
      </vt:variant>
      <vt:variant>
        <vt:i4>0</vt:i4>
      </vt:variant>
      <vt:variant>
        <vt:i4>5</vt:i4>
      </vt:variant>
      <vt:variant>
        <vt:lpwstr/>
      </vt:variant>
      <vt:variant>
        <vt:lpwstr>Т_11</vt:lpwstr>
      </vt:variant>
      <vt:variant>
        <vt:i4>7210099</vt:i4>
      </vt:variant>
      <vt:variant>
        <vt:i4>651</vt:i4>
      </vt:variant>
      <vt:variant>
        <vt:i4>0</vt:i4>
      </vt:variant>
      <vt:variant>
        <vt:i4>5</vt:i4>
      </vt:variant>
      <vt:variant>
        <vt:lpwstr/>
      </vt:variant>
      <vt:variant>
        <vt:lpwstr>Т_11</vt:lpwstr>
      </vt:variant>
      <vt:variant>
        <vt:i4>7210099</vt:i4>
      </vt:variant>
      <vt:variant>
        <vt:i4>648</vt:i4>
      </vt:variant>
      <vt:variant>
        <vt:i4>0</vt:i4>
      </vt:variant>
      <vt:variant>
        <vt:i4>5</vt:i4>
      </vt:variant>
      <vt:variant>
        <vt:lpwstr/>
      </vt:variant>
      <vt:variant>
        <vt:lpwstr>Т_11</vt:lpwstr>
      </vt:variant>
      <vt:variant>
        <vt:i4>71893067</vt:i4>
      </vt:variant>
      <vt:variant>
        <vt:i4>645</vt:i4>
      </vt:variant>
      <vt:variant>
        <vt:i4>0</vt:i4>
      </vt:variant>
      <vt:variant>
        <vt:i4>5</vt:i4>
      </vt:variant>
      <vt:variant>
        <vt:lpwstr/>
      </vt:variant>
      <vt:variant>
        <vt:lpwstr>_Статья_4._Техническое</vt:lpwstr>
      </vt:variant>
      <vt:variant>
        <vt:i4>7275635</vt:i4>
      </vt:variant>
      <vt:variant>
        <vt:i4>642</vt:i4>
      </vt:variant>
      <vt:variant>
        <vt:i4>0</vt:i4>
      </vt:variant>
      <vt:variant>
        <vt:i4>5</vt:i4>
      </vt:variant>
      <vt:variant>
        <vt:lpwstr/>
      </vt:variant>
      <vt:variant>
        <vt:lpwstr>Т_10</vt:lpwstr>
      </vt:variant>
      <vt:variant>
        <vt:i4>6227010</vt:i4>
      </vt:variant>
      <vt:variant>
        <vt:i4>639</vt:i4>
      </vt:variant>
      <vt:variant>
        <vt:i4>0</vt:i4>
      </vt:variant>
      <vt:variant>
        <vt:i4>5</vt:i4>
      </vt:variant>
      <vt:variant>
        <vt:lpwstr/>
      </vt:variant>
      <vt:variant>
        <vt:lpwstr>Т_9</vt:lpwstr>
      </vt:variant>
      <vt:variant>
        <vt:i4>6227010</vt:i4>
      </vt:variant>
      <vt:variant>
        <vt:i4>636</vt:i4>
      </vt:variant>
      <vt:variant>
        <vt:i4>0</vt:i4>
      </vt:variant>
      <vt:variant>
        <vt:i4>5</vt:i4>
      </vt:variant>
      <vt:variant>
        <vt:lpwstr/>
      </vt:variant>
      <vt:variant>
        <vt:lpwstr>Т_9</vt:lpwstr>
      </vt:variant>
      <vt:variant>
        <vt:i4>6227010</vt:i4>
      </vt:variant>
      <vt:variant>
        <vt:i4>633</vt:i4>
      </vt:variant>
      <vt:variant>
        <vt:i4>0</vt:i4>
      </vt:variant>
      <vt:variant>
        <vt:i4>5</vt:i4>
      </vt:variant>
      <vt:variant>
        <vt:lpwstr/>
      </vt:variant>
      <vt:variant>
        <vt:lpwstr>Т_8</vt:lpwstr>
      </vt:variant>
      <vt:variant>
        <vt:i4>6227010</vt:i4>
      </vt:variant>
      <vt:variant>
        <vt:i4>630</vt:i4>
      </vt:variant>
      <vt:variant>
        <vt:i4>0</vt:i4>
      </vt:variant>
      <vt:variant>
        <vt:i4>5</vt:i4>
      </vt:variant>
      <vt:variant>
        <vt:lpwstr/>
      </vt:variant>
      <vt:variant>
        <vt:lpwstr>Т_8</vt:lpwstr>
      </vt:variant>
      <vt:variant>
        <vt:i4>6227010</vt:i4>
      </vt:variant>
      <vt:variant>
        <vt:i4>627</vt:i4>
      </vt:variant>
      <vt:variant>
        <vt:i4>0</vt:i4>
      </vt:variant>
      <vt:variant>
        <vt:i4>5</vt:i4>
      </vt:variant>
      <vt:variant>
        <vt:lpwstr/>
      </vt:variant>
      <vt:variant>
        <vt:lpwstr>Т_7</vt:lpwstr>
      </vt:variant>
      <vt:variant>
        <vt:i4>7210096</vt:i4>
      </vt:variant>
      <vt:variant>
        <vt:i4>624</vt:i4>
      </vt:variant>
      <vt:variant>
        <vt:i4>0</vt:i4>
      </vt:variant>
      <vt:variant>
        <vt:i4>5</vt:i4>
      </vt:variant>
      <vt:variant>
        <vt:lpwstr/>
      </vt:variant>
      <vt:variant>
        <vt:lpwstr>Т_21</vt:lpwstr>
      </vt:variant>
      <vt:variant>
        <vt:i4>4128836</vt:i4>
      </vt:variant>
      <vt:variant>
        <vt:i4>621</vt:i4>
      </vt:variant>
      <vt:variant>
        <vt:i4>0</vt:i4>
      </vt:variant>
      <vt:variant>
        <vt:i4>5</vt:i4>
      </vt:variant>
      <vt:variant>
        <vt:lpwstr/>
      </vt:variant>
      <vt:variant>
        <vt:lpwstr>_Статья_11._Показатели</vt:lpwstr>
      </vt:variant>
      <vt:variant>
        <vt:i4>6227010</vt:i4>
      </vt:variant>
      <vt:variant>
        <vt:i4>618</vt:i4>
      </vt:variant>
      <vt:variant>
        <vt:i4>0</vt:i4>
      </vt:variant>
      <vt:variant>
        <vt:i4>5</vt:i4>
      </vt:variant>
      <vt:variant>
        <vt:lpwstr/>
      </vt:variant>
      <vt:variant>
        <vt:lpwstr>Т_6</vt:lpwstr>
      </vt:variant>
      <vt:variant>
        <vt:i4>3866695</vt:i4>
      </vt:variant>
      <vt:variant>
        <vt:i4>615</vt:i4>
      </vt:variant>
      <vt:variant>
        <vt:i4>0</vt:i4>
      </vt:variant>
      <vt:variant>
        <vt:i4>5</vt:i4>
      </vt:variant>
      <vt:variant>
        <vt:lpwstr/>
      </vt:variant>
      <vt:variant>
        <vt:lpwstr>_Статья_87._Требования</vt:lpwstr>
      </vt:variant>
      <vt:variant>
        <vt:i4>6227010</vt:i4>
      </vt:variant>
      <vt:variant>
        <vt:i4>612</vt:i4>
      </vt:variant>
      <vt:variant>
        <vt:i4>0</vt:i4>
      </vt:variant>
      <vt:variant>
        <vt:i4>5</vt:i4>
      </vt:variant>
      <vt:variant>
        <vt:lpwstr/>
      </vt:variant>
      <vt:variant>
        <vt:lpwstr>Т_5</vt:lpwstr>
      </vt:variant>
      <vt:variant>
        <vt:i4>6227010</vt:i4>
      </vt:variant>
      <vt:variant>
        <vt:i4>609</vt:i4>
      </vt:variant>
      <vt:variant>
        <vt:i4>0</vt:i4>
      </vt:variant>
      <vt:variant>
        <vt:i4>5</vt:i4>
      </vt:variant>
      <vt:variant>
        <vt:lpwstr/>
      </vt:variant>
      <vt:variant>
        <vt:lpwstr>Т_4</vt:lpwstr>
      </vt:variant>
      <vt:variant>
        <vt:i4>6227010</vt:i4>
      </vt:variant>
      <vt:variant>
        <vt:i4>606</vt:i4>
      </vt:variant>
      <vt:variant>
        <vt:i4>0</vt:i4>
      </vt:variant>
      <vt:variant>
        <vt:i4>5</vt:i4>
      </vt:variant>
      <vt:variant>
        <vt:lpwstr/>
      </vt:variant>
      <vt:variant>
        <vt:lpwstr>Т_1</vt:lpwstr>
      </vt:variant>
      <vt:variant>
        <vt:i4>6227010</vt:i4>
      </vt:variant>
      <vt:variant>
        <vt:i4>603</vt:i4>
      </vt:variant>
      <vt:variant>
        <vt:i4>0</vt:i4>
      </vt:variant>
      <vt:variant>
        <vt:i4>5</vt:i4>
      </vt:variant>
      <vt:variant>
        <vt:lpwstr/>
      </vt:variant>
      <vt:variant>
        <vt:lpwstr>Т_3</vt:lpwstr>
      </vt:variant>
      <vt:variant>
        <vt:i4>6227010</vt:i4>
      </vt:variant>
      <vt:variant>
        <vt:i4>600</vt:i4>
      </vt:variant>
      <vt:variant>
        <vt:i4>0</vt:i4>
      </vt:variant>
      <vt:variant>
        <vt:i4>5</vt:i4>
      </vt:variant>
      <vt:variant>
        <vt:lpwstr/>
      </vt:variant>
      <vt:variant>
        <vt:lpwstr>Т_2</vt:lpwstr>
      </vt:variant>
      <vt:variant>
        <vt:i4>70516783</vt:i4>
      </vt:variant>
      <vt:variant>
        <vt:i4>597</vt:i4>
      </vt:variant>
      <vt:variant>
        <vt:i4>0</vt:i4>
      </vt:variant>
      <vt:variant>
        <vt:i4>5</vt:i4>
      </vt:variant>
      <vt:variant>
        <vt:lpwstr/>
      </vt:variant>
      <vt:variant>
        <vt:lpwstr>_Приложение</vt:lpwstr>
      </vt:variant>
      <vt:variant>
        <vt:i4>6227010</vt:i4>
      </vt:variant>
      <vt:variant>
        <vt:i4>594</vt:i4>
      </vt:variant>
      <vt:variant>
        <vt:i4>0</vt:i4>
      </vt:variant>
      <vt:variant>
        <vt:i4>5</vt:i4>
      </vt:variant>
      <vt:variant>
        <vt:lpwstr/>
      </vt:variant>
      <vt:variant>
        <vt:lpwstr>Т_1</vt:lpwstr>
      </vt:variant>
      <vt:variant>
        <vt:i4>3670089</vt:i4>
      </vt:variant>
      <vt:variant>
        <vt:i4>591</vt:i4>
      </vt:variant>
      <vt:variant>
        <vt:i4>0</vt:i4>
      </vt:variant>
      <vt:variant>
        <vt:i4>5</vt:i4>
      </vt:variant>
      <vt:variant>
        <vt:lpwstr/>
      </vt:variant>
      <vt:variant>
        <vt:lpwstr>_Статья_64._Требования</vt:lpwstr>
      </vt:variant>
      <vt:variant>
        <vt:i4>67437682</vt:i4>
      </vt:variant>
      <vt:variant>
        <vt:i4>588</vt:i4>
      </vt:variant>
      <vt:variant>
        <vt:i4>0</vt:i4>
      </vt:variant>
      <vt:variant>
        <vt:i4>5</vt:i4>
      </vt:variant>
      <vt:variant>
        <vt:lpwstr/>
      </vt:variant>
      <vt:variant>
        <vt:lpwstr>_Статья_63._Первичные</vt:lpwstr>
      </vt:variant>
      <vt:variant>
        <vt:i4>1441840</vt:i4>
      </vt:variant>
      <vt:variant>
        <vt:i4>584</vt:i4>
      </vt:variant>
      <vt:variant>
        <vt:i4>0</vt:i4>
      </vt:variant>
      <vt:variant>
        <vt:i4>5</vt:i4>
      </vt:variant>
      <vt:variant>
        <vt:lpwstr/>
      </vt:variant>
      <vt:variant>
        <vt:lpwstr>_Toc205710669</vt:lpwstr>
      </vt:variant>
      <vt:variant>
        <vt:i4>1441840</vt:i4>
      </vt:variant>
      <vt:variant>
        <vt:i4>581</vt:i4>
      </vt:variant>
      <vt:variant>
        <vt:i4>0</vt:i4>
      </vt:variant>
      <vt:variant>
        <vt:i4>5</vt:i4>
      </vt:variant>
      <vt:variant>
        <vt:lpwstr/>
      </vt:variant>
      <vt:variant>
        <vt:lpwstr>_Toc205710668</vt:lpwstr>
      </vt:variant>
      <vt:variant>
        <vt:i4>1441840</vt:i4>
      </vt:variant>
      <vt:variant>
        <vt:i4>578</vt:i4>
      </vt:variant>
      <vt:variant>
        <vt:i4>0</vt:i4>
      </vt:variant>
      <vt:variant>
        <vt:i4>5</vt:i4>
      </vt:variant>
      <vt:variant>
        <vt:lpwstr/>
      </vt:variant>
      <vt:variant>
        <vt:lpwstr>_Toc205710667</vt:lpwstr>
      </vt:variant>
      <vt:variant>
        <vt:i4>1441840</vt:i4>
      </vt:variant>
      <vt:variant>
        <vt:i4>575</vt:i4>
      </vt:variant>
      <vt:variant>
        <vt:i4>0</vt:i4>
      </vt:variant>
      <vt:variant>
        <vt:i4>5</vt:i4>
      </vt:variant>
      <vt:variant>
        <vt:lpwstr/>
      </vt:variant>
      <vt:variant>
        <vt:lpwstr>_Toc205710666</vt:lpwstr>
      </vt:variant>
      <vt:variant>
        <vt:i4>1441840</vt:i4>
      </vt:variant>
      <vt:variant>
        <vt:i4>572</vt:i4>
      </vt:variant>
      <vt:variant>
        <vt:i4>0</vt:i4>
      </vt:variant>
      <vt:variant>
        <vt:i4>5</vt:i4>
      </vt:variant>
      <vt:variant>
        <vt:lpwstr/>
      </vt:variant>
      <vt:variant>
        <vt:lpwstr>_Toc205710665</vt:lpwstr>
      </vt:variant>
      <vt:variant>
        <vt:i4>1441840</vt:i4>
      </vt:variant>
      <vt:variant>
        <vt:i4>569</vt:i4>
      </vt:variant>
      <vt:variant>
        <vt:i4>0</vt:i4>
      </vt:variant>
      <vt:variant>
        <vt:i4>5</vt:i4>
      </vt:variant>
      <vt:variant>
        <vt:lpwstr/>
      </vt:variant>
      <vt:variant>
        <vt:lpwstr>_Toc205710664</vt:lpwstr>
      </vt:variant>
      <vt:variant>
        <vt:i4>1441840</vt:i4>
      </vt:variant>
      <vt:variant>
        <vt:i4>566</vt:i4>
      </vt:variant>
      <vt:variant>
        <vt:i4>0</vt:i4>
      </vt:variant>
      <vt:variant>
        <vt:i4>5</vt:i4>
      </vt:variant>
      <vt:variant>
        <vt:lpwstr/>
      </vt:variant>
      <vt:variant>
        <vt:lpwstr>_Toc205710663</vt:lpwstr>
      </vt:variant>
      <vt:variant>
        <vt:i4>1441840</vt:i4>
      </vt:variant>
      <vt:variant>
        <vt:i4>563</vt:i4>
      </vt:variant>
      <vt:variant>
        <vt:i4>0</vt:i4>
      </vt:variant>
      <vt:variant>
        <vt:i4>5</vt:i4>
      </vt:variant>
      <vt:variant>
        <vt:lpwstr/>
      </vt:variant>
      <vt:variant>
        <vt:lpwstr>_Toc205710662</vt:lpwstr>
      </vt:variant>
      <vt:variant>
        <vt:i4>1441840</vt:i4>
      </vt:variant>
      <vt:variant>
        <vt:i4>560</vt:i4>
      </vt:variant>
      <vt:variant>
        <vt:i4>0</vt:i4>
      </vt:variant>
      <vt:variant>
        <vt:i4>5</vt:i4>
      </vt:variant>
      <vt:variant>
        <vt:lpwstr/>
      </vt:variant>
      <vt:variant>
        <vt:lpwstr>_Toc205710661</vt:lpwstr>
      </vt:variant>
      <vt:variant>
        <vt:i4>1441840</vt:i4>
      </vt:variant>
      <vt:variant>
        <vt:i4>557</vt:i4>
      </vt:variant>
      <vt:variant>
        <vt:i4>0</vt:i4>
      </vt:variant>
      <vt:variant>
        <vt:i4>5</vt:i4>
      </vt:variant>
      <vt:variant>
        <vt:lpwstr/>
      </vt:variant>
      <vt:variant>
        <vt:lpwstr>_Toc205710660</vt:lpwstr>
      </vt:variant>
      <vt:variant>
        <vt:i4>1376304</vt:i4>
      </vt:variant>
      <vt:variant>
        <vt:i4>554</vt:i4>
      </vt:variant>
      <vt:variant>
        <vt:i4>0</vt:i4>
      </vt:variant>
      <vt:variant>
        <vt:i4>5</vt:i4>
      </vt:variant>
      <vt:variant>
        <vt:lpwstr/>
      </vt:variant>
      <vt:variant>
        <vt:lpwstr>_Toc205710659</vt:lpwstr>
      </vt:variant>
      <vt:variant>
        <vt:i4>1376304</vt:i4>
      </vt:variant>
      <vt:variant>
        <vt:i4>551</vt:i4>
      </vt:variant>
      <vt:variant>
        <vt:i4>0</vt:i4>
      </vt:variant>
      <vt:variant>
        <vt:i4>5</vt:i4>
      </vt:variant>
      <vt:variant>
        <vt:lpwstr/>
      </vt:variant>
      <vt:variant>
        <vt:lpwstr>_Toc205710658</vt:lpwstr>
      </vt:variant>
      <vt:variant>
        <vt:i4>1376304</vt:i4>
      </vt:variant>
      <vt:variant>
        <vt:i4>548</vt:i4>
      </vt:variant>
      <vt:variant>
        <vt:i4>0</vt:i4>
      </vt:variant>
      <vt:variant>
        <vt:i4>5</vt:i4>
      </vt:variant>
      <vt:variant>
        <vt:lpwstr/>
      </vt:variant>
      <vt:variant>
        <vt:lpwstr>_Toc205710657</vt:lpwstr>
      </vt:variant>
      <vt:variant>
        <vt:i4>1376304</vt:i4>
      </vt:variant>
      <vt:variant>
        <vt:i4>545</vt:i4>
      </vt:variant>
      <vt:variant>
        <vt:i4>0</vt:i4>
      </vt:variant>
      <vt:variant>
        <vt:i4>5</vt:i4>
      </vt:variant>
      <vt:variant>
        <vt:lpwstr/>
      </vt:variant>
      <vt:variant>
        <vt:lpwstr>_Toc205710656</vt:lpwstr>
      </vt:variant>
      <vt:variant>
        <vt:i4>1376304</vt:i4>
      </vt:variant>
      <vt:variant>
        <vt:i4>542</vt:i4>
      </vt:variant>
      <vt:variant>
        <vt:i4>0</vt:i4>
      </vt:variant>
      <vt:variant>
        <vt:i4>5</vt:i4>
      </vt:variant>
      <vt:variant>
        <vt:lpwstr/>
      </vt:variant>
      <vt:variant>
        <vt:lpwstr>_Toc205710655</vt:lpwstr>
      </vt:variant>
      <vt:variant>
        <vt:i4>1376304</vt:i4>
      </vt:variant>
      <vt:variant>
        <vt:i4>539</vt:i4>
      </vt:variant>
      <vt:variant>
        <vt:i4>0</vt:i4>
      </vt:variant>
      <vt:variant>
        <vt:i4>5</vt:i4>
      </vt:variant>
      <vt:variant>
        <vt:lpwstr/>
      </vt:variant>
      <vt:variant>
        <vt:lpwstr>_Toc205710654</vt:lpwstr>
      </vt:variant>
      <vt:variant>
        <vt:i4>1376304</vt:i4>
      </vt:variant>
      <vt:variant>
        <vt:i4>536</vt:i4>
      </vt:variant>
      <vt:variant>
        <vt:i4>0</vt:i4>
      </vt:variant>
      <vt:variant>
        <vt:i4>5</vt:i4>
      </vt:variant>
      <vt:variant>
        <vt:lpwstr/>
      </vt:variant>
      <vt:variant>
        <vt:lpwstr>_Toc205710653</vt:lpwstr>
      </vt:variant>
      <vt:variant>
        <vt:i4>1376304</vt:i4>
      </vt:variant>
      <vt:variant>
        <vt:i4>533</vt:i4>
      </vt:variant>
      <vt:variant>
        <vt:i4>0</vt:i4>
      </vt:variant>
      <vt:variant>
        <vt:i4>5</vt:i4>
      </vt:variant>
      <vt:variant>
        <vt:lpwstr/>
      </vt:variant>
      <vt:variant>
        <vt:lpwstr>_Toc205710652</vt:lpwstr>
      </vt:variant>
      <vt:variant>
        <vt:i4>1376304</vt:i4>
      </vt:variant>
      <vt:variant>
        <vt:i4>530</vt:i4>
      </vt:variant>
      <vt:variant>
        <vt:i4>0</vt:i4>
      </vt:variant>
      <vt:variant>
        <vt:i4>5</vt:i4>
      </vt:variant>
      <vt:variant>
        <vt:lpwstr/>
      </vt:variant>
      <vt:variant>
        <vt:lpwstr>_Toc205710651</vt:lpwstr>
      </vt:variant>
      <vt:variant>
        <vt:i4>1376304</vt:i4>
      </vt:variant>
      <vt:variant>
        <vt:i4>527</vt:i4>
      </vt:variant>
      <vt:variant>
        <vt:i4>0</vt:i4>
      </vt:variant>
      <vt:variant>
        <vt:i4>5</vt:i4>
      </vt:variant>
      <vt:variant>
        <vt:lpwstr/>
      </vt:variant>
      <vt:variant>
        <vt:lpwstr>_Toc205710650</vt:lpwstr>
      </vt:variant>
      <vt:variant>
        <vt:i4>1310768</vt:i4>
      </vt:variant>
      <vt:variant>
        <vt:i4>524</vt:i4>
      </vt:variant>
      <vt:variant>
        <vt:i4>0</vt:i4>
      </vt:variant>
      <vt:variant>
        <vt:i4>5</vt:i4>
      </vt:variant>
      <vt:variant>
        <vt:lpwstr/>
      </vt:variant>
      <vt:variant>
        <vt:lpwstr>_Toc205710649</vt:lpwstr>
      </vt:variant>
      <vt:variant>
        <vt:i4>1310768</vt:i4>
      </vt:variant>
      <vt:variant>
        <vt:i4>521</vt:i4>
      </vt:variant>
      <vt:variant>
        <vt:i4>0</vt:i4>
      </vt:variant>
      <vt:variant>
        <vt:i4>5</vt:i4>
      </vt:variant>
      <vt:variant>
        <vt:lpwstr/>
      </vt:variant>
      <vt:variant>
        <vt:lpwstr>_Toc205710648</vt:lpwstr>
      </vt:variant>
      <vt:variant>
        <vt:i4>1310768</vt:i4>
      </vt:variant>
      <vt:variant>
        <vt:i4>518</vt:i4>
      </vt:variant>
      <vt:variant>
        <vt:i4>0</vt:i4>
      </vt:variant>
      <vt:variant>
        <vt:i4>5</vt:i4>
      </vt:variant>
      <vt:variant>
        <vt:lpwstr/>
      </vt:variant>
      <vt:variant>
        <vt:lpwstr>_Toc205710647</vt:lpwstr>
      </vt:variant>
      <vt:variant>
        <vt:i4>1310768</vt:i4>
      </vt:variant>
      <vt:variant>
        <vt:i4>515</vt:i4>
      </vt:variant>
      <vt:variant>
        <vt:i4>0</vt:i4>
      </vt:variant>
      <vt:variant>
        <vt:i4>5</vt:i4>
      </vt:variant>
      <vt:variant>
        <vt:lpwstr/>
      </vt:variant>
      <vt:variant>
        <vt:lpwstr>_Toc205710646</vt:lpwstr>
      </vt:variant>
      <vt:variant>
        <vt:i4>1310768</vt:i4>
      </vt:variant>
      <vt:variant>
        <vt:i4>512</vt:i4>
      </vt:variant>
      <vt:variant>
        <vt:i4>0</vt:i4>
      </vt:variant>
      <vt:variant>
        <vt:i4>5</vt:i4>
      </vt:variant>
      <vt:variant>
        <vt:lpwstr/>
      </vt:variant>
      <vt:variant>
        <vt:lpwstr>_Toc205710645</vt:lpwstr>
      </vt:variant>
      <vt:variant>
        <vt:i4>1310768</vt:i4>
      </vt:variant>
      <vt:variant>
        <vt:i4>509</vt:i4>
      </vt:variant>
      <vt:variant>
        <vt:i4>0</vt:i4>
      </vt:variant>
      <vt:variant>
        <vt:i4>5</vt:i4>
      </vt:variant>
      <vt:variant>
        <vt:lpwstr/>
      </vt:variant>
      <vt:variant>
        <vt:lpwstr>_Toc205710644</vt:lpwstr>
      </vt:variant>
      <vt:variant>
        <vt:i4>1310768</vt:i4>
      </vt:variant>
      <vt:variant>
        <vt:i4>506</vt:i4>
      </vt:variant>
      <vt:variant>
        <vt:i4>0</vt:i4>
      </vt:variant>
      <vt:variant>
        <vt:i4>5</vt:i4>
      </vt:variant>
      <vt:variant>
        <vt:lpwstr/>
      </vt:variant>
      <vt:variant>
        <vt:lpwstr>_Toc205710643</vt:lpwstr>
      </vt:variant>
      <vt:variant>
        <vt:i4>1310768</vt:i4>
      </vt:variant>
      <vt:variant>
        <vt:i4>503</vt:i4>
      </vt:variant>
      <vt:variant>
        <vt:i4>0</vt:i4>
      </vt:variant>
      <vt:variant>
        <vt:i4>5</vt:i4>
      </vt:variant>
      <vt:variant>
        <vt:lpwstr/>
      </vt:variant>
      <vt:variant>
        <vt:lpwstr>_Toc205710642</vt:lpwstr>
      </vt:variant>
      <vt:variant>
        <vt:i4>1310768</vt:i4>
      </vt:variant>
      <vt:variant>
        <vt:i4>500</vt:i4>
      </vt:variant>
      <vt:variant>
        <vt:i4>0</vt:i4>
      </vt:variant>
      <vt:variant>
        <vt:i4>5</vt:i4>
      </vt:variant>
      <vt:variant>
        <vt:lpwstr/>
      </vt:variant>
      <vt:variant>
        <vt:lpwstr>_Toc205710641</vt:lpwstr>
      </vt:variant>
      <vt:variant>
        <vt:i4>1310768</vt:i4>
      </vt:variant>
      <vt:variant>
        <vt:i4>497</vt:i4>
      </vt:variant>
      <vt:variant>
        <vt:i4>0</vt:i4>
      </vt:variant>
      <vt:variant>
        <vt:i4>5</vt:i4>
      </vt:variant>
      <vt:variant>
        <vt:lpwstr/>
      </vt:variant>
      <vt:variant>
        <vt:lpwstr>_Toc205710640</vt:lpwstr>
      </vt:variant>
      <vt:variant>
        <vt:i4>1245232</vt:i4>
      </vt:variant>
      <vt:variant>
        <vt:i4>494</vt:i4>
      </vt:variant>
      <vt:variant>
        <vt:i4>0</vt:i4>
      </vt:variant>
      <vt:variant>
        <vt:i4>5</vt:i4>
      </vt:variant>
      <vt:variant>
        <vt:lpwstr/>
      </vt:variant>
      <vt:variant>
        <vt:lpwstr>_Toc205710639</vt:lpwstr>
      </vt:variant>
      <vt:variant>
        <vt:i4>1245232</vt:i4>
      </vt:variant>
      <vt:variant>
        <vt:i4>491</vt:i4>
      </vt:variant>
      <vt:variant>
        <vt:i4>0</vt:i4>
      </vt:variant>
      <vt:variant>
        <vt:i4>5</vt:i4>
      </vt:variant>
      <vt:variant>
        <vt:lpwstr/>
      </vt:variant>
      <vt:variant>
        <vt:lpwstr>_Toc205710638</vt:lpwstr>
      </vt:variant>
      <vt:variant>
        <vt:i4>1245232</vt:i4>
      </vt:variant>
      <vt:variant>
        <vt:i4>488</vt:i4>
      </vt:variant>
      <vt:variant>
        <vt:i4>0</vt:i4>
      </vt:variant>
      <vt:variant>
        <vt:i4>5</vt:i4>
      </vt:variant>
      <vt:variant>
        <vt:lpwstr/>
      </vt:variant>
      <vt:variant>
        <vt:lpwstr>_Toc205710637</vt:lpwstr>
      </vt:variant>
      <vt:variant>
        <vt:i4>1245232</vt:i4>
      </vt:variant>
      <vt:variant>
        <vt:i4>485</vt:i4>
      </vt:variant>
      <vt:variant>
        <vt:i4>0</vt:i4>
      </vt:variant>
      <vt:variant>
        <vt:i4>5</vt:i4>
      </vt:variant>
      <vt:variant>
        <vt:lpwstr/>
      </vt:variant>
      <vt:variant>
        <vt:lpwstr>_Toc205710636</vt:lpwstr>
      </vt:variant>
      <vt:variant>
        <vt:i4>1245232</vt:i4>
      </vt:variant>
      <vt:variant>
        <vt:i4>482</vt:i4>
      </vt:variant>
      <vt:variant>
        <vt:i4>0</vt:i4>
      </vt:variant>
      <vt:variant>
        <vt:i4>5</vt:i4>
      </vt:variant>
      <vt:variant>
        <vt:lpwstr/>
      </vt:variant>
      <vt:variant>
        <vt:lpwstr>_Toc205710635</vt:lpwstr>
      </vt:variant>
      <vt:variant>
        <vt:i4>1245232</vt:i4>
      </vt:variant>
      <vt:variant>
        <vt:i4>479</vt:i4>
      </vt:variant>
      <vt:variant>
        <vt:i4>0</vt:i4>
      </vt:variant>
      <vt:variant>
        <vt:i4>5</vt:i4>
      </vt:variant>
      <vt:variant>
        <vt:lpwstr/>
      </vt:variant>
      <vt:variant>
        <vt:lpwstr>_Toc205710634</vt:lpwstr>
      </vt:variant>
      <vt:variant>
        <vt:i4>1245232</vt:i4>
      </vt:variant>
      <vt:variant>
        <vt:i4>476</vt:i4>
      </vt:variant>
      <vt:variant>
        <vt:i4>0</vt:i4>
      </vt:variant>
      <vt:variant>
        <vt:i4>5</vt:i4>
      </vt:variant>
      <vt:variant>
        <vt:lpwstr/>
      </vt:variant>
      <vt:variant>
        <vt:lpwstr>_Toc205710633</vt:lpwstr>
      </vt:variant>
      <vt:variant>
        <vt:i4>1245232</vt:i4>
      </vt:variant>
      <vt:variant>
        <vt:i4>473</vt:i4>
      </vt:variant>
      <vt:variant>
        <vt:i4>0</vt:i4>
      </vt:variant>
      <vt:variant>
        <vt:i4>5</vt:i4>
      </vt:variant>
      <vt:variant>
        <vt:lpwstr/>
      </vt:variant>
      <vt:variant>
        <vt:lpwstr>_Toc205710632</vt:lpwstr>
      </vt:variant>
      <vt:variant>
        <vt:i4>1245232</vt:i4>
      </vt:variant>
      <vt:variant>
        <vt:i4>470</vt:i4>
      </vt:variant>
      <vt:variant>
        <vt:i4>0</vt:i4>
      </vt:variant>
      <vt:variant>
        <vt:i4>5</vt:i4>
      </vt:variant>
      <vt:variant>
        <vt:lpwstr/>
      </vt:variant>
      <vt:variant>
        <vt:lpwstr>_Toc205710631</vt:lpwstr>
      </vt:variant>
      <vt:variant>
        <vt:i4>1245232</vt:i4>
      </vt:variant>
      <vt:variant>
        <vt:i4>467</vt:i4>
      </vt:variant>
      <vt:variant>
        <vt:i4>0</vt:i4>
      </vt:variant>
      <vt:variant>
        <vt:i4>5</vt:i4>
      </vt:variant>
      <vt:variant>
        <vt:lpwstr/>
      </vt:variant>
      <vt:variant>
        <vt:lpwstr>_Toc205710630</vt:lpwstr>
      </vt:variant>
      <vt:variant>
        <vt:i4>1179696</vt:i4>
      </vt:variant>
      <vt:variant>
        <vt:i4>464</vt:i4>
      </vt:variant>
      <vt:variant>
        <vt:i4>0</vt:i4>
      </vt:variant>
      <vt:variant>
        <vt:i4>5</vt:i4>
      </vt:variant>
      <vt:variant>
        <vt:lpwstr/>
      </vt:variant>
      <vt:variant>
        <vt:lpwstr>_Toc205710629</vt:lpwstr>
      </vt:variant>
      <vt:variant>
        <vt:i4>1179696</vt:i4>
      </vt:variant>
      <vt:variant>
        <vt:i4>461</vt:i4>
      </vt:variant>
      <vt:variant>
        <vt:i4>0</vt:i4>
      </vt:variant>
      <vt:variant>
        <vt:i4>5</vt:i4>
      </vt:variant>
      <vt:variant>
        <vt:lpwstr/>
      </vt:variant>
      <vt:variant>
        <vt:lpwstr>_Toc205710628</vt:lpwstr>
      </vt:variant>
      <vt:variant>
        <vt:i4>1179696</vt:i4>
      </vt:variant>
      <vt:variant>
        <vt:i4>458</vt:i4>
      </vt:variant>
      <vt:variant>
        <vt:i4>0</vt:i4>
      </vt:variant>
      <vt:variant>
        <vt:i4>5</vt:i4>
      </vt:variant>
      <vt:variant>
        <vt:lpwstr/>
      </vt:variant>
      <vt:variant>
        <vt:lpwstr>_Toc205710627</vt:lpwstr>
      </vt:variant>
      <vt:variant>
        <vt:i4>1179696</vt:i4>
      </vt:variant>
      <vt:variant>
        <vt:i4>455</vt:i4>
      </vt:variant>
      <vt:variant>
        <vt:i4>0</vt:i4>
      </vt:variant>
      <vt:variant>
        <vt:i4>5</vt:i4>
      </vt:variant>
      <vt:variant>
        <vt:lpwstr/>
      </vt:variant>
      <vt:variant>
        <vt:lpwstr>_Toc205710626</vt:lpwstr>
      </vt:variant>
      <vt:variant>
        <vt:i4>1179696</vt:i4>
      </vt:variant>
      <vt:variant>
        <vt:i4>452</vt:i4>
      </vt:variant>
      <vt:variant>
        <vt:i4>0</vt:i4>
      </vt:variant>
      <vt:variant>
        <vt:i4>5</vt:i4>
      </vt:variant>
      <vt:variant>
        <vt:lpwstr/>
      </vt:variant>
      <vt:variant>
        <vt:lpwstr>_Toc205710625</vt:lpwstr>
      </vt:variant>
      <vt:variant>
        <vt:i4>1179696</vt:i4>
      </vt:variant>
      <vt:variant>
        <vt:i4>449</vt:i4>
      </vt:variant>
      <vt:variant>
        <vt:i4>0</vt:i4>
      </vt:variant>
      <vt:variant>
        <vt:i4>5</vt:i4>
      </vt:variant>
      <vt:variant>
        <vt:lpwstr/>
      </vt:variant>
      <vt:variant>
        <vt:lpwstr>_Toc205710624</vt:lpwstr>
      </vt:variant>
      <vt:variant>
        <vt:i4>1179696</vt:i4>
      </vt:variant>
      <vt:variant>
        <vt:i4>446</vt:i4>
      </vt:variant>
      <vt:variant>
        <vt:i4>0</vt:i4>
      </vt:variant>
      <vt:variant>
        <vt:i4>5</vt:i4>
      </vt:variant>
      <vt:variant>
        <vt:lpwstr/>
      </vt:variant>
      <vt:variant>
        <vt:lpwstr>_Toc205710623</vt:lpwstr>
      </vt:variant>
      <vt:variant>
        <vt:i4>1179696</vt:i4>
      </vt:variant>
      <vt:variant>
        <vt:i4>443</vt:i4>
      </vt:variant>
      <vt:variant>
        <vt:i4>0</vt:i4>
      </vt:variant>
      <vt:variant>
        <vt:i4>5</vt:i4>
      </vt:variant>
      <vt:variant>
        <vt:lpwstr/>
      </vt:variant>
      <vt:variant>
        <vt:lpwstr>_Toc205710622</vt:lpwstr>
      </vt:variant>
      <vt:variant>
        <vt:i4>1179696</vt:i4>
      </vt:variant>
      <vt:variant>
        <vt:i4>440</vt:i4>
      </vt:variant>
      <vt:variant>
        <vt:i4>0</vt:i4>
      </vt:variant>
      <vt:variant>
        <vt:i4>5</vt:i4>
      </vt:variant>
      <vt:variant>
        <vt:lpwstr/>
      </vt:variant>
      <vt:variant>
        <vt:lpwstr>_Toc205710621</vt:lpwstr>
      </vt:variant>
      <vt:variant>
        <vt:i4>1179696</vt:i4>
      </vt:variant>
      <vt:variant>
        <vt:i4>437</vt:i4>
      </vt:variant>
      <vt:variant>
        <vt:i4>0</vt:i4>
      </vt:variant>
      <vt:variant>
        <vt:i4>5</vt:i4>
      </vt:variant>
      <vt:variant>
        <vt:lpwstr/>
      </vt:variant>
      <vt:variant>
        <vt:lpwstr>_Toc205710620</vt:lpwstr>
      </vt:variant>
      <vt:variant>
        <vt:i4>1114160</vt:i4>
      </vt:variant>
      <vt:variant>
        <vt:i4>434</vt:i4>
      </vt:variant>
      <vt:variant>
        <vt:i4>0</vt:i4>
      </vt:variant>
      <vt:variant>
        <vt:i4>5</vt:i4>
      </vt:variant>
      <vt:variant>
        <vt:lpwstr/>
      </vt:variant>
      <vt:variant>
        <vt:lpwstr>_Toc205710619</vt:lpwstr>
      </vt:variant>
      <vt:variant>
        <vt:i4>1114160</vt:i4>
      </vt:variant>
      <vt:variant>
        <vt:i4>431</vt:i4>
      </vt:variant>
      <vt:variant>
        <vt:i4>0</vt:i4>
      </vt:variant>
      <vt:variant>
        <vt:i4>5</vt:i4>
      </vt:variant>
      <vt:variant>
        <vt:lpwstr/>
      </vt:variant>
      <vt:variant>
        <vt:lpwstr>_Toc205710618</vt:lpwstr>
      </vt:variant>
      <vt:variant>
        <vt:i4>1114160</vt:i4>
      </vt:variant>
      <vt:variant>
        <vt:i4>428</vt:i4>
      </vt:variant>
      <vt:variant>
        <vt:i4>0</vt:i4>
      </vt:variant>
      <vt:variant>
        <vt:i4>5</vt:i4>
      </vt:variant>
      <vt:variant>
        <vt:lpwstr/>
      </vt:variant>
      <vt:variant>
        <vt:lpwstr>_Toc205710617</vt:lpwstr>
      </vt:variant>
      <vt:variant>
        <vt:i4>1114160</vt:i4>
      </vt:variant>
      <vt:variant>
        <vt:i4>425</vt:i4>
      </vt:variant>
      <vt:variant>
        <vt:i4>0</vt:i4>
      </vt:variant>
      <vt:variant>
        <vt:i4>5</vt:i4>
      </vt:variant>
      <vt:variant>
        <vt:lpwstr/>
      </vt:variant>
      <vt:variant>
        <vt:lpwstr>_Toc205710616</vt:lpwstr>
      </vt:variant>
      <vt:variant>
        <vt:i4>1114160</vt:i4>
      </vt:variant>
      <vt:variant>
        <vt:i4>422</vt:i4>
      </vt:variant>
      <vt:variant>
        <vt:i4>0</vt:i4>
      </vt:variant>
      <vt:variant>
        <vt:i4>5</vt:i4>
      </vt:variant>
      <vt:variant>
        <vt:lpwstr/>
      </vt:variant>
      <vt:variant>
        <vt:lpwstr>_Toc205710615</vt:lpwstr>
      </vt:variant>
      <vt:variant>
        <vt:i4>1114160</vt:i4>
      </vt:variant>
      <vt:variant>
        <vt:i4>419</vt:i4>
      </vt:variant>
      <vt:variant>
        <vt:i4>0</vt:i4>
      </vt:variant>
      <vt:variant>
        <vt:i4>5</vt:i4>
      </vt:variant>
      <vt:variant>
        <vt:lpwstr/>
      </vt:variant>
      <vt:variant>
        <vt:lpwstr>_Toc205710614</vt:lpwstr>
      </vt:variant>
      <vt:variant>
        <vt:i4>1114160</vt:i4>
      </vt:variant>
      <vt:variant>
        <vt:i4>416</vt:i4>
      </vt:variant>
      <vt:variant>
        <vt:i4>0</vt:i4>
      </vt:variant>
      <vt:variant>
        <vt:i4>5</vt:i4>
      </vt:variant>
      <vt:variant>
        <vt:lpwstr/>
      </vt:variant>
      <vt:variant>
        <vt:lpwstr>_Toc205710613</vt:lpwstr>
      </vt:variant>
      <vt:variant>
        <vt:i4>1114160</vt:i4>
      </vt:variant>
      <vt:variant>
        <vt:i4>413</vt:i4>
      </vt:variant>
      <vt:variant>
        <vt:i4>0</vt:i4>
      </vt:variant>
      <vt:variant>
        <vt:i4>5</vt:i4>
      </vt:variant>
      <vt:variant>
        <vt:lpwstr/>
      </vt:variant>
      <vt:variant>
        <vt:lpwstr>_Toc205710612</vt:lpwstr>
      </vt:variant>
      <vt:variant>
        <vt:i4>1114160</vt:i4>
      </vt:variant>
      <vt:variant>
        <vt:i4>410</vt:i4>
      </vt:variant>
      <vt:variant>
        <vt:i4>0</vt:i4>
      </vt:variant>
      <vt:variant>
        <vt:i4>5</vt:i4>
      </vt:variant>
      <vt:variant>
        <vt:lpwstr/>
      </vt:variant>
      <vt:variant>
        <vt:lpwstr>_Toc205710611</vt:lpwstr>
      </vt:variant>
      <vt:variant>
        <vt:i4>1114160</vt:i4>
      </vt:variant>
      <vt:variant>
        <vt:i4>407</vt:i4>
      </vt:variant>
      <vt:variant>
        <vt:i4>0</vt:i4>
      </vt:variant>
      <vt:variant>
        <vt:i4>5</vt:i4>
      </vt:variant>
      <vt:variant>
        <vt:lpwstr/>
      </vt:variant>
      <vt:variant>
        <vt:lpwstr>_Toc205710610</vt:lpwstr>
      </vt:variant>
      <vt:variant>
        <vt:i4>1048624</vt:i4>
      </vt:variant>
      <vt:variant>
        <vt:i4>404</vt:i4>
      </vt:variant>
      <vt:variant>
        <vt:i4>0</vt:i4>
      </vt:variant>
      <vt:variant>
        <vt:i4>5</vt:i4>
      </vt:variant>
      <vt:variant>
        <vt:lpwstr/>
      </vt:variant>
      <vt:variant>
        <vt:lpwstr>_Toc205710609</vt:lpwstr>
      </vt:variant>
      <vt:variant>
        <vt:i4>1048624</vt:i4>
      </vt:variant>
      <vt:variant>
        <vt:i4>401</vt:i4>
      </vt:variant>
      <vt:variant>
        <vt:i4>0</vt:i4>
      </vt:variant>
      <vt:variant>
        <vt:i4>5</vt:i4>
      </vt:variant>
      <vt:variant>
        <vt:lpwstr/>
      </vt:variant>
      <vt:variant>
        <vt:lpwstr>_Toc205710608</vt:lpwstr>
      </vt:variant>
      <vt:variant>
        <vt:i4>1048624</vt:i4>
      </vt:variant>
      <vt:variant>
        <vt:i4>398</vt:i4>
      </vt:variant>
      <vt:variant>
        <vt:i4>0</vt:i4>
      </vt:variant>
      <vt:variant>
        <vt:i4>5</vt:i4>
      </vt:variant>
      <vt:variant>
        <vt:lpwstr/>
      </vt:variant>
      <vt:variant>
        <vt:lpwstr>_Toc205710607</vt:lpwstr>
      </vt:variant>
      <vt:variant>
        <vt:i4>1048624</vt:i4>
      </vt:variant>
      <vt:variant>
        <vt:i4>395</vt:i4>
      </vt:variant>
      <vt:variant>
        <vt:i4>0</vt:i4>
      </vt:variant>
      <vt:variant>
        <vt:i4>5</vt:i4>
      </vt:variant>
      <vt:variant>
        <vt:lpwstr/>
      </vt:variant>
      <vt:variant>
        <vt:lpwstr>_Toc205710606</vt:lpwstr>
      </vt:variant>
      <vt:variant>
        <vt:i4>1048624</vt:i4>
      </vt:variant>
      <vt:variant>
        <vt:i4>392</vt:i4>
      </vt:variant>
      <vt:variant>
        <vt:i4>0</vt:i4>
      </vt:variant>
      <vt:variant>
        <vt:i4>5</vt:i4>
      </vt:variant>
      <vt:variant>
        <vt:lpwstr/>
      </vt:variant>
      <vt:variant>
        <vt:lpwstr>_Toc205710605</vt:lpwstr>
      </vt:variant>
      <vt:variant>
        <vt:i4>1048624</vt:i4>
      </vt:variant>
      <vt:variant>
        <vt:i4>389</vt:i4>
      </vt:variant>
      <vt:variant>
        <vt:i4>0</vt:i4>
      </vt:variant>
      <vt:variant>
        <vt:i4>5</vt:i4>
      </vt:variant>
      <vt:variant>
        <vt:lpwstr/>
      </vt:variant>
      <vt:variant>
        <vt:lpwstr>_Toc205710604</vt:lpwstr>
      </vt:variant>
      <vt:variant>
        <vt:i4>1048624</vt:i4>
      </vt:variant>
      <vt:variant>
        <vt:i4>386</vt:i4>
      </vt:variant>
      <vt:variant>
        <vt:i4>0</vt:i4>
      </vt:variant>
      <vt:variant>
        <vt:i4>5</vt:i4>
      </vt:variant>
      <vt:variant>
        <vt:lpwstr/>
      </vt:variant>
      <vt:variant>
        <vt:lpwstr>_Toc205710603</vt:lpwstr>
      </vt:variant>
      <vt:variant>
        <vt:i4>1048624</vt:i4>
      </vt:variant>
      <vt:variant>
        <vt:i4>383</vt:i4>
      </vt:variant>
      <vt:variant>
        <vt:i4>0</vt:i4>
      </vt:variant>
      <vt:variant>
        <vt:i4>5</vt:i4>
      </vt:variant>
      <vt:variant>
        <vt:lpwstr/>
      </vt:variant>
      <vt:variant>
        <vt:lpwstr>_Toc205710602</vt:lpwstr>
      </vt:variant>
      <vt:variant>
        <vt:i4>1048624</vt:i4>
      </vt:variant>
      <vt:variant>
        <vt:i4>380</vt:i4>
      </vt:variant>
      <vt:variant>
        <vt:i4>0</vt:i4>
      </vt:variant>
      <vt:variant>
        <vt:i4>5</vt:i4>
      </vt:variant>
      <vt:variant>
        <vt:lpwstr/>
      </vt:variant>
      <vt:variant>
        <vt:lpwstr>_Toc205710601</vt:lpwstr>
      </vt:variant>
      <vt:variant>
        <vt:i4>1048624</vt:i4>
      </vt:variant>
      <vt:variant>
        <vt:i4>377</vt:i4>
      </vt:variant>
      <vt:variant>
        <vt:i4>0</vt:i4>
      </vt:variant>
      <vt:variant>
        <vt:i4>5</vt:i4>
      </vt:variant>
      <vt:variant>
        <vt:lpwstr/>
      </vt:variant>
      <vt:variant>
        <vt:lpwstr>_Toc205710600</vt:lpwstr>
      </vt:variant>
      <vt:variant>
        <vt:i4>1638451</vt:i4>
      </vt:variant>
      <vt:variant>
        <vt:i4>374</vt:i4>
      </vt:variant>
      <vt:variant>
        <vt:i4>0</vt:i4>
      </vt:variant>
      <vt:variant>
        <vt:i4>5</vt:i4>
      </vt:variant>
      <vt:variant>
        <vt:lpwstr/>
      </vt:variant>
      <vt:variant>
        <vt:lpwstr>_Toc205710599</vt:lpwstr>
      </vt:variant>
      <vt:variant>
        <vt:i4>1638451</vt:i4>
      </vt:variant>
      <vt:variant>
        <vt:i4>371</vt:i4>
      </vt:variant>
      <vt:variant>
        <vt:i4>0</vt:i4>
      </vt:variant>
      <vt:variant>
        <vt:i4>5</vt:i4>
      </vt:variant>
      <vt:variant>
        <vt:lpwstr/>
      </vt:variant>
      <vt:variant>
        <vt:lpwstr>_Toc205710598</vt:lpwstr>
      </vt:variant>
      <vt:variant>
        <vt:i4>1638451</vt:i4>
      </vt:variant>
      <vt:variant>
        <vt:i4>368</vt:i4>
      </vt:variant>
      <vt:variant>
        <vt:i4>0</vt:i4>
      </vt:variant>
      <vt:variant>
        <vt:i4>5</vt:i4>
      </vt:variant>
      <vt:variant>
        <vt:lpwstr/>
      </vt:variant>
      <vt:variant>
        <vt:lpwstr>_Toc205710597</vt:lpwstr>
      </vt:variant>
      <vt:variant>
        <vt:i4>1638451</vt:i4>
      </vt:variant>
      <vt:variant>
        <vt:i4>365</vt:i4>
      </vt:variant>
      <vt:variant>
        <vt:i4>0</vt:i4>
      </vt:variant>
      <vt:variant>
        <vt:i4>5</vt:i4>
      </vt:variant>
      <vt:variant>
        <vt:lpwstr/>
      </vt:variant>
      <vt:variant>
        <vt:lpwstr>_Toc205710596</vt:lpwstr>
      </vt:variant>
      <vt:variant>
        <vt:i4>1638451</vt:i4>
      </vt:variant>
      <vt:variant>
        <vt:i4>362</vt:i4>
      </vt:variant>
      <vt:variant>
        <vt:i4>0</vt:i4>
      </vt:variant>
      <vt:variant>
        <vt:i4>5</vt:i4>
      </vt:variant>
      <vt:variant>
        <vt:lpwstr/>
      </vt:variant>
      <vt:variant>
        <vt:lpwstr>_Toc205710595</vt:lpwstr>
      </vt:variant>
      <vt:variant>
        <vt:i4>1638451</vt:i4>
      </vt:variant>
      <vt:variant>
        <vt:i4>359</vt:i4>
      </vt:variant>
      <vt:variant>
        <vt:i4>0</vt:i4>
      </vt:variant>
      <vt:variant>
        <vt:i4>5</vt:i4>
      </vt:variant>
      <vt:variant>
        <vt:lpwstr/>
      </vt:variant>
      <vt:variant>
        <vt:lpwstr>_Toc205710594</vt:lpwstr>
      </vt:variant>
      <vt:variant>
        <vt:i4>1638451</vt:i4>
      </vt:variant>
      <vt:variant>
        <vt:i4>356</vt:i4>
      </vt:variant>
      <vt:variant>
        <vt:i4>0</vt:i4>
      </vt:variant>
      <vt:variant>
        <vt:i4>5</vt:i4>
      </vt:variant>
      <vt:variant>
        <vt:lpwstr/>
      </vt:variant>
      <vt:variant>
        <vt:lpwstr>_Toc205710593</vt:lpwstr>
      </vt:variant>
      <vt:variant>
        <vt:i4>1638451</vt:i4>
      </vt:variant>
      <vt:variant>
        <vt:i4>353</vt:i4>
      </vt:variant>
      <vt:variant>
        <vt:i4>0</vt:i4>
      </vt:variant>
      <vt:variant>
        <vt:i4>5</vt:i4>
      </vt:variant>
      <vt:variant>
        <vt:lpwstr/>
      </vt:variant>
      <vt:variant>
        <vt:lpwstr>_Toc205710592</vt:lpwstr>
      </vt:variant>
      <vt:variant>
        <vt:i4>1638451</vt:i4>
      </vt:variant>
      <vt:variant>
        <vt:i4>350</vt:i4>
      </vt:variant>
      <vt:variant>
        <vt:i4>0</vt:i4>
      </vt:variant>
      <vt:variant>
        <vt:i4>5</vt:i4>
      </vt:variant>
      <vt:variant>
        <vt:lpwstr/>
      </vt:variant>
      <vt:variant>
        <vt:lpwstr>_Toc205710591</vt:lpwstr>
      </vt:variant>
      <vt:variant>
        <vt:i4>1638451</vt:i4>
      </vt:variant>
      <vt:variant>
        <vt:i4>347</vt:i4>
      </vt:variant>
      <vt:variant>
        <vt:i4>0</vt:i4>
      </vt:variant>
      <vt:variant>
        <vt:i4>5</vt:i4>
      </vt:variant>
      <vt:variant>
        <vt:lpwstr/>
      </vt:variant>
      <vt:variant>
        <vt:lpwstr>_Toc205710590</vt:lpwstr>
      </vt:variant>
      <vt:variant>
        <vt:i4>1572915</vt:i4>
      </vt:variant>
      <vt:variant>
        <vt:i4>344</vt:i4>
      </vt:variant>
      <vt:variant>
        <vt:i4>0</vt:i4>
      </vt:variant>
      <vt:variant>
        <vt:i4>5</vt:i4>
      </vt:variant>
      <vt:variant>
        <vt:lpwstr/>
      </vt:variant>
      <vt:variant>
        <vt:lpwstr>_Toc205710589</vt:lpwstr>
      </vt:variant>
      <vt:variant>
        <vt:i4>1572915</vt:i4>
      </vt:variant>
      <vt:variant>
        <vt:i4>341</vt:i4>
      </vt:variant>
      <vt:variant>
        <vt:i4>0</vt:i4>
      </vt:variant>
      <vt:variant>
        <vt:i4>5</vt:i4>
      </vt:variant>
      <vt:variant>
        <vt:lpwstr/>
      </vt:variant>
      <vt:variant>
        <vt:lpwstr>_Toc205710588</vt:lpwstr>
      </vt:variant>
      <vt:variant>
        <vt:i4>1572915</vt:i4>
      </vt:variant>
      <vt:variant>
        <vt:i4>338</vt:i4>
      </vt:variant>
      <vt:variant>
        <vt:i4>0</vt:i4>
      </vt:variant>
      <vt:variant>
        <vt:i4>5</vt:i4>
      </vt:variant>
      <vt:variant>
        <vt:lpwstr/>
      </vt:variant>
      <vt:variant>
        <vt:lpwstr>_Toc205710587</vt:lpwstr>
      </vt:variant>
      <vt:variant>
        <vt:i4>1572915</vt:i4>
      </vt:variant>
      <vt:variant>
        <vt:i4>335</vt:i4>
      </vt:variant>
      <vt:variant>
        <vt:i4>0</vt:i4>
      </vt:variant>
      <vt:variant>
        <vt:i4>5</vt:i4>
      </vt:variant>
      <vt:variant>
        <vt:lpwstr/>
      </vt:variant>
      <vt:variant>
        <vt:lpwstr>_Toc205710586</vt:lpwstr>
      </vt:variant>
      <vt:variant>
        <vt:i4>1572915</vt:i4>
      </vt:variant>
      <vt:variant>
        <vt:i4>332</vt:i4>
      </vt:variant>
      <vt:variant>
        <vt:i4>0</vt:i4>
      </vt:variant>
      <vt:variant>
        <vt:i4>5</vt:i4>
      </vt:variant>
      <vt:variant>
        <vt:lpwstr/>
      </vt:variant>
      <vt:variant>
        <vt:lpwstr>_Toc205710585</vt:lpwstr>
      </vt:variant>
      <vt:variant>
        <vt:i4>1572915</vt:i4>
      </vt:variant>
      <vt:variant>
        <vt:i4>329</vt:i4>
      </vt:variant>
      <vt:variant>
        <vt:i4>0</vt:i4>
      </vt:variant>
      <vt:variant>
        <vt:i4>5</vt:i4>
      </vt:variant>
      <vt:variant>
        <vt:lpwstr/>
      </vt:variant>
      <vt:variant>
        <vt:lpwstr>_Toc205710584</vt:lpwstr>
      </vt:variant>
      <vt:variant>
        <vt:i4>1572915</vt:i4>
      </vt:variant>
      <vt:variant>
        <vt:i4>326</vt:i4>
      </vt:variant>
      <vt:variant>
        <vt:i4>0</vt:i4>
      </vt:variant>
      <vt:variant>
        <vt:i4>5</vt:i4>
      </vt:variant>
      <vt:variant>
        <vt:lpwstr/>
      </vt:variant>
      <vt:variant>
        <vt:lpwstr>_Toc205710583</vt:lpwstr>
      </vt:variant>
      <vt:variant>
        <vt:i4>1572915</vt:i4>
      </vt:variant>
      <vt:variant>
        <vt:i4>323</vt:i4>
      </vt:variant>
      <vt:variant>
        <vt:i4>0</vt:i4>
      </vt:variant>
      <vt:variant>
        <vt:i4>5</vt:i4>
      </vt:variant>
      <vt:variant>
        <vt:lpwstr/>
      </vt:variant>
      <vt:variant>
        <vt:lpwstr>_Toc205710582</vt:lpwstr>
      </vt:variant>
      <vt:variant>
        <vt:i4>1572915</vt:i4>
      </vt:variant>
      <vt:variant>
        <vt:i4>320</vt:i4>
      </vt:variant>
      <vt:variant>
        <vt:i4>0</vt:i4>
      </vt:variant>
      <vt:variant>
        <vt:i4>5</vt:i4>
      </vt:variant>
      <vt:variant>
        <vt:lpwstr/>
      </vt:variant>
      <vt:variant>
        <vt:lpwstr>_Toc205710581</vt:lpwstr>
      </vt:variant>
      <vt:variant>
        <vt:i4>1572915</vt:i4>
      </vt:variant>
      <vt:variant>
        <vt:i4>317</vt:i4>
      </vt:variant>
      <vt:variant>
        <vt:i4>0</vt:i4>
      </vt:variant>
      <vt:variant>
        <vt:i4>5</vt:i4>
      </vt:variant>
      <vt:variant>
        <vt:lpwstr/>
      </vt:variant>
      <vt:variant>
        <vt:lpwstr>_Toc205710580</vt:lpwstr>
      </vt:variant>
      <vt:variant>
        <vt:i4>1507379</vt:i4>
      </vt:variant>
      <vt:variant>
        <vt:i4>314</vt:i4>
      </vt:variant>
      <vt:variant>
        <vt:i4>0</vt:i4>
      </vt:variant>
      <vt:variant>
        <vt:i4>5</vt:i4>
      </vt:variant>
      <vt:variant>
        <vt:lpwstr/>
      </vt:variant>
      <vt:variant>
        <vt:lpwstr>_Toc205710579</vt:lpwstr>
      </vt:variant>
      <vt:variant>
        <vt:i4>1507379</vt:i4>
      </vt:variant>
      <vt:variant>
        <vt:i4>311</vt:i4>
      </vt:variant>
      <vt:variant>
        <vt:i4>0</vt:i4>
      </vt:variant>
      <vt:variant>
        <vt:i4>5</vt:i4>
      </vt:variant>
      <vt:variant>
        <vt:lpwstr/>
      </vt:variant>
      <vt:variant>
        <vt:lpwstr>_Toc205710578</vt:lpwstr>
      </vt:variant>
      <vt:variant>
        <vt:i4>1507379</vt:i4>
      </vt:variant>
      <vt:variant>
        <vt:i4>308</vt:i4>
      </vt:variant>
      <vt:variant>
        <vt:i4>0</vt:i4>
      </vt:variant>
      <vt:variant>
        <vt:i4>5</vt:i4>
      </vt:variant>
      <vt:variant>
        <vt:lpwstr/>
      </vt:variant>
      <vt:variant>
        <vt:lpwstr>_Toc205710577</vt:lpwstr>
      </vt:variant>
      <vt:variant>
        <vt:i4>1507379</vt:i4>
      </vt:variant>
      <vt:variant>
        <vt:i4>305</vt:i4>
      </vt:variant>
      <vt:variant>
        <vt:i4>0</vt:i4>
      </vt:variant>
      <vt:variant>
        <vt:i4>5</vt:i4>
      </vt:variant>
      <vt:variant>
        <vt:lpwstr/>
      </vt:variant>
      <vt:variant>
        <vt:lpwstr>_Toc205710576</vt:lpwstr>
      </vt:variant>
      <vt:variant>
        <vt:i4>1507379</vt:i4>
      </vt:variant>
      <vt:variant>
        <vt:i4>302</vt:i4>
      </vt:variant>
      <vt:variant>
        <vt:i4>0</vt:i4>
      </vt:variant>
      <vt:variant>
        <vt:i4>5</vt:i4>
      </vt:variant>
      <vt:variant>
        <vt:lpwstr/>
      </vt:variant>
      <vt:variant>
        <vt:lpwstr>_Toc205710575</vt:lpwstr>
      </vt:variant>
      <vt:variant>
        <vt:i4>1507379</vt:i4>
      </vt:variant>
      <vt:variant>
        <vt:i4>299</vt:i4>
      </vt:variant>
      <vt:variant>
        <vt:i4>0</vt:i4>
      </vt:variant>
      <vt:variant>
        <vt:i4>5</vt:i4>
      </vt:variant>
      <vt:variant>
        <vt:lpwstr/>
      </vt:variant>
      <vt:variant>
        <vt:lpwstr>_Toc205710574</vt:lpwstr>
      </vt:variant>
      <vt:variant>
        <vt:i4>1507379</vt:i4>
      </vt:variant>
      <vt:variant>
        <vt:i4>296</vt:i4>
      </vt:variant>
      <vt:variant>
        <vt:i4>0</vt:i4>
      </vt:variant>
      <vt:variant>
        <vt:i4>5</vt:i4>
      </vt:variant>
      <vt:variant>
        <vt:lpwstr/>
      </vt:variant>
      <vt:variant>
        <vt:lpwstr>_Toc205710573</vt:lpwstr>
      </vt:variant>
      <vt:variant>
        <vt:i4>1507379</vt:i4>
      </vt:variant>
      <vt:variant>
        <vt:i4>293</vt:i4>
      </vt:variant>
      <vt:variant>
        <vt:i4>0</vt:i4>
      </vt:variant>
      <vt:variant>
        <vt:i4>5</vt:i4>
      </vt:variant>
      <vt:variant>
        <vt:lpwstr/>
      </vt:variant>
      <vt:variant>
        <vt:lpwstr>_Toc205710572</vt:lpwstr>
      </vt:variant>
      <vt:variant>
        <vt:i4>1507379</vt:i4>
      </vt:variant>
      <vt:variant>
        <vt:i4>290</vt:i4>
      </vt:variant>
      <vt:variant>
        <vt:i4>0</vt:i4>
      </vt:variant>
      <vt:variant>
        <vt:i4>5</vt:i4>
      </vt:variant>
      <vt:variant>
        <vt:lpwstr/>
      </vt:variant>
      <vt:variant>
        <vt:lpwstr>_Toc205710571</vt:lpwstr>
      </vt:variant>
      <vt:variant>
        <vt:i4>1507379</vt:i4>
      </vt:variant>
      <vt:variant>
        <vt:i4>287</vt:i4>
      </vt:variant>
      <vt:variant>
        <vt:i4>0</vt:i4>
      </vt:variant>
      <vt:variant>
        <vt:i4>5</vt:i4>
      </vt:variant>
      <vt:variant>
        <vt:lpwstr/>
      </vt:variant>
      <vt:variant>
        <vt:lpwstr>_Toc205710570</vt:lpwstr>
      </vt:variant>
      <vt:variant>
        <vt:i4>1441843</vt:i4>
      </vt:variant>
      <vt:variant>
        <vt:i4>284</vt:i4>
      </vt:variant>
      <vt:variant>
        <vt:i4>0</vt:i4>
      </vt:variant>
      <vt:variant>
        <vt:i4>5</vt:i4>
      </vt:variant>
      <vt:variant>
        <vt:lpwstr/>
      </vt:variant>
      <vt:variant>
        <vt:lpwstr>_Toc205710569</vt:lpwstr>
      </vt:variant>
      <vt:variant>
        <vt:i4>1441843</vt:i4>
      </vt:variant>
      <vt:variant>
        <vt:i4>281</vt:i4>
      </vt:variant>
      <vt:variant>
        <vt:i4>0</vt:i4>
      </vt:variant>
      <vt:variant>
        <vt:i4>5</vt:i4>
      </vt:variant>
      <vt:variant>
        <vt:lpwstr/>
      </vt:variant>
      <vt:variant>
        <vt:lpwstr>_Toc205710568</vt:lpwstr>
      </vt:variant>
      <vt:variant>
        <vt:i4>1441843</vt:i4>
      </vt:variant>
      <vt:variant>
        <vt:i4>278</vt:i4>
      </vt:variant>
      <vt:variant>
        <vt:i4>0</vt:i4>
      </vt:variant>
      <vt:variant>
        <vt:i4>5</vt:i4>
      </vt:variant>
      <vt:variant>
        <vt:lpwstr/>
      </vt:variant>
      <vt:variant>
        <vt:lpwstr>_Toc205710567</vt:lpwstr>
      </vt:variant>
      <vt:variant>
        <vt:i4>1441843</vt:i4>
      </vt:variant>
      <vt:variant>
        <vt:i4>275</vt:i4>
      </vt:variant>
      <vt:variant>
        <vt:i4>0</vt:i4>
      </vt:variant>
      <vt:variant>
        <vt:i4>5</vt:i4>
      </vt:variant>
      <vt:variant>
        <vt:lpwstr/>
      </vt:variant>
      <vt:variant>
        <vt:lpwstr>_Toc205710566</vt:lpwstr>
      </vt:variant>
      <vt:variant>
        <vt:i4>1441843</vt:i4>
      </vt:variant>
      <vt:variant>
        <vt:i4>272</vt:i4>
      </vt:variant>
      <vt:variant>
        <vt:i4>0</vt:i4>
      </vt:variant>
      <vt:variant>
        <vt:i4>5</vt:i4>
      </vt:variant>
      <vt:variant>
        <vt:lpwstr/>
      </vt:variant>
      <vt:variant>
        <vt:lpwstr>_Toc205710565</vt:lpwstr>
      </vt:variant>
      <vt:variant>
        <vt:i4>1441843</vt:i4>
      </vt:variant>
      <vt:variant>
        <vt:i4>269</vt:i4>
      </vt:variant>
      <vt:variant>
        <vt:i4>0</vt:i4>
      </vt:variant>
      <vt:variant>
        <vt:i4>5</vt:i4>
      </vt:variant>
      <vt:variant>
        <vt:lpwstr/>
      </vt:variant>
      <vt:variant>
        <vt:lpwstr>_Toc205710564</vt:lpwstr>
      </vt:variant>
      <vt:variant>
        <vt:i4>1441843</vt:i4>
      </vt:variant>
      <vt:variant>
        <vt:i4>266</vt:i4>
      </vt:variant>
      <vt:variant>
        <vt:i4>0</vt:i4>
      </vt:variant>
      <vt:variant>
        <vt:i4>5</vt:i4>
      </vt:variant>
      <vt:variant>
        <vt:lpwstr/>
      </vt:variant>
      <vt:variant>
        <vt:lpwstr>_Toc205710563</vt:lpwstr>
      </vt:variant>
      <vt:variant>
        <vt:i4>1441843</vt:i4>
      </vt:variant>
      <vt:variant>
        <vt:i4>263</vt:i4>
      </vt:variant>
      <vt:variant>
        <vt:i4>0</vt:i4>
      </vt:variant>
      <vt:variant>
        <vt:i4>5</vt:i4>
      </vt:variant>
      <vt:variant>
        <vt:lpwstr/>
      </vt:variant>
      <vt:variant>
        <vt:lpwstr>_Toc205710562</vt:lpwstr>
      </vt:variant>
      <vt:variant>
        <vt:i4>1441843</vt:i4>
      </vt:variant>
      <vt:variant>
        <vt:i4>260</vt:i4>
      </vt:variant>
      <vt:variant>
        <vt:i4>0</vt:i4>
      </vt:variant>
      <vt:variant>
        <vt:i4>5</vt:i4>
      </vt:variant>
      <vt:variant>
        <vt:lpwstr/>
      </vt:variant>
      <vt:variant>
        <vt:lpwstr>_Toc205710561</vt:lpwstr>
      </vt:variant>
      <vt:variant>
        <vt:i4>1441843</vt:i4>
      </vt:variant>
      <vt:variant>
        <vt:i4>257</vt:i4>
      </vt:variant>
      <vt:variant>
        <vt:i4>0</vt:i4>
      </vt:variant>
      <vt:variant>
        <vt:i4>5</vt:i4>
      </vt:variant>
      <vt:variant>
        <vt:lpwstr/>
      </vt:variant>
      <vt:variant>
        <vt:lpwstr>_Toc205710560</vt:lpwstr>
      </vt:variant>
      <vt:variant>
        <vt:i4>1376307</vt:i4>
      </vt:variant>
      <vt:variant>
        <vt:i4>254</vt:i4>
      </vt:variant>
      <vt:variant>
        <vt:i4>0</vt:i4>
      </vt:variant>
      <vt:variant>
        <vt:i4>5</vt:i4>
      </vt:variant>
      <vt:variant>
        <vt:lpwstr/>
      </vt:variant>
      <vt:variant>
        <vt:lpwstr>_Toc205710559</vt:lpwstr>
      </vt:variant>
      <vt:variant>
        <vt:i4>1376307</vt:i4>
      </vt:variant>
      <vt:variant>
        <vt:i4>251</vt:i4>
      </vt:variant>
      <vt:variant>
        <vt:i4>0</vt:i4>
      </vt:variant>
      <vt:variant>
        <vt:i4>5</vt:i4>
      </vt:variant>
      <vt:variant>
        <vt:lpwstr/>
      </vt:variant>
      <vt:variant>
        <vt:lpwstr>_Toc205710558</vt:lpwstr>
      </vt:variant>
      <vt:variant>
        <vt:i4>1376307</vt:i4>
      </vt:variant>
      <vt:variant>
        <vt:i4>248</vt:i4>
      </vt:variant>
      <vt:variant>
        <vt:i4>0</vt:i4>
      </vt:variant>
      <vt:variant>
        <vt:i4>5</vt:i4>
      </vt:variant>
      <vt:variant>
        <vt:lpwstr/>
      </vt:variant>
      <vt:variant>
        <vt:lpwstr>_Toc205710557</vt:lpwstr>
      </vt:variant>
      <vt:variant>
        <vt:i4>1376307</vt:i4>
      </vt:variant>
      <vt:variant>
        <vt:i4>245</vt:i4>
      </vt:variant>
      <vt:variant>
        <vt:i4>0</vt:i4>
      </vt:variant>
      <vt:variant>
        <vt:i4>5</vt:i4>
      </vt:variant>
      <vt:variant>
        <vt:lpwstr/>
      </vt:variant>
      <vt:variant>
        <vt:lpwstr>_Toc205710556</vt:lpwstr>
      </vt:variant>
      <vt:variant>
        <vt:i4>1376307</vt:i4>
      </vt:variant>
      <vt:variant>
        <vt:i4>242</vt:i4>
      </vt:variant>
      <vt:variant>
        <vt:i4>0</vt:i4>
      </vt:variant>
      <vt:variant>
        <vt:i4>5</vt:i4>
      </vt:variant>
      <vt:variant>
        <vt:lpwstr/>
      </vt:variant>
      <vt:variant>
        <vt:lpwstr>_Toc205710555</vt:lpwstr>
      </vt:variant>
      <vt:variant>
        <vt:i4>1376307</vt:i4>
      </vt:variant>
      <vt:variant>
        <vt:i4>239</vt:i4>
      </vt:variant>
      <vt:variant>
        <vt:i4>0</vt:i4>
      </vt:variant>
      <vt:variant>
        <vt:i4>5</vt:i4>
      </vt:variant>
      <vt:variant>
        <vt:lpwstr/>
      </vt:variant>
      <vt:variant>
        <vt:lpwstr>_Toc205710554</vt:lpwstr>
      </vt:variant>
      <vt:variant>
        <vt:i4>1376307</vt:i4>
      </vt:variant>
      <vt:variant>
        <vt:i4>236</vt:i4>
      </vt:variant>
      <vt:variant>
        <vt:i4>0</vt:i4>
      </vt:variant>
      <vt:variant>
        <vt:i4>5</vt:i4>
      </vt:variant>
      <vt:variant>
        <vt:lpwstr/>
      </vt:variant>
      <vt:variant>
        <vt:lpwstr>_Toc205710553</vt:lpwstr>
      </vt:variant>
      <vt:variant>
        <vt:i4>1376307</vt:i4>
      </vt:variant>
      <vt:variant>
        <vt:i4>233</vt:i4>
      </vt:variant>
      <vt:variant>
        <vt:i4>0</vt:i4>
      </vt:variant>
      <vt:variant>
        <vt:i4>5</vt:i4>
      </vt:variant>
      <vt:variant>
        <vt:lpwstr/>
      </vt:variant>
      <vt:variant>
        <vt:lpwstr>_Toc205710552</vt:lpwstr>
      </vt:variant>
      <vt:variant>
        <vt:i4>1376307</vt:i4>
      </vt:variant>
      <vt:variant>
        <vt:i4>230</vt:i4>
      </vt:variant>
      <vt:variant>
        <vt:i4>0</vt:i4>
      </vt:variant>
      <vt:variant>
        <vt:i4>5</vt:i4>
      </vt:variant>
      <vt:variant>
        <vt:lpwstr/>
      </vt:variant>
      <vt:variant>
        <vt:lpwstr>_Toc205710551</vt:lpwstr>
      </vt:variant>
      <vt:variant>
        <vt:i4>1376307</vt:i4>
      </vt:variant>
      <vt:variant>
        <vt:i4>227</vt:i4>
      </vt:variant>
      <vt:variant>
        <vt:i4>0</vt:i4>
      </vt:variant>
      <vt:variant>
        <vt:i4>5</vt:i4>
      </vt:variant>
      <vt:variant>
        <vt:lpwstr/>
      </vt:variant>
      <vt:variant>
        <vt:lpwstr>_Toc205710550</vt:lpwstr>
      </vt:variant>
      <vt:variant>
        <vt:i4>1310771</vt:i4>
      </vt:variant>
      <vt:variant>
        <vt:i4>224</vt:i4>
      </vt:variant>
      <vt:variant>
        <vt:i4>0</vt:i4>
      </vt:variant>
      <vt:variant>
        <vt:i4>5</vt:i4>
      </vt:variant>
      <vt:variant>
        <vt:lpwstr/>
      </vt:variant>
      <vt:variant>
        <vt:lpwstr>_Toc205710549</vt:lpwstr>
      </vt:variant>
      <vt:variant>
        <vt:i4>1310771</vt:i4>
      </vt:variant>
      <vt:variant>
        <vt:i4>221</vt:i4>
      </vt:variant>
      <vt:variant>
        <vt:i4>0</vt:i4>
      </vt:variant>
      <vt:variant>
        <vt:i4>5</vt:i4>
      </vt:variant>
      <vt:variant>
        <vt:lpwstr/>
      </vt:variant>
      <vt:variant>
        <vt:lpwstr>_Toc205710548</vt:lpwstr>
      </vt:variant>
      <vt:variant>
        <vt:i4>1310771</vt:i4>
      </vt:variant>
      <vt:variant>
        <vt:i4>218</vt:i4>
      </vt:variant>
      <vt:variant>
        <vt:i4>0</vt:i4>
      </vt:variant>
      <vt:variant>
        <vt:i4>5</vt:i4>
      </vt:variant>
      <vt:variant>
        <vt:lpwstr/>
      </vt:variant>
      <vt:variant>
        <vt:lpwstr>_Toc205710547</vt:lpwstr>
      </vt:variant>
      <vt:variant>
        <vt:i4>1310771</vt:i4>
      </vt:variant>
      <vt:variant>
        <vt:i4>215</vt:i4>
      </vt:variant>
      <vt:variant>
        <vt:i4>0</vt:i4>
      </vt:variant>
      <vt:variant>
        <vt:i4>5</vt:i4>
      </vt:variant>
      <vt:variant>
        <vt:lpwstr/>
      </vt:variant>
      <vt:variant>
        <vt:lpwstr>_Toc205710546</vt:lpwstr>
      </vt:variant>
      <vt:variant>
        <vt:i4>1310771</vt:i4>
      </vt:variant>
      <vt:variant>
        <vt:i4>212</vt:i4>
      </vt:variant>
      <vt:variant>
        <vt:i4>0</vt:i4>
      </vt:variant>
      <vt:variant>
        <vt:i4>5</vt:i4>
      </vt:variant>
      <vt:variant>
        <vt:lpwstr/>
      </vt:variant>
      <vt:variant>
        <vt:lpwstr>_Toc205710545</vt:lpwstr>
      </vt:variant>
      <vt:variant>
        <vt:i4>1310771</vt:i4>
      </vt:variant>
      <vt:variant>
        <vt:i4>209</vt:i4>
      </vt:variant>
      <vt:variant>
        <vt:i4>0</vt:i4>
      </vt:variant>
      <vt:variant>
        <vt:i4>5</vt:i4>
      </vt:variant>
      <vt:variant>
        <vt:lpwstr/>
      </vt:variant>
      <vt:variant>
        <vt:lpwstr>_Toc205710544</vt:lpwstr>
      </vt:variant>
      <vt:variant>
        <vt:i4>1310771</vt:i4>
      </vt:variant>
      <vt:variant>
        <vt:i4>206</vt:i4>
      </vt:variant>
      <vt:variant>
        <vt:i4>0</vt:i4>
      </vt:variant>
      <vt:variant>
        <vt:i4>5</vt:i4>
      </vt:variant>
      <vt:variant>
        <vt:lpwstr/>
      </vt:variant>
      <vt:variant>
        <vt:lpwstr>_Toc205710543</vt:lpwstr>
      </vt:variant>
      <vt:variant>
        <vt:i4>1310771</vt:i4>
      </vt:variant>
      <vt:variant>
        <vt:i4>203</vt:i4>
      </vt:variant>
      <vt:variant>
        <vt:i4>0</vt:i4>
      </vt:variant>
      <vt:variant>
        <vt:i4>5</vt:i4>
      </vt:variant>
      <vt:variant>
        <vt:lpwstr/>
      </vt:variant>
      <vt:variant>
        <vt:lpwstr>_Toc205710542</vt:lpwstr>
      </vt:variant>
      <vt:variant>
        <vt:i4>1310771</vt:i4>
      </vt:variant>
      <vt:variant>
        <vt:i4>200</vt:i4>
      </vt:variant>
      <vt:variant>
        <vt:i4>0</vt:i4>
      </vt:variant>
      <vt:variant>
        <vt:i4>5</vt:i4>
      </vt:variant>
      <vt:variant>
        <vt:lpwstr/>
      </vt:variant>
      <vt:variant>
        <vt:lpwstr>_Toc205710541</vt:lpwstr>
      </vt:variant>
      <vt:variant>
        <vt:i4>1310771</vt:i4>
      </vt:variant>
      <vt:variant>
        <vt:i4>197</vt:i4>
      </vt:variant>
      <vt:variant>
        <vt:i4>0</vt:i4>
      </vt:variant>
      <vt:variant>
        <vt:i4>5</vt:i4>
      </vt:variant>
      <vt:variant>
        <vt:lpwstr/>
      </vt:variant>
      <vt:variant>
        <vt:lpwstr>_Toc205710540</vt:lpwstr>
      </vt:variant>
      <vt:variant>
        <vt:i4>1245235</vt:i4>
      </vt:variant>
      <vt:variant>
        <vt:i4>194</vt:i4>
      </vt:variant>
      <vt:variant>
        <vt:i4>0</vt:i4>
      </vt:variant>
      <vt:variant>
        <vt:i4>5</vt:i4>
      </vt:variant>
      <vt:variant>
        <vt:lpwstr/>
      </vt:variant>
      <vt:variant>
        <vt:lpwstr>_Toc205710539</vt:lpwstr>
      </vt:variant>
      <vt:variant>
        <vt:i4>1245235</vt:i4>
      </vt:variant>
      <vt:variant>
        <vt:i4>191</vt:i4>
      </vt:variant>
      <vt:variant>
        <vt:i4>0</vt:i4>
      </vt:variant>
      <vt:variant>
        <vt:i4>5</vt:i4>
      </vt:variant>
      <vt:variant>
        <vt:lpwstr/>
      </vt:variant>
      <vt:variant>
        <vt:lpwstr>_Toc205710538</vt:lpwstr>
      </vt:variant>
      <vt:variant>
        <vt:i4>1245235</vt:i4>
      </vt:variant>
      <vt:variant>
        <vt:i4>188</vt:i4>
      </vt:variant>
      <vt:variant>
        <vt:i4>0</vt:i4>
      </vt:variant>
      <vt:variant>
        <vt:i4>5</vt:i4>
      </vt:variant>
      <vt:variant>
        <vt:lpwstr/>
      </vt:variant>
      <vt:variant>
        <vt:lpwstr>_Toc205710537</vt:lpwstr>
      </vt:variant>
      <vt:variant>
        <vt:i4>1245235</vt:i4>
      </vt:variant>
      <vt:variant>
        <vt:i4>185</vt:i4>
      </vt:variant>
      <vt:variant>
        <vt:i4>0</vt:i4>
      </vt:variant>
      <vt:variant>
        <vt:i4>5</vt:i4>
      </vt:variant>
      <vt:variant>
        <vt:lpwstr/>
      </vt:variant>
      <vt:variant>
        <vt:lpwstr>_Toc205710536</vt:lpwstr>
      </vt:variant>
      <vt:variant>
        <vt:i4>1245235</vt:i4>
      </vt:variant>
      <vt:variant>
        <vt:i4>182</vt:i4>
      </vt:variant>
      <vt:variant>
        <vt:i4>0</vt:i4>
      </vt:variant>
      <vt:variant>
        <vt:i4>5</vt:i4>
      </vt:variant>
      <vt:variant>
        <vt:lpwstr/>
      </vt:variant>
      <vt:variant>
        <vt:lpwstr>_Toc205710535</vt:lpwstr>
      </vt:variant>
      <vt:variant>
        <vt:i4>1245235</vt:i4>
      </vt:variant>
      <vt:variant>
        <vt:i4>179</vt:i4>
      </vt:variant>
      <vt:variant>
        <vt:i4>0</vt:i4>
      </vt:variant>
      <vt:variant>
        <vt:i4>5</vt:i4>
      </vt:variant>
      <vt:variant>
        <vt:lpwstr/>
      </vt:variant>
      <vt:variant>
        <vt:lpwstr>_Toc205710534</vt:lpwstr>
      </vt:variant>
      <vt:variant>
        <vt:i4>1245235</vt:i4>
      </vt:variant>
      <vt:variant>
        <vt:i4>176</vt:i4>
      </vt:variant>
      <vt:variant>
        <vt:i4>0</vt:i4>
      </vt:variant>
      <vt:variant>
        <vt:i4>5</vt:i4>
      </vt:variant>
      <vt:variant>
        <vt:lpwstr/>
      </vt:variant>
      <vt:variant>
        <vt:lpwstr>_Toc205710533</vt:lpwstr>
      </vt:variant>
      <vt:variant>
        <vt:i4>1245235</vt:i4>
      </vt:variant>
      <vt:variant>
        <vt:i4>173</vt:i4>
      </vt:variant>
      <vt:variant>
        <vt:i4>0</vt:i4>
      </vt:variant>
      <vt:variant>
        <vt:i4>5</vt:i4>
      </vt:variant>
      <vt:variant>
        <vt:lpwstr/>
      </vt:variant>
      <vt:variant>
        <vt:lpwstr>_Toc205710532</vt:lpwstr>
      </vt:variant>
      <vt:variant>
        <vt:i4>1245235</vt:i4>
      </vt:variant>
      <vt:variant>
        <vt:i4>170</vt:i4>
      </vt:variant>
      <vt:variant>
        <vt:i4>0</vt:i4>
      </vt:variant>
      <vt:variant>
        <vt:i4>5</vt:i4>
      </vt:variant>
      <vt:variant>
        <vt:lpwstr/>
      </vt:variant>
      <vt:variant>
        <vt:lpwstr>_Toc205710531</vt:lpwstr>
      </vt:variant>
      <vt:variant>
        <vt:i4>1245235</vt:i4>
      </vt:variant>
      <vt:variant>
        <vt:i4>167</vt:i4>
      </vt:variant>
      <vt:variant>
        <vt:i4>0</vt:i4>
      </vt:variant>
      <vt:variant>
        <vt:i4>5</vt:i4>
      </vt:variant>
      <vt:variant>
        <vt:lpwstr/>
      </vt:variant>
      <vt:variant>
        <vt:lpwstr>_Toc205710530</vt:lpwstr>
      </vt:variant>
      <vt:variant>
        <vt:i4>1179699</vt:i4>
      </vt:variant>
      <vt:variant>
        <vt:i4>164</vt:i4>
      </vt:variant>
      <vt:variant>
        <vt:i4>0</vt:i4>
      </vt:variant>
      <vt:variant>
        <vt:i4>5</vt:i4>
      </vt:variant>
      <vt:variant>
        <vt:lpwstr/>
      </vt:variant>
      <vt:variant>
        <vt:lpwstr>_Toc205710529</vt:lpwstr>
      </vt:variant>
      <vt:variant>
        <vt:i4>1179699</vt:i4>
      </vt:variant>
      <vt:variant>
        <vt:i4>161</vt:i4>
      </vt:variant>
      <vt:variant>
        <vt:i4>0</vt:i4>
      </vt:variant>
      <vt:variant>
        <vt:i4>5</vt:i4>
      </vt:variant>
      <vt:variant>
        <vt:lpwstr/>
      </vt:variant>
      <vt:variant>
        <vt:lpwstr>_Toc205710528</vt:lpwstr>
      </vt:variant>
      <vt:variant>
        <vt:i4>1179699</vt:i4>
      </vt:variant>
      <vt:variant>
        <vt:i4>158</vt:i4>
      </vt:variant>
      <vt:variant>
        <vt:i4>0</vt:i4>
      </vt:variant>
      <vt:variant>
        <vt:i4>5</vt:i4>
      </vt:variant>
      <vt:variant>
        <vt:lpwstr/>
      </vt:variant>
      <vt:variant>
        <vt:lpwstr>_Toc205710527</vt:lpwstr>
      </vt:variant>
      <vt:variant>
        <vt:i4>1179699</vt:i4>
      </vt:variant>
      <vt:variant>
        <vt:i4>155</vt:i4>
      </vt:variant>
      <vt:variant>
        <vt:i4>0</vt:i4>
      </vt:variant>
      <vt:variant>
        <vt:i4>5</vt:i4>
      </vt:variant>
      <vt:variant>
        <vt:lpwstr/>
      </vt:variant>
      <vt:variant>
        <vt:lpwstr>_Toc205710526</vt:lpwstr>
      </vt:variant>
      <vt:variant>
        <vt:i4>1179699</vt:i4>
      </vt:variant>
      <vt:variant>
        <vt:i4>152</vt:i4>
      </vt:variant>
      <vt:variant>
        <vt:i4>0</vt:i4>
      </vt:variant>
      <vt:variant>
        <vt:i4>5</vt:i4>
      </vt:variant>
      <vt:variant>
        <vt:lpwstr/>
      </vt:variant>
      <vt:variant>
        <vt:lpwstr>_Toc205710525</vt:lpwstr>
      </vt:variant>
      <vt:variant>
        <vt:i4>1179699</vt:i4>
      </vt:variant>
      <vt:variant>
        <vt:i4>149</vt:i4>
      </vt:variant>
      <vt:variant>
        <vt:i4>0</vt:i4>
      </vt:variant>
      <vt:variant>
        <vt:i4>5</vt:i4>
      </vt:variant>
      <vt:variant>
        <vt:lpwstr/>
      </vt:variant>
      <vt:variant>
        <vt:lpwstr>_Toc205710524</vt:lpwstr>
      </vt:variant>
      <vt:variant>
        <vt:i4>1179699</vt:i4>
      </vt:variant>
      <vt:variant>
        <vt:i4>146</vt:i4>
      </vt:variant>
      <vt:variant>
        <vt:i4>0</vt:i4>
      </vt:variant>
      <vt:variant>
        <vt:i4>5</vt:i4>
      </vt:variant>
      <vt:variant>
        <vt:lpwstr/>
      </vt:variant>
      <vt:variant>
        <vt:lpwstr>_Toc205710523</vt:lpwstr>
      </vt:variant>
      <vt:variant>
        <vt:i4>1179699</vt:i4>
      </vt:variant>
      <vt:variant>
        <vt:i4>143</vt:i4>
      </vt:variant>
      <vt:variant>
        <vt:i4>0</vt:i4>
      </vt:variant>
      <vt:variant>
        <vt:i4>5</vt:i4>
      </vt:variant>
      <vt:variant>
        <vt:lpwstr/>
      </vt:variant>
      <vt:variant>
        <vt:lpwstr>_Toc205710522</vt:lpwstr>
      </vt:variant>
      <vt:variant>
        <vt:i4>1179699</vt:i4>
      </vt:variant>
      <vt:variant>
        <vt:i4>140</vt:i4>
      </vt:variant>
      <vt:variant>
        <vt:i4>0</vt:i4>
      </vt:variant>
      <vt:variant>
        <vt:i4>5</vt:i4>
      </vt:variant>
      <vt:variant>
        <vt:lpwstr/>
      </vt:variant>
      <vt:variant>
        <vt:lpwstr>_Toc205710521</vt:lpwstr>
      </vt:variant>
      <vt:variant>
        <vt:i4>1179699</vt:i4>
      </vt:variant>
      <vt:variant>
        <vt:i4>137</vt:i4>
      </vt:variant>
      <vt:variant>
        <vt:i4>0</vt:i4>
      </vt:variant>
      <vt:variant>
        <vt:i4>5</vt:i4>
      </vt:variant>
      <vt:variant>
        <vt:lpwstr/>
      </vt:variant>
      <vt:variant>
        <vt:lpwstr>_Toc205710520</vt:lpwstr>
      </vt:variant>
      <vt:variant>
        <vt:i4>1114163</vt:i4>
      </vt:variant>
      <vt:variant>
        <vt:i4>134</vt:i4>
      </vt:variant>
      <vt:variant>
        <vt:i4>0</vt:i4>
      </vt:variant>
      <vt:variant>
        <vt:i4>5</vt:i4>
      </vt:variant>
      <vt:variant>
        <vt:lpwstr/>
      </vt:variant>
      <vt:variant>
        <vt:lpwstr>_Toc205710519</vt:lpwstr>
      </vt:variant>
      <vt:variant>
        <vt:i4>1114163</vt:i4>
      </vt:variant>
      <vt:variant>
        <vt:i4>131</vt:i4>
      </vt:variant>
      <vt:variant>
        <vt:i4>0</vt:i4>
      </vt:variant>
      <vt:variant>
        <vt:i4>5</vt:i4>
      </vt:variant>
      <vt:variant>
        <vt:lpwstr/>
      </vt:variant>
      <vt:variant>
        <vt:lpwstr>_Toc205710518</vt:lpwstr>
      </vt:variant>
      <vt:variant>
        <vt:i4>1114163</vt:i4>
      </vt:variant>
      <vt:variant>
        <vt:i4>128</vt:i4>
      </vt:variant>
      <vt:variant>
        <vt:i4>0</vt:i4>
      </vt:variant>
      <vt:variant>
        <vt:i4>5</vt:i4>
      </vt:variant>
      <vt:variant>
        <vt:lpwstr/>
      </vt:variant>
      <vt:variant>
        <vt:lpwstr>_Toc205710517</vt:lpwstr>
      </vt:variant>
      <vt:variant>
        <vt:i4>1114163</vt:i4>
      </vt:variant>
      <vt:variant>
        <vt:i4>125</vt:i4>
      </vt:variant>
      <vt:variant>
        <vt:i4>0</vt:i4>
      </vt:variant>
      <vt:variant>
        <vt:i4>5</vt:i4>
      </vt:variant>
      <vt:variant>
        <vt:lpwstr/>
      </vt:variant>
      <vt:variant>
        <vt:lpwstr>_Toc205710516</vt:lpwstr>
      </vt:variant>
      <vt:variant>
        <vt:i4>1114163</vt:i4>
      </vt:variant>
      <vt:variant>
        <vt:i4>122</vt:i4>
      </vt:variant>
      <vt:variant>
        <vt:i4>0</vt:i4>
      </vt:variant>
      <vt:variant>
        <vt:i4>5</vt:i4>
      </vt:variant>
      <vt:variant>
        <vt:lpwstr/>
      </vt:variant>
      <vt:variant>
        <vt:lpwstr>_Toc205710515</vt:lpwstr>
      </vt:variant>
      <vt:variant>
        <vt:i4>1114163</vt:i4>
      </vt:variant>
      <vt:variant>
        <vt:i4>119</vt:i4>
      </vt:variant>
      <vt:variant>
        <vt:i4>0</vt:i4>
      </vt:variant>
      <vt:variant>
        <vt:i4>5</vt:i4>
      </vt:variant>
      <vt:variant>
        <vt:lpwstr/>
      </vt:variant>
      <vt:variant>
        <vt:lpwstr>_Toc205710514</vt:lpwstr>
      </vt:variant>
      <vt:variant>
        <vt:i4>1114163</vt:i4>
      </vt:variant>
      <vt:variant>
        <vt:i4>116</vt:i4>
      </vt:variant>
      <vt:variant>
        <vt:i4>0</vt:i4>
      </vt:variant>
      <vt:variant>
        <vt:i4>5</vt:i4>
      </vt:variant>
      <vt:variant>
        <vt:lpwstr/>
      </vt:variant>
      <vt:variant>
        <vt:lpwstr>_Toc205710513</vt:lpwstr>
      </vt:variant>
      <vt:variant>
        <vt:i4>1114163</vt:i4>
      </vt:variant>
      <vt:variant>
        <vt:i4>113</vt:i4>
      </vt:variant>
      <vt:variant>
        <vt:i4>0</vt:i4>
      </vt:variant>
      <vt:variant>
        <vt:i4>5</vt:i4>
      </vt:variant>
      <vt:variant>
        <vt:lpwstr/>
      </vt:variant>
      <vt:variant>
        <vt:lpwstr>_Toc205710512</vt:lpwstr>
      </vt:variant>
      <vt:variant>
        <vt:i4>1114163</vt:i4>
      </vt:variant>
      <vt:variant>
        <vt:i4>110</vt:i4>
      </vt:variant>
      <vt:variant>
        <vt:i4>0</vt:i4>
      </vt:variant>
      <vt:variant>
        <vt:i4>5</vt:i4>
      </vt:variant>
      <vt:variant>
        <vt:lpwstr/>
      </vt:variant>
      <vt:variant>
        <vt:lpwstr>_Toc205710511</vt:lpwstr>
      </vt:variant>
      <vt:variant>
        <vt:i4>1114163</vt:i4>
      </vt:variant>
      <vt:variant>
        <vt:i4>107</vt:i4>
      </vt:variant>
      <vt:variant>
        <vt:i4>0</vt:i4>
      </vt:variant>
      <vt:variant>
        <vt:i4>5</vt:i4>
      </vt:variant>
      <vt:variant>
        <vt:lpwstr/>
      </vt:variant>
      <vt:variant>
        <vt:lpwstr>_Toc205710510</vt:lpwstr>
      </vt:variant>
      <vt:variant>
        <vt:i4>1048627</vt:i4>
      </vt:variant>
      <vt:variant>
        <vt:i4>104</vt:i4>
      </vt:variant>
      <vt:variant>
        <vt:i4>0</vt:i4>
      </vt:variant>
      <vt:variant>
        <vt:i4>5</vt:i4>
      </vt:variant>
      <vt:variant>
        <vt:lpwstr/>
      </vt:variant>
      <vt:variant>
        <vt:lpwstr>_Toc205710509</vt:lpwstr>
      </vt:variant>
      <vt:variant>
        <vt:i4>1048627</vt:i4>
      </vt:variant>
      <vt:variant>
        <vt:i4>101</vt:i4>
      </vt:variant>
      <vt:variant>
        <vt:i4>0</vt:i4>
      </vt:variant>
      <vt:variant>
        <vt:i4>5</vt:i4>
      </vt:variant>
      <vt:variant>
        <vt:lpwstr/>
      </vt:variant>
      <vt:variant>
        <vt:lpwstr>_Toc205710508</vt:lpwstr>
      </vt:variant>
      <vt:variant>
        <vt:i4>1048627</vt:i4>
      </vt:variant>
      <vt:variant>
        <vt:i4>98</vt:i4>
      </vt:variant>
      <vt:variant>
        <vt:i4>0</vt:i4>
      </vt:variant>
      <vt:variant>
        <vt:i4>5</vt:i4>
      </vt:variant>
      <vt:variant>
        <vt:lpwstr/>
      </vt:variant>
      <vt:variant>
        <vt:lpwstr>_Toc205710507</vt:lpwstr>
      </vt:variant>
      <vt:variant>
        <vt:i4>1048627</vt:i4>
      </vt:variant>
      <vt:variant>
        <vt:i4>95</vt:i4>
      </vt:variant>
      <vt:variant>
        <vt:i4>0</vt:i4>
      </vt:variant>
      <vt:variant>
        <vt:i4>5</vt:i4>
      </vt:variant>
      <vt:variant>
        <vt:lpwstr/>
      </vt:variant>
      <vt:variant>
        <vt:lpwstr>_Toc205710506</vt:lpwstr>
      </vt:variant>
      <vt:variant>
        <vt:i4>1048627</vt:i4>
      </vt:variant>
      <vt:variant>
        <vt:i4>92</vt:i4>
      </vt:variant>
      <vt:variant>
        <vt:i4>0</vt:i4>
      </vt:variant>
      <vt:variant>
        <vt:i4>5</vt:i4>
      </vt:variant>
      <vt:variant>
        <vt:lpwstr/>
      </vt:variant>
      <vt:variant>
        <vt:lpwstr>_Toc205710505</vt:lpwstr>
      </vt:variant>
      <vt:variant>
        <vt:i4>1048627</vt:i4>
      </vt:variant>
      <vt:variant>
        <vt:i4>89</vt:i4>
      </vt:variant>
      <vt:variant>
        <vt:i4>0</vt:i4>
      </vt:variant>
      <vt:variant>
        <vt:i4>5</vt:i4>
      </vt:variant>
      <vt:variant>
        <vt:lpwstr/>
      </vt:variant>
      <vt:variant>
        <vt:lpwstr>_Toc205710504</vt:lpwstr>
      </vt:variant>
      <vt:variant>
        <vt:i4>1048627</vt:i4>
      </vt:variant>
      <vt:variant>
        <vt:i4>86</vt:i4>
      </vt:variant>
      <vt:variant>
        <vt:i4>0</vt:i4>
      </vt:variant>
      <vt:variant>
        <vt:i4>5</vt:i4>
      </vt:variant>
      <vt:variant>
        <vt:lpwstr/>
      </vt:variant>
      <vt:variant>
        <vt:lpwstr>_Toc205710503</vt:lpwstr>
      </vt:variant>
      <vt:variant>
        <vt:i4>1048627</vt:i4>
      </vt:variant>
      <vt:variant>
        <vt:i4>83</vt:i4>
      </vt:variant>
      <vt:variant>
        <vt:i4>0</vt:i4>
      </vt:variant>
      <vt:variant>
        <vt:i4>5</vt:i4>
      </vt:variant>
      <vt:variant>
        <vt:lpwstr/>
      </vt:variant>
      <vt:variant>
        <vt:lpwstr>_Toc205710502</vt:lpwstr>
      </vt:variant>
      <vt:variant>
        <vt:i4>1048627</vt:i4>
      </vt:variant>
      <vt:variant>
        <vt:i4>80</vt:i4>
      </vt:variant>
      <vt:variant>
        <vt:i4>0</vt:i4>
      </vt:variant>
      <vt:variant>
        <vt:i4>5</vt:i4>
      </vt:variant>
      <vt:variant>
        <vt:lpwstr/>
      </vt:variant>
      <vt:variant>
        <vt:lpwstr>_Toc205710501</vt:lpwstr>
      </vt:variant>
      <vt:variant>
        <vt:i4>1048627</vt:i4>
      </vt:variant>
      <vt:variant>
        <vt:i4>77</vt:i4>
      </vt:variant>
      <vt:variant>
        <vt:i4>0</vt:i4>
      </vt:variant>
      <vt:variant>
        <vt:i4>5</vt:i4>
      </vt:variant>
      <vt:variant>
        <vt:lpwstr/>
      </vt:variant>
      <vt:variant>
        <vt:lpwstr>_Toc205710500</vt:lpwstr>
      </vt:variant>
      <vt:variant>
        <vt:i4>1638450</vt:i4>
      </vt:variant>
      <vt:variant>
        <vt:i4>74</vt:i4>
      </vt:variant>
      <vt:variant>
        <vt:i4>0</vt:i4>
      </vt:variant>
      <vt:variant>
        <vt:i4>5</vt:i4>
      </vt:variant>
      <vt:variant>
        <vt:lpwstr/>
      </vt:variant>
      <vt:variant>
        <vt:lpwstr>_Toc205710499</vt:lpwstr>
      </vt:variant>
      <vt:variant>
        <vt:i4>1638450</vt:i4>
      </vt:variant>
      <vt:variant>
        <vt:i4>71</vt:i4>
      </vt:variant>
      <vt:variant>
        <vt:i4>0</vt:i4>
      </vt:variant>
      <vt:variant>
        <vt:i4>5</vt:i4>
      </vt:variant>
      <vt:variant>
        <vt:lpwstr/>
      </vt:variant>
      <vt:variant>
        <vt:lpwstr>_Toc205710498</vt:lpwstr>
      </vt:variant>
      <vt:variant>
        <vt:i4>1638450</vt:i4>
      </vt:variant>
      <vt:variant>
        <vt:i4>68</vt:i4>
      </vt:variant>
      <vt:variant>
        <vt:i4>0</vt:i4>
      </vt:variant>
      <vt:variant>
        <vt:i4>5</vt:i4>
      </vt:variant>
      <vt:variant>
        <vt:lpwstr/>
      </vt:variant>
      <vt:variant>
        <vt:lpwstr>_Toc205710497</vt:lpwstr>
      </vt:variant>
      <vt:variant>
        <vt:i4>1638450</vt:i4>
      </vt:variant>
      <vt:variant>
        <vt:i4>65</vt:i4>
      </vt:variant>
      <vt:variant>
        <vt:i4>0</vt:i4>
      </vt:variant>
      <vt:variant>
        <vt:i4>5</vt:i4>
      </vt:variant>
      <vt:variant>
        <vt:lpwstr/>
      </vt:variant>
      <vt:variant>
        <vt:lpwstr>_Toc205710496</vt:lpwstr>
      </vt:variant>
      <vt:variant>
        <vt:i4>1638450</vt:i4>
      </vt:variant>
      <vt:variant>
        <vt:i4>62</vt:i4>
      </vt:variant>
      <vt:variant>
        <vt:i4>0</vt:i4>
      </vt:variant>
      <vt:variant>
        <vt:i4>5</vt:i4>
      </vt:variant>
      <vt:variant>
        <vt:lpwstr/>
      </vt:variant>
      <vt:variant>
        <vt:lpwstr>_Toc205710495</vt:lpwstr>
      </vt:variant>
      <vt:variant>
        <vt:i4>1638450</vt:i4>
      </vt:variant>
      <vt:variant>
        <vt:i4>59</vt:i4>
      </vt:variant>
      <vt:variant>
        <vt:i4>0</vt:i4>
      </vt:variant>
      <vt:variant>
        <vt:i4>5</vt:i4>
      </vt:variant>
      <vt:variant>
        <vt:lpwstr/>
      </vt:variant>
      <vt:variant>
        <vt:lpwstr>_Toc205710494</vt:lpwstr>
      </vt:variant>
      <vt:variant>
        <vt:i4>1638450</vt:i4>
      </vt:variant>
      <vt:variant>
        <vt:i4>56</vt:i4>
      </vt:variant>
      <vt:variant>
        <vt:i4>0</vt:i4>
      </vt:variant>
      <vt:variant>
        <vt:i4>5</vt:i4>
      </vt:variant>
      <vt:variant>
        <vt:lpwstr/>
      </vt:variant>
      <vt:variant>
        <vt:lpwstr>_Toc205710493</vt:lpwstr>
      </vt:variant>
      <vt:variant>
        <vt:i4>1638450</vt:i4>
      </vt:variant>
      <vt:variant>
        <vt:i4>53</vt:i4>
      </vt:variant>
      <vt:variant>
        <vt:i4>0</vt:i4>
      </vt:variant>
      <vt:variant>
        <vt:i4>5</vt:i4>
      </vt:variant>
      <vt:variant>
        <vt:lpwstr/>
      </vt:variant>
      <vt:variant>
        <vt:lpwstr>_Toc205710492</vt:lpwstr>
      </vt:variant>
      <vt:variant>
        <vt:i4>1638450</vt:i4>
      </vt:variant>
      <vt:variant>
        <vt:i4>50</vt:i4>
      </vt:variant>
      <vt:variant>
        <vt:i4>0</vt:i4>
      </vt:variant>
      <vt:variant>
        <vt:i4>5</vt:i4>
      </vt:variant>
      <vt:variant>
        <vt:lpwstr/>
      </vt:variant>
      <vt:variant>
        <vt:lpwstr>_Toc205710491</vt:lpwstr>
      </vt:variant>
      <vt:variant>
        <vt:i4>1638450</vt:i4>
      </vt:variant>
      <vt:variant>
        <vt:i4>47</vt:i4>
      </vt:variant>
      <vt:variant>
        <vt:i4>0</vt:i4>
      </vt:variant>
      <vt:variant>
        <vt:i4>5</vt:i4>
      </vt:variant>
      <vt:variant>
        <vt:lpwstr/>
      </vt:variant>
      <vt:variant>
        <vt:lpwstr>_Toc205710490</vt:lpwstr>
      </vt:variant>
      <vt:variant>
        <vt:i4>1572914</vt:i4>
      </vt:variant>
      <vt:variant>
        <vt:i4>44</vt:i4>
      </vt:variant>
      <vt:variant>
        <vt:i4>0</vt:i4>
      </vt:variant>
      <vt:variant>
        <vt:i4>5</vt:i4>
      </vt:variant>
      <vt:variant>
        <vt:lpwstr/>
      </vt:variant>
      <vt:variant>
        <vt:lpwstr>_Toc205710489</vt:lpwstr>
      </vt:variant>
      <vt:variant>
        <vt:i4>1572914</vt:i4>
      </vt:variant>
      <vt:variant>
        <vt:i4>41</vt:i4>
      </vt:variant>
      <vt:variant>
        <vt:i4>0</vt:i4>
      </vt:variant>
      <vt:variant>
        <vt:i4>5</vt:i4>
      </vt:variant>
      <vt:variant>
        <vt:lpwstr/>
      </vt:variant>
      <vt:variant>
        <vt:lpwstr>_Toc205710488</vt:lpwstr>
      </vt:variant>
      <vt:variant>
        <vt:i4>1572914</vt:i4>
      </vt:variant>
      <vt:variant>
        <vt:i4>38</vt:i4>
      </vt:variant>
      <vt:variant>
        <vt:i4>0</vt:i4>
      </vt:variant>
      <vt:variant>
        <vt:i4>5</vt:i4>
      </vt:variant>
      <vt:variant>
        <vt:lpwstr/>
      </vt:variant>
      <vt:variant>
        <vt:lpwstr>_Toc205710487</vt:lpwstr>
      </vt:variant>
      <vt:variant>
        <vt:i4>1572914</vt:i4>
      </vt:variant>
      <vt:variant>
        <vt:i4>35</vt:i4>
      </vt:variant>
      <vt:variant>
        <vt:i4>0</vt:i4>
      </vt:variant>
      <vt:variant>
        <vt:i4>5</vt:i4>
      </vt:variant>
      <vt:variant>
        <vt:lpwstr/>
      </vt:variant>
      <vt:variant>
        <vt:lpwstr>_Toc205710486</vt:lpwstr>
      </vt:variant>
      <vt:variant>
        <vt:i4>1572914</vt:i4>
      </vt:variant>
      <vt:variant>
        <vt:i4>32</vt:i4>
      </vt:variant>
      <vt:variant>
        <vt:i4>0</vt:i4>
      </vt:variant>
      <vt:variant>
        <vt:i4>5</vt:i4>
      </vt:variant>
      <vt:variant>
        <vt:lpwstr/>
      </vt:variant>
      <vt:variant>
        <vt:lpwstr>_Toc205710485</vt:lpwstr>
      </vt:variant>
      <vt:variant>
        <vt:i4>1572914</vt:i4>
      </vt:variant>
      <vt:variant>
        <vt:i4>29</vt:i4>
      </vt:variant>
      <vt:variant>
        <vt:i4>0</vt:i4>
      </vt:variant>
      <vt:variant>
        <vt:i4>5</vt:i4>
      </vt:variant>
      <vt:variant>
        <vt:lpwstr/>
      </vt:variant>
      <vt:variant>
        <vt:lpwstr>_Toc205710484</vt:lpwstr>
      </vt:variant>
      <vt:variant>
        <vt:i4>1572914</vt:i4>
      </vt:variant>
      <vt:variant>
        <vt:i4>26</vt:i4>
      </vt:variant>
      <vt:variant>
        <vt:i4>0</vt:i4>
      </vt:variant>
      <vt:variant>
        <vt:i4>5</vt:i4>
      </vt:variant>
      <vt:variant>
        <vt:lpwstr/>
      </vt:variant>
      <vt:variant>
        <vt:lpwstr>_Toc205710483</vt:lpwstr>
      </vt:variant>
      <vt:variant>
        <vt:i4>1572914</vt:i4>
      </vt:variant>
      <vt:variant>
        <vt:i4>23</vt:i4>
      </vt:variant>
      <vt:variant>
        <vt:i4>0</vt:i4>
      </vt:variant>
      <vt:variant>
        <vt:i4>5</vt:i4>
      </vt:variant>
      <vt:variant>
        <vt:lpwstr/>
      </vt:variant>
      <vt:variant>
        <vt:lpwstr>_Toc205710482</vt:lpwstr>
      </vt:variant>
      <vt:variant>
        <vt:i4>1572914</vt:i4>
      </vt:variant>
      <vt:variant>
        <vt:i4>20</vt:i4>
      </vt:variant>
      <vt:variant>
        <vt:i4>0</vt:i4>
      </vt:variant>
      <vt:variant>
        <vt:i4>5</vt:i4>
      </vt:variant>
      <vt:variant>
        <vt:lpwstr/>
      </vt:variant>
      <vt:variant>
        <vt:lpwstr>_Toc205710481</vt:lpwstr>
      </vt:variant>
      <vt:variant>
        <vt:i4>1572914</vt:i4>
      </vt:variant>
      <vt:variant>
        <vt:i4>17</vt:i4>
      </vt:variant>
      <vt:variant>
        <vt:i4>0</vt:i4>
      </vt:variant>
      <vt:variant>
        <vt:i4>5</vt:i4>
      </vt:variant>
      <vt:variant>
        <vt:lpwstr/>
      </vt:variant>
      <vt:variant>
        <vt:lpwstr>_Toc205710480</vt:lpwstr>
      </vt:variant>
      <vt:variant>
        <vt:i4>1507378</vt:i4>
      </vt:variant>
      <vt:variant>
        <vt:i4>14</vt:i4>
      </vt:variant>
      <vt:variant>
        <vt:i4>0</vt:i4>
      </vt:variant>
      <vt:variant>
        <vt:i4>5</vt:i4>
      </vt:variant>
      <vt:variant>
        <vt:lpwstr/>
      </vt:variant>
      <vt:variant>
        <vt:lpwstr>_Toc205710479</vt:lpwstr>
      </vt:variant>
      <vt:variant>
        <vt:i4>1507378</vt:i4>
      </vt:variant>
      <vt:variant>
        <vt:i4>11</vt:i4>
      </vt:variant>
      <vt:variant>
        <vt:i4>0</vt:i4>
      </vt:variant>
      <vt:variant>
        <vt:i4>5</vt:i4>
      </vt:variant>
      <vt:variant>
        <vt:lpwstr/>
      </vt:variant>
      <vt:variant>
        <vt:lpwstr>_Toc205710478</vt:lpwstr>
      </vt:variant>
      <vt:variant>
        <vt:i4>1507378</vt:i4>
      </vt:variant>
      <vt:variant>
        <vt:i4>8</vt:i4>
      </vt:variant>
      <vt:variant>
        <vt:i4>0</vt:i4>
      </vt:variant>
      <vt:variant>
        <vt:i4>5</vt:i4>
      </vt:variant>
      <vt:variant>
        <vt:lpwstr/>
      </vt:variant>
      <vt:variant>
        <vt:lpwstr>_Toc205710477</vt:lpwstr>
      </vt:variant>
      <vt:variant>
        <vt:i4>1507378</vt:i4>
      </vt:variant>
      <vt:variant>
        <vt:i4>5</vt:i4>
      </vt:variant>
      <vt:variant>
        <vt:i4>0</vt:i4>
      </vt:variant>
      <vt:variant>
        <vt:i4>5</vt:i4>
      </vt:variant>
      <vt:variant>
        <vt:lpwstr/>
      </vt:variant>
      <vt:variant>
        <vt:lpwstr>_Toc205710476</vt:lpwstr>
      </vt:variant>
      <vt:variant>
        <vt:i4>1507378</vt:i4>
      </vt:variant>
      <vt:variant>
        <vt:i4>2</vt:i4>
      </vt:variant>
      <vt:variant>
        <vt:i4>0</vt:i4>
      </vt:variant>
      <vt:variant>
        <vt:i4>5</vt:i4>
      </vt:variant>
      <vt:variant>
        <vt:lpwstr/>
      </vt:variant>
      <vt:variant>
        <vt:lpwstr>_Toc205710475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Федеральный закон от 22 июля 2008 г. N 123-ФЗ</dc:description>
  <cp:lastModifiedBy/>
  <cp:revision>1</cp:revision>
  <dcterms:created xsi:type="dcterms:W3CDTF">2019-10-15T11:25:00Z</dcterms:created>
  <dcterms:modified xsi:type="dcterms:W3CDTF">2019-10-15T11:25:00Z</dcterms:modified>
</cp:coreProperties>
</file>