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C4" w:rsidRDefault="00317EC4" w:rsidP="00317EC4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317EC4" w:rsidRDefault="00317EC4" w:rsidP="00317EC4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 w:rsidRPr="00EA3472">
        <w:rPr>
          <w:b/>
          <w:sz w:val="40"/>
          <w:szCs w:val="40"/>
        </w:rPr>
        <w:t xml:space="preserve">Технологическая карта контроля </w:t>
      </w:r>
      <w:proofErr w:type="gramStart"/>
      <w:r w:rsidRPr="00EA3472">
        <w:rPr>
          <w:b/>
          <w:sz w:val="40"/>
          <w:szCs w:val="40"/>
        </w:rPr>
        <w:t>на</w:t>
      </w:r>
      <w:proofErr w:type="gramEnd"/>
    </w:p>
    <w:p w:rsidR="00317EC4" w:rsidRDefault="00317EC4" w:rsidP="00317EC4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bookmarkStart w:id="0" w:name="_GoBack"/>
      <w:r>
        <w:rPr>
          <w:b/>
          <w:sz w:val="40"/>
          <w:szCs w:val="40"/>
        </w:rPr>
        <w:t>проведение лакокрасочных работ</w:t>
      </w:r>
    </w:p>
    <w:bookmarkEnd w:id="0"/>
    <w:p w:rsidR="00317EC4" w:rsidRDefault="00317EC4" w:rsidP="00317EC4">
      <w:pPr>
        <w:jc w:val="center"/>
        <w:rPr>
          <w:b/>
          <w:sz w:val="40"/>
          <w:szCs w:val="40"/>
        </w:rPr>
      </w:pPr>
    </w:p>
    <w:p w:rsidR="00317EC4" w:rsidRDefault="00317EC4" w:rsidP="00317EC4">
      <w:pPr>
        <w:jc w:val="center"/>
        <w:rPr>
          <w:b/>
          <w:sz w:val="40"/>
          <w:szCs w:val="40"/>
        </w:rPr>
      </w:pPr>
    </w:p>
    <w:p w:rsidR="00317EC4" w:rsidRDefault="00317EC4" w:rsidP="00317EC4">
      <w:pPr>
        <w:ind w:firstLine="4962"/>
        <w:rPr>
          <w:sz w:val="24"/>
          <w:szCs w:val="24"/>
        </w:rPr>
      </w:pPr>
    </w:p>
    <w:p w:rsidR="00317EC4" w:rsidRDefault="00317EC4" w:rsidP="00317EC4">
      <w:pPr>
        <w:ind w:firstLine="4962"/>
        <w:rPr>
          <w:sz w:val="24"/>
          <w:szCs w:val="24"/>
        </w:rPr>
      </w:pPr>
    </w:p>
    <w:p w:rsidR="00317EC4" w:rsidRDefault="00317EC4" w:rsidP="00317EC4">
      <w:pPr>
        <w:ind w:firstLine="4962"/>
        <w:rPr>
          <w:sz w:val="24"/>
          <w:szCs w:val="24"/>
        </w:rPr>
      </w:pPr>
    </w:p>
    <w:p w:rsidR="00317EC4" w:rsidRDefault="00317EC4" w:rsidP="00317EC4">
      <w:pPr>
        <w:ind w:firstLine="4962"/>
        <w:rPr>
          <w:sz w:val="24"/>
          <w:szCs w:val="24"/>
        </w:rPr>
      </w:pPr>
    </w:p>
    <w:p w:rsidR="00317EC4" w:rsidRPr="00BC650D" w:rsidRDefault="00317EC4" w:rsidP="00317EC4">
      <w:pPr>
        <w:pStyle w:val="a8"/>
        <w:ind w:left="5682"/>
        <w:rPr>
          <w:sz w:val="24"/>
          <w:szCs w:val="24"/>
        </w:rPr>
      </w:pPr>
    </w:p>
    <w:p w:rsidR="00317EC4" w:rsidRDefault="00317EC4" w:rsidP="00317EC4">
      <w:pPr>
        <w:ind w:firstLine="4962"/>
        <w:rPr>
          <w:sz w:val="24"/>
          <w:szCs w:val="24"/>
        </w:rPr>
      </w:pPr>
    </w:p>
    <w:p w:rsidR="00317EC4" w:rsidRDefault="00317EC4" w:rsidP="00317EC4">
      <w:pPr>
        <w:ind w:firstLine="4962"/>
        <w:rPr>
          <w:sz w:val="24"/>
          <w:szCs w:val="24"/>
        </w:rPr>
      </w:pPr>
    </w:p>
    <w:p w:rsidR="00317EC4" w:rsidRDefault="00317EC4" w:rsidP="00317EC4">
      <w:pPr>
        <w:ind w:firstLine="4962"/>
        <w:rPr>
          <w:sz w:val="24"/>
          <w:szCs w:val="24"/>
        </w:rPr>
      </w:pPr>
    </w:p>
    <w:p w:rsidR="00317EC4" w:rsidRDefault="00317EC4" w:rsidP="00D75D53">
      <w:pPr>
        <w:jc w:val="center"/>
        <w:rPr>
          <w:b/>
          <w:sz w:val="32"/>
          <w:szCs w:val="32"/>
        </w:rPr>
        <w:sectPr w:rsidR="00317EC4" w:rsidSect="00317EC4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2014г.</w:t>
      </w:r>
    </w:p>
    <w:tbl>
      <w:tblPr>
        <w:tblStyle w:val="a5"/>
        <w:tblW w:w="14927" w:type="dxa"/>
        <w:tblLook w:val="04A0" w:firstRow="1" w:lastRow="0" w:firstColumn="1" w:lastColumn="0" w:noHBand="0" w:noVBand="1"/>
      </w:tblPr>
      <w:tblGrid>
        <w:gridCol w:w="521"/>
        <w:gridCol w:w="119"/>
        <w:gridCol w:w="2230"/>
        <w:gridCol w:w="148"/>
        <w:gridCol w:w="278"/>
        <w:gridCol w:w="2776"/>
        <w:gridCol w:w="223"/>
        <w:gridCol w:w="2672"/>
        <w:gridCol w:w="1660"/>
        <w:gridCol w:w="319"/>
        <w:gridCol w:w="2099"/>
        <w:gridCol w:w="1882"/>
      </w:tblGrid>
      <w:tr w:rsidR="006E01EB" w:rsidTr="00E32217">
        <w:tc>
          <w:tcPr>
            <w:tcW w:w="3018" w:type="dxa"/>
            <w:gridSpan w:val="4"/>
          </w:tcPr>
          <w:p w:rsidR="006E01EB" w:rsidRDefault="006E01EB" w:rsidP="006E01EB">
            <w:pPr>
              <w:rPr>
                <w:b/>
              </w:rPr>
            </w:pPr>
            <w:r w:rsidRPr="006E01EB">
              <w:rPr>
                <w:b/>
              </w:rPr>
              <w:lastRenderedPageBreak/>
              <w:t>Шифр карты</w:t>
            </w:r>
          </w:p>
          <w:p w:rsidR="0001319D" w:rsidRPr="0001319D" w:rsidRDefault="0001319D" w:rsidP="006E01EB"/>
        </w:tc>
        <w:tc>
          <w:tcPr>
            <w:tcW w:w="11909" w:type="dxa"/>
            <w:gridSpan w:val="8"/>
          </w:tcPr>
          <w:p w:rsidR="006E01EB" w:rsidRPr="0001319D" w:rsidRDefault="006E01EB" w:rsidP="0001319D">
            <w:pPr>
              <w:rPr>
                <w:sz w:val="24"/>
                <w:szCs w:val="24"/>
              </w:rPr>
            </w:pPr>
            <w:r w:rsidRPr="006E01EB">
              <w:rPr>
                <w:b/>
                <w:sz w:val="24"/>
                <w:szCs w:val="24"/>
              </w:rPr>
              <w:t>Наименование предприятия, организации и службы строительной подрядной организации, выполняющей контроль</w:t>
            </w:r>
          </w:p>
        </w:tc>
      </w:tr>
      <w:tr w:rsidR="00D75D53" w:rsidTr="00E32217">
        <w:tc>
          <w:tcPr>
            <w:tcW w:w="3018" w:type="dxa"/>
            <w:gridSpan w:val="4"/>
          </w:tcPr>
          <w:p w:rsidR="00D75D53" w:rsidRPr="00E41E04" w:rsidRDefault="00C64338" w:rsidP="00194660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09" w:type="dxa"/>
            <w:gridSpan w:val="8"/>
          </w:tcPr>
          <w:p w:rsidR="00D75D53" w:rsidRPr="00E41E04" w:rsidRDefault="00D75D53" w:rsidP="00194660">
            <w:pPr>
              <w:rPr>
                <w:b/>
                <w:sz w:val="24"/>
                <w:szCs w:val="24"/>
              </w:rPr>
            </w:pPr>
          </w:p>
        </w:tc>
      </w:tr>
      <w:tr w:rsidR="006E01EB" w:rsidTr="00E32217">
        <w:tc>
          <w:tcPr>
            <w:tcW w:w="14927" w:type="dxa"/>
            <w:gridSpan w:val="12"/>
          </w:tcPr>
          <w:p w:rsidR="006E01EB" w:rsidRPr="006E01EB" w:rsidRDefault="006E01EB" w:rsidP="006E01EB">
            <w:pPr>
              <w:rPr>
                <w:b/>
                <w:sz w:val="24"/>
                <w:szCs w:val="24"/>
              </w:rPr>
            </w:pPr>
            <w:r w:rsidRPr="006E01EB">
              <w:rPr>
                <w:b/>
                <w:sz w:val="24"/>
                <w:szCs w:val="24"/>
              </w:rPr>
              <w:t>Область п</w:t>
            </w:r>
            <w:r>
              <w:rPr>
                <w:b/>
                <w:sz w:val="24"/>
                <w:szCs w:val="24"/>
              </w:rPr>
              <w:t>р</w:t>
            </w:r>
            <w:r w:rsidRPr="006E01EB">
              <w:rPr>
                <w:b/>
                <w:sz w:val="24"/>
                <w:szCs w:val="24"/>
              </w:rPr>
              <w:t>именения, общие данные о виде контролируемых работ</w:t>
            </w:r>
          </w:p>
        </w:tc>
      </w:tr>
      <w:tr w:rsidR="0001319D" w:rsidTr="00E32217">
        <w:tc>
          <w:tcPr>
            <w:tcW w:w="14927" w:type="dxa"/>
            <w:gridSpan w:val="12"/>
          </w:tcPr>
          <w:p w:rsidR="0001319D" w:rsidRPr="00E32217" w:rsidRDefault="00317EC4" w:rsidP="009675F1">
            <w:pPr>
              <w:pStyle w:val="a6"/>
              <w:widowControl w:val="0"/>
              <w:tabs>
                <w:tab w:val="left" w:pos="1200"/>
              </w:tabs>
              <w:spacing w:after="0"/>
              <w:ind w:left="568" w:right="284"/>
              <w:jc w:val="both"/>
              <w:rPr>
                <w:rFonts w:ascii="Verdana" w:hAnsi="Verdana"/>
                <w:color w:val="000000"/>
              </w:rPr>
            </w:pPr>
            <w:r>
              <w:rPr>
                <w:i/>
                <w:sz w:val="24"/>
                <w:szCs w:val="24"/>
              </w:rPr>
              <w:t xml:space="preserve">Проведение лакокрасочных работ  на объекте: </w:t>
            </w:r>
          </w:p>
        </w:tc>
      </w:tr>
      <w:tr w:rsidR="006E01EB" w:rsidTr="00E32217">
        <w:tc>
          <w:tcPr>
            <w:tcW w:w="14927" w:type="dxa"/>
            <w:gridSpan w:val="12"/>
          </w:tcPr>
          <w:p w:rsidR="006E01EB" w:rsidRPr="006E01EB" w:rsidRDefault="006E01EB" w:rsidP="006E01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Нормативные документы</w:t>
            </w:r>
          </w:p>
        </w:tc>
      </w:tr>
      <w:tr w:rsidR="006E01EB" w:rsidTr="00E32217">
        <w:tc>
          <w:tcPr>
            <w:tcW w:w="521" w:type="dxa"/>
          </w:tcPr>
          <w:p w:rsidR="006E01EB" w:rsidRDefault="006E01EB" w:rsidP="006E0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775" w:type="dxa"/>
            <w:gridSpan w:val="4"/>
          </w:tcPr>
          <w:p w:rsidR="006E01EB" w:rsidRDefault="006E01EB" w:rsidP="006E0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Обозначение </w:t>
            </w:r>
          </w:p>
        </w:tc>
        <w:tc>
          <w:tcPr>
            <w:tcW w:w="11631" w:type="dxa"/>
            <w:gridSpan w:val="7"/>
          </w:tcPr>
          <w:p w:rsidR="006E01EB" w:rsidRDefault="006E01EB" w:rsidP="006E0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</w:tr>
      <w:tr w:rsidR="00474052" w:rsidTr="00E32217">
        <w:trPr>
          <w:trHeight w:val="402"/>
        </w:trPr>
        <w:tc>
          <w:tcPr>
            <w:tcW w:w="521" w:type="dxa"/>
          </w:tcPr>
          <w:p w:rsidR="00474052" w:rsidRDefault="00474052" w:rsidP="00474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75" w:type="dxa"/>
            <w:gridSpan w:val="4"/>
          </w:tcPr>
          <w:p w:rsidR="00474052" w:rsidRPr="00317EC4" w:rsidRDefault="00382FE0" w:rsidP="00F13296">
            <w:pPr>
              <w:rPr>
                <w:i/>
                <w:color w:val="000000"/>
                <w:w w:val="90"/>
                <w:sz w:val="24"/>
                <w:szCs w:val="24"/>
              </w:rPr>
            </w:pPr>
            <w:r w:rsidRPr="00317EC4">
              <w:rPr>
                <w:i/>
                <w:color w:val="000000"/>
                <w:w w:val="90"/>
                <w:sz w:val="24"/>
                <w:szCs w:val="24"/>
              </w:rPr>
              <w:t>СП 36.13330.2012</w:t>
            </w:r>
          </w:p>
        </w:tc>
        <w:tc>
          <w:tcPr>
            <w:tcW w:w="11631" w:type="dxa"/>
            <w:gridSpan w:val="7"/>
          </w:tcPr>
          <w:p w:rsidR="00474052" w:rsidRPr="00317EC4" w:rsidRDefault="00474052" w:rsidP="006E01EB">
            <w:pPr>
              <w:rPr>
                <w:i/>
                <w:color w:val="000000"/>
                <w:w w:val="90"/>
                <w:sz w:val="24"/>
                <w:szCs w:val="24"/>
              </w:rPr>
            </w:pPr>
            <w:proofErr w:type="gramStart"/>
            <w:r w:rsidRPr="00317EC4">
              <w:rPr>
                <w:i/>
                <w:color w:val="000000"/>
                <w:w w:val="90"/>
                <w:sz w:val="24"/>
                <w:szCs w:val="24"/>
              </w:rPr>
              <w:t>Магистральные</w:t>
            </w:r>
            <w:proofErr w:type="gramEnd"/>
            <w:r w:rsidRPr="00317EC4">
              <w:rPr>
                <w:i/>
                <w:color w:val="000000"/>
                <w:w w:val="90"/>
                <w:sz w:val="24"/>
                <w:szCs w:val="24"/>
              </w:rPr>
              <w:t xml:space="preserve"> </w:t>
            </w:r>
            <w:proofErr w:type="spellStart"/>
            <w:r w:rsidRPr="00317EC4">
              <w:rPr>
                <w:i/>
                <w:color w:val="000000"/>
                <w:w w:val="90"/>
                <w:sz w:val="24"/>
                <w:szCs w:val="24"/>
              </w:rPr>
              <w:t>трубопроводы</w:t>
            </w:r>
            <w:r w:rsidR="00382FE0" w:rsidRPr="00317EC4">
              <w:rPr>
                <w:i/>
                <w:color w:val="000000"/>
                <w:w w:val="90"/>
                <w:sz w:val="24"/>
                <w:szCs w:val="24"/>
              </w:rPr>
              <w:t>Актуализированная</w:t>
            </w:r>
            <w:proofErr w:type="spellEnd"/>
            <w:r w:rsidR="00382FE0" w:rsidRPr="00317EC4">
              <w:rPr>
                <w:i/>
                <w:color w:val="000000"/>
                <w:w w:val="90"/>
                <w:sz w:val="24"/>
                <w:szCs w:val="24"/>
              </w:rPr>
              <w:t xml:space="preserve"> редакция СНиП 2.05.06-85</w:t>
            </w:r>
          </w:p>
        </w:tc>
      </w:tr>
      <w:tr w:rsidR="00474052" w:rsidTr="00E32217">
        <w:trPr>
          <w:trHeight w:val="402"/>
        </w:trPr>
        <w:tc>
          <w:tcPr>
            <w:tcW w:w="521" w:type="dxa"/>
          </w:tcPr>
          <w:p w:rsidR="00474052" w:rsidRDefault="00474052" w:rsidP="00474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75" w:type="dxa"/>
            <w:gridSpan w:val="4"/>
          </w:tcPr>
          <w:p w:rsidR="00474052" w:rsidRPr="00317EC4" w:rsidRDefault="00B162F6" w:rsidP="00F13296">
            <w:pPr>
              <w:rPr>
                <w:i/>
                <w:color w:val="000000"/>
                <w:w w:val="90"/>
                <w:sz w:val="24"/>
                <w:szCs w:val="24"/>
              </w:rPr>
            </w:pPr>
            <w:r w:rsidRPr="00317EC4">
              <w:rPr>
                <w:i/>
                <w:color w:val="000000"/>
                <w:w w:val="90"/>
                <w:sz w:val="24"/>
                <w:szCs w:val="24"/>
              </w:rPr>
              <w:t>СП 86.13330.2012</w:t>
            </w:r>
          </w:p>
        </w:tc>
        <w:tc>
          <w:tcPr>
            <w:tcW w:w="11631" w:type="dxa"/>
            <w:gridSpan w:val="7"/>
          </w:tcPr>
          <w:p w:rsidR="00474052" w:rsidRPr="00317EC4" w:rsidRDefault="00474052" w:rsidP="00382FE0">
            <w:pPr>
              <w:rPr>
                <w:i/>
                <w:color w:val="000000"/>
                <w:w w:val="90"/>
                <w:sz w:val="24"/>
                <w:szCs w:val="24"/>
              </w:rPr>
            </w:pPr>
            <w:r w:rsidRPr="00317EC4">
              <w:rPr>
                <w:i/>
                <w:color w:val="000000"/>
                <w:w w:val="90"/>
                <w:sz w:val="24"/>
                <w:szCs w:val="24"/>
              </w:rPr>
              <w:t xml:space="preserve">Магистральные </w:t>
            </w:r>
            <w:proofErr w:type="spellStart"/>
            <w:r w:rsidRPr="00317EC4">
              <w:rPr>
                <w:i/>
                <w:color w:val="000000"/>
                <w:w w:val="90"/>
                <w:sz w:val="24"/>
                <w:szCs w:val="24"/>
              </w:rPr>
              <w:t>трубопроводы</w:t>
            </w:r>
            <w:proofErr w:type="gramStart"/>
            <w:r w:rsidRPr="00317EC4">
              <w:rPr>
                <w:i/>
                <w:color w:val="000000"/>
                <w:w w:val="90"/>
                <w:sz w:val="24"/>
                <w:szCs w:val="24"/>
              </w:rPr>
              <w:t>.</w:t>
            </w:r>
            <w:bookmarkStart w:id="1" w:name="OCRUncertain006"/>
            <w:r w:rsidR="00382FE0" w:rsidRPr="00317EC4">
              <w:rPr>
                <w:i/>
                <w:color w:val="000000"/>
                <w:w w:val="90"/>
                <w:sz w:val="24"/>
                <w:szCs w:val="24"/>
              </w:rPr>
              <w:t>А</w:t>
            </w:r>
            <w:proofErr w:type="gramEnd"/>
            <w:r w:rsidR="00382FE0" w:rsidRPr="00317EC4">
              <w:rPr>
                <w:i/>
                <w:color w:val="000000"/>
                <w:w w:val="90"/>
                <w:sz w:val="24"/>
                <w:szCs w:val="24"/>
              </w:rPr>
              <w:t>ктуализированная</w:t>
            </w:r>
            <w:proofErr w:type="spellEnd"/>
            <w:r w:rsidR="00382FE0" w:rsidRPr="00317EC4">
              <w:rPr>
                <w:i/>
                <w:color w:val="000000"/>
                <w:w w:val="90"/>
                <w:sz w:val="24"/>
                <w:szCs w:val="24"/>
              </w:rPr>
              <w:t xml:space="preserve"> редакция</w:t>
            </w:r>
            <w:r w:rsidR="00B162F6" w:rsidRPr="00317EC4">
              <w:rPr>
                <w:i/>
                <w:color w:val="000000"/>
                <w:w w:val="90"/>
                <w:sz w:val="24"/>
                <w:szCs w:val="24"/>
              </w:rPr>
              <w:t xml:space="preserve"> СНиП</w:t>
            </w:r>
            <w:bookmarkEnd w:id="1"/>
            <w:r w:rsidR="00B162F6" w:rsidRPr="00317EC4">
              <w:rPr>
                <w:i/>
                <w:color w:val="000000"/>
                <w:w w:val="90"/>
                <w:sz w:val="24"/>
                <w:szCs w:val="24"/>
                <w:lang w:val="en-US"/>
              </w:rPr>
              <w:t>III</w:t>
            </w:r>
            <w:r w:rsidR="00B162F6" w:rsidRPr="00317EC4">
              <w:rPr>
                <w:i/>
                <w:noProof/>
                <w:color w:val="000000"/>
                <w:w w:val="90"/>
                <w:sz w:val="24"/>
                <w:szCs w:val="24"/>
              </w:rPr>
              <w:t>-42-80</w:t>
            </w:r>
          </w:p>
        </w:tc>
      </w:tr>
      <w:tr w:rsidR="00FB7433" w:rsidTr="00E32217">
        <w:trPr>
          <w:trHeight w:val="402"/>
        </w:trPr>
        <w:tc>
          <w:tcPr>
            <w:tcW w:w="521" w:type="dxa"/>
          </w:tcPr>
          <w:p w:rsidR="00FB7433" w:rsidRDefault="00FB7433" w:rsidP="00FB7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75" w:type="dxa"/>
            <w:gridSpan w:val="4"/>
          </w:tcPr>
          <w:p w:rsidR="00FB7433" w:rsidRPr="00317EC4" w:rsidRDefault="00B162F6" w:rsidP="00F13296">
            <w:pPr>
              <w:rPr>
                <w:i/>
                <w:color w:val="000000"/>
                <w:w w:val="90"/>
                <w:sz w:val="24"/>
                <w:szCs w:val="24"/>
              </w:rPr>
            </w:pPr>
            <w:r w:rsidRPr="00317EC4">
              <w:rPr>
                <w:i/>
                <w:color w:val="000000"/>
                <w:w w:val="90"/>
                <w:sz w:val="24"/>
                <w:szCs w:val="24"/>
              </w:rPr>
              <w:t>СП 28.13330.2012</w:t>
            </w:r>
          </w:p>
        </w:tc>
        <w:tc>
          <w:tcPr>
            <w:tcW w:w="11631" w:type="dxa"/>
            <w:gridSpan w:val="7"/>
          </w:tcPr>
          <w:p w:rsidR="00FB7433" w:rsidRPr="00317EC4" w:rsidRDefault="00FB7433" w:rsidP="006E01EB">
            <w:pPr>
              <w:rPr>
                <w:i/>
                <w:color w:val="000000"/>
                <w:w w:val="90"/>
                <w:sz w:val="24"/>
                <w:szCs w:val="24"/>
              </w:rPr>
            </w:pPr>
            <w:r w:rsidRPr="00317EC4">
              <w:rPr>
                <w:i/>
                <w:color w:val="000000"/>
                <w:w w:val="90"/>
                <w:sz w:val="24"/>
                <w:szCs w:val="24"/>
              </w:rPr>
              <w:t>Защита строительных конструкций от коррозии</w:t>
            </w:r>
            <w:r w:rsidR="008C0549" w:rsidRPr="00317EC4">
              <w:rPr>
                <w:i/>
                <w:color w:val="000000"/>
                <w:w w:val="90"/>
                <w:sz w:val="24"/>
                <w:szCs w:val="24"/>
              </w:rPr>
              <w:t>.</w:t>
            </w:r>
            <w:r w:rsidR="00B162F6" w:rsidRPr="00317EC4">
              <w:rPr>
                <w:i/>
                <w:color w:val="000000"/>
                <w:w w:val="90"/>
                <w:sz w:val="24"/>
                <w:szCs w:val="24"/>
              </w:rPr>
              <w:t xml:space="preserve"> Актуализированная редакция СНиП 2.03.11-85*</w:t>
            </w:r>
          </w:p>
        </w:tc>
      </w:tr>
      <w:tr w:rsidR="00382FE0" w:rsidTr="00E32217">
        <w:trPr>
          <w:trHeight w:val="402"/>
        </w:trPr>
        <w:tc>
          <w:tcPr>
            <w:tcW w:w="521" w:type="dxa"/>
          </w:tcPr>
          <w:p w:rsidR="00382FE0" w:rsidRDefault="00382FE0" w:rsidP="00FB7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75" w:type="dxa"/>
            <w:gridSpan w:val="4"/>
          </w:tcPr>
          <w:p w:rsidR="00382FE0" w:rsidRPr="00317EC4" w:rsidRDefault="00382FE0" w:rsidP="00382FE0">
            <w:pPr>
              <w:rPr>
                <w:i/>
                <w:color w:val="000000"/>
                <w:w w:val="90"/>
                <w:sz w:val="24"/>
                <w:szCs w:val="24"/>
              </w:rPr>
            </w:pPr>
            <w:r w:rsidRPr="00317EC4">
              <w:rPr>
                <w:i/>
                <w:color w:val="000000"/>
                <w:w w:val="90"/>
                <w:sz w:val="24"/>
                <w:szCs w:val="24"/>
              </w:rPr>
              <w:t>СП 48.13330.2011</w:t>
            </w:r>
          </w:p>
        </w:tc>
        <w:tc>
          <w:tcPr>
            <w:tcW w:w="11631" w:type="dxa"/>
            <w:gridSpan w:val="7"/>
          </w:tcPr>
          <w:p w:rsidR="00382FE0" w:rsidRPr="00317EC4" w:rsidRDefault="00382FE0" w:rsidP="00382FE0">
            <w:pPr>
              <w:rPr>
                <w:i/>
                <w:sz w:val="24"/>
                <w:szCs w:val="24"/>
              </w:rPr>
            </w:pPr>
            <w:r w:rsidRPr="00317EC4">
              <w:rPr>
                <w:i/>
                <w:sz w:val="24"/>
                <w:szCs w:val="24"/>
              </w:rPr>
              <w:t xml:space="preserve">Организация </w:t>
            </w:r>
            <w:proofErr w:type="gramStart"/>
            <w:r w:rsidRPr="00317EC4">
              <w:rPr>
                <w:i/>
                <w:sz w:val="24"/>
                <w:szCs w:val="24"/>
              </w:rPr>
              <w:t>строительства</w:t>
            </w:r>
            <w:proofErr w:type="gramEnd"/>
            <w:r w:rsidRPr="00317EC4">
              <w:rPr>
                <w:i/>
                <w:sz w:val="24"/>
                <w:szCs w:val="24"/>
              </w:rPr>
              <w:t xml:space="preserve"> Актуализированная редакция СНиП 12-01-2004</w:t>
            </w:r>
          </w:p>
        </w:tc>
      </w:tr>
      <w:tr w:rsidR="00FB7433" w:rsidTr="00E32217">
        <w:trPr>
          <w:trHeight w:val="402"/>
        </w:trPr>
        <w:tc>
          <w:tcPr>
            <w:tcW w:w="521" w:type="dxa"/>
          </w:tcPr>
          <w:p w:rsidR="00FB7433" w:rsidRDefault="00FB7433" w:rsidP="00FB7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75" w:type="dxa"/>
            <w:gridSpan w:val="4"/>
          </w:tcPr>
          <w:p w:rsidR="00FB7433" w:rsidRPr="00317EC4" w:rsidRDefault="00FB7433" w:rsidP="00F13296">
            <w:pPr>
              <w:rPr>
                <w:i/>
                <w:color w:val="000000"/>
                <w:w w:val="90"/>
                <w:sz w:val="24"/>
                <w:szCs w:val="24"/>
              </w:rPr>
            </w:pPr>
            <w:r w:rsidRPr="00317EC4">
              <w:rPr>
                <w:i/>
                <w:color w:val="000000"/>
                <w:w w:val="90"/>
                <w:sz w:val="24"/>
                <w:szCs w:val="24"/>
              </w:rPr>
              <w:t>СНиП 3.01.04-87</w:t>
            </w:r>
          </w:p>
        </w:tc>
        <w:tc>
          <w:tcPr>
            <w:tcW w:w="11631" w:type="dxa"/>
            <w:gridSpan w:val="7"/>
          </w:tcPr>
          <w:p w:rsidR="00FB7433" w:rsidRPr="00317EC4" w:rsidRDefault="00FB7433" w:rsidP="006E01EB">
            <w:pPr>
              <w:rPr>
                <w:i/>
                <w:color w:val="000000"/>
                <w:w w:val="90"/>
                <w:sz w:val="24"/>
                <w:szCs w:val="24"/>
              </w:rPr>
            </w:pPr>
            <w:r w:rsidRPr="00317EC4">
              <w:rPr>
                <w:i/>
                <w:color w:val="000000"/>
                <w:w w:val="90"/>
                <w:sz w:val="24"/>
                <w:szCs w:val="24"/>
              </w:rPr>
              <w:t xml:space="preserve">Приемка в эксплуатацию законченных строительством объектов. Основные положения </w:t>
            </w:r>
          </w:p>
        </w:tc>
      </w:tr>
      <w:tr w:rsidR="00FB7433" w:rsidTr="00E32217">
        <w:trPr>
          <w:trHeight w:val="402"/>
        </w:trPr>
        <w:tc>
          <w:tcPr>
            <w:tcW w:w="521" w:type="dxa"/>
          </w:tcPr>
          <w:p w:rsidR="00FB7433" w:rsidRDefault="00FB7433" w:rsidP="00FB7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75" w:type="dxa"/>
            <w:gridSpan w:val="4"/>
          </w:tcPr>
          <w:p w:rsidR="00FB7433" w:rsidRPr="00317EC4" w:rsidRDefault="00FB7433" w:rsidP="002247CC">
            <w:pPr>
              <w:rPr>
                <w:i/>
                <w:color w:val="000000"/>
                <w:w w:val="90"/>
                <w:sz w:val="24"/>
                <w:szCs w:val="24"/>
              </w:rPr>
            </w:pPr>
            <w:r w:rsidRPr="00317EC4">
              <w:rPr>
                <w:i/>
                <w:color w:val="000000"/>
                <w:w w:val="90"/>
                <w:sz w:val="24"/>
                <w:szCs w:val="24"/>
              </w:rPr>
              <w:t>СНиП 3.04.03-85</w:t>
            </w:r>
          </w:p>
        </w:tc>
        <w:tc>
          <w:tcPr>
            <w:tcW w:w="11631" w:type="dxa"/>
            <w:gridSpan w:val="7"/>
          </w:tcPr>
          <w:p w:rsidR="00FB7433" w:rsidRPr="00317EC4" w:rsidRDefault="00FB7433" w:rsidP="006E01EB">
            <w:pPr>
              <w:rPr>
                <w:i/>
                <w:color w:val="000000"/>
                <w:w w:val="90"/>
                <w:sz w:val="24"/>
                <w:szCs w:val="24"/>
              </w:rPr>
            </w:pPr>
            <w:r w:rsidRPr="00317EC4">
              <w:rPr>
                <w:i/>
                <w:color w:val="000000"/>
                <w:w w:val="90"/>
                <w:sz w:val="24"/>
                <w:szCs w:val="24"/>
              </w:rPr>
              <w:t>Защита строительных конструкций и сооружений от коррозии</w:t>
            </w:r>
          </w:p>
        </w:tc>
      </w:tr>
      <w:tr w:rsidR="00FB7433" w:rsidTr="00E32217">
        <w:trPr>
          <w:trHeight w:val="402"/>
        </w:trPr>
        <w:tc>
          <w:tcPr>
            <w:tcW w:w="521" w:type="dxa"/>
          </w:tcPr>
          <w:p w:rsidR="00FB7433" w:rsidRDefault="00FB7433" w:rsidP="00FB7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75" w:type="dxa"/>
            <w:gridSpan w:val="4"/>
          </w:tcPr>
          <w:p w:rsidR="00FB7433" w:rsidRPr="00317EC4" w:rsidRDefault="00FB7433" w:rsidP="002247CC">
            <w:pPr>
              <w:rPr>
                <w:i/>
                <w:color w:val="000000"/>
                <w:w w:val="90"/>
                <w:sz w:val="24"/>
                <w:szCs w:val="24"/>
              </w:rPr>
            </w:pPr>
            <w:r w:rsidRPr="00317EC4">
              <w:rPr>
                <w:i/>
                <w:color w:val="000000"/>
                <w:w w:val="90"/>
                <w:sz w:val="24"/>
                <w:szCs w:val="24"/>
              </w:rPr>
              <w:t>СНиП 3.04.01-87</w:t>
            </w:r>
          </w:p>
        </w:tc>
        <w:tc>
          <w:tcPr>
            <w:tcW w:w="11631" w:type="dxa"/>
            <w:gridSpan w:val="7"/>
          </w:tcPr>
          <w:p w:rsidR="00FB7433" w:rsidRPr="00317EC4" w:rsidRDefault="00FB7433" w:rsidP="006E01EB">
            <w:pPr>
              <w:rPr>
                <w:i/>
                <w:color w:val="000000"/>
                <w:w w:val="90"/>
                <w:sz w:val="24"/>
                <w:szCs w:val="24"/>
              </w:rPr>
            </w:pPr>
            <w:r w:rsidRPr="00317EC4">
              <w:rPr>
                <w:i/>
                <w:color w:val="000000"/>
                <w:w w:val="90"/>
                <w:sz w:val="24"/>
                <w:szCs w:val="24"/>
              </w:rPr>
              <w:t>Изоляционные и отделочные покрытия</w:t>
            </w:r>
          </w:p>
        </w:tc>
      </w:tr>
      <w:tr w:rsidR="00FB7433" w:rsidTr="00E32217">
        <w:trPr>
          <w:trHeight w:val="402"/>
        </w:trPr>
        <w:tc>
          <w:tcPr>
            <w:tcW w:w="521" w:type="dxa"/>
          </w:tcPr>
          <w:p w:rsidR="00FB7433" w:rsidRPr="00EC4C38" w:rsidRDefault="00FB7433" w:rsidP="00FB7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C4C38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  <w:gridSpan w:val="4"/>
          </w:tcPr>
          <w:p w:rsidR="00FB7433" w:rsidRPr="00317EC4" w:rsidRDefault="00FB7433" w:rsidP="00F13296">
            <w:pPr>
              <w:rPr>
                <w:i/>
                <w:color w:val="000000"/>
                <w:w w:val="90"/>
                <w:sz w:val="24"/>
                <w:szCs w:val="24"/>
              </w:rPr>
            </w:pPr>
            <w:r w:rsidRPr="00317EC4">
              <w:rPr>
                <w:i/>
                <w:color w:val="000000"/>
                <w:w w:val="90"/>
                <w:sz w:val="24"/>
                <w:szCs w:val="24"/>
              </w:rPr>
              <w:t>СНиП 12-04-2002</w:t>
            </w:r>
          </w:p>
        </w:tc>
        <w:tc>
          <w:tcPr>
            <w:tcW w:w="11631" w:type="dxa"/>
            <w:gridSpan w:val="7"/>
          </w:tcPr>
          <w:p w:rsidR="00FB7433" w:rsidRPr="00317EC4" w:rsidRDefault="00FB7433" w:rsidP="00EC4C38">
            <w:pPr>
              <w:rPr>
                <w:i/>
                <w:color w:val="000000"/>
                <w:w w:val="90"/>
                <w:sz w:val="24"/>
                <w:szCs w:val="24"/>
              </w:rPr>
            </w:pPr>
            <w:r w:rsidRPr="00317EC4">
              <w:rPr>
                <w:i/>
                <w:color w:val="000000"/>
                <w:w w:val="90"/>
                <w:sz w:val="24"/>
                <w:szCs w:val="24"/>
              </w:rPr>
              <w:t>Безопасность труда в строительстве. Часть 2. Строительное производство.</w:t>
            </w:r>
          </w:p>
        </w:tc>
      </w:tr>
      <w:tr w:rsidR="00FB7433" w:rsidTr="00E32217">
        <w:trPr>
          <w:trHeight w:val="402"/>
        </w:trPr>
        <w:tc>
          <w:tcPr>
            <w:tcW w:w="521" w:type="dxa"/>
          </w:tcPr>
          <w:p w:rsidR="00FB7433" w:rsidRDefault="00FB7433" w:rsidP="00FB7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775" w:type="dxa"/>
            <w:gridSpan w:val="4"/>
          </w:tcPr>
          <w:p w:rsidR="00FB7433" w:rsidRPr="00317EC4" w:rsidRDefault="00FB7433" w:rsidP="00210958">
            <w:pPr>
              <w:rPr>
                <w:i/>
                <w:sz w:val="24"/>
                <w:szCs w:val="24"/>
              </w:rPr>
            </w:pPr>
            <w:r w:rsidRPr="00317EC4">
              <w:rPr>
                <w:i/>
                <w:color w:val="000000"/>
                <w:w w:val="90"/>
                <w:sz w:val="24"/>
                <w:szCs w:val="24"/>
              </w:rPr>
              <w:t>ВСН 012-88</w:t>
            </w:r>
          </w:p>
        </w:tc>
        <w:tc>
          <w:tcPr>
            <w:tcW w:w="11631" w:type="dxa"/>
            <w:gridSpan w:val="7"/>
          </w:tcPr>
          <w:p w:rsidR="00FB7433" w:rsidRPr="00317EC4" w:rsidRDefault="00FB7433" w:rsidP="006E01EB">
            <w:pPr>
              <w:rPr>
                <w:i/>
                <w:sz w:val="24"/>
                <w:szCs w:val="24"/>
              </w:rPr>
            </w:pPr>
            <w:r w:rsidRPr="00317EC4">
              <w:rPr>
                <w:i/>
                <w:color w:val="000000"/>
                <w:w w:val="90"/>
                <w:sz w:val="24"/>
                <w:szCs w:val="24"/>
              </w:rPr>
              <w:t>Строительство магистральных и промысловых трубопроводов. Кон</w:t>
            </w:r>
            <w:r w:rsidRPr="00317EC4">
              <w:rPr>
                <w:i/>
                <w:color w:val="000000"/>
                <w:w w:val="90"/>
                <w:sz w:val="24"/>
                <w:szCs w:val="24"/>
              </w:rPr>
              <w:softHyphen/>
              <w:t>троль качества и приёмка работ. Часть 1.</w:t>
            </w:r>
          </w:p>
        </w:tc>
      </w:tr>
      <w:tr w:rsidR="00FB7433" w:rsidTr="00E32217">
        <w:trPr>
          <w:trHeight w:val="402"/>
        </w:trPr>
        <w:tc>
          <w:tcPr>
            <w:tcW w:w="521" w:type="dxa"/>
          </w:tcPr>
          <w:p w:rsidR="00FB7433" w:rsidRPr="00EC4C38" w:rsidRDefault="00FB7433" w:rsidP="00FB7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C4C38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  <w:gridSpan w:val="4"/>
          </w:tcPr>
          <w:p w:rsidR="00FB7433" w:rsidRPr="00317EC4" w:rsidRDefault="00FB7433" w:rsidP="002247CC">
            <w:pPr>
              <w:rPr>
                <w:i/>
                <w:color w:val="000000"/>
                <w:w w:val="90"/>
                <w:sz w:val="24"/>
                <w:szCs w:val="24"/>
              </w:rPr>
            </w:pPr>
            <w:r w:rsidRPr="00317EC4">
              <w:rPr>
                <w:i/>
                <w:color w:val="000000"/>
                <w:w w:val="90"/>
                <w:sz w:val="24"/>
                <w:szCs w:val="24"/>
              </w:rPr>
              <w:t>РД-93.010.00-КТН-114-07</w:t>
            </w:r>
          </w:p>
        </w:tc>
        <w:tc>
          <w:tcPr>
            <w:tcW w:w="11631" w:type="dxa"/>
            <w:gridSpan w:val="7"/>
          </w:tcPr>
          <w:p w:rsidR="00FB7433" w:rsidRPr="00317EC4" w:rsidRDefault="00FB7433" w:rsidP="002247CC">
            <w:pPr>
              <w:rPr>
                <w:i/>
                <w:color w:val="000000"/>
                <w:w w:val="90"/>
                <w:sz w:val="24"/>
                <w:szCs w:val="24"/>
              </w:rPr>
            </w:pPr>
            <w:r w:rsidRPr="00317EC4">
              <w:rPr>
                <w:i/>
                <w:color w:val="000000"/>
                <w:w w:val="90"/>
                <w:sz w:val="24"/>
                <w:szCs w:val="24"/>
              </w:rPr>
              <w:t>Магистральные нефтепроводы. Правила производства и приемки строительно-монтажных работ</w:t>
            </w:r>
          </w:p>
        </w:tc>
      </w:tr>
      <w:tr w:rsidR="00FB7433" w:rsidTr="00E32217">
        <w:tc>
          <w:tcPr>
            <w:tcW w:w="521" w:type="dxa"/>
          </w:tcPr>
          <w:p w:rsidR="00FB7433" w:rsidRPr="00EC4C38" w:rsidRDefault="00FB7433" w:rsidP="00FB7433">
            <w:pPr>
              <w:rPr>
                <w:sz w:val="24"/>
                <w:szCs w:val="24"/>
              </w:rPr>
            </w:pPr>
            <w:r w:rsidRPr="00EC4C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EC4C38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  <w:gridSpan w:val="4"/>
          </w:tcPr>
          <w:p w:rsidR="00FB7433" w:rsidRPr="00317EC4" w:rsidRDefault="00FB7433" w:rsidP="00CF3BD0">
            <w:pPr>
              <w:rPr>
                <w:i/>
                <w:color w:val="000000"/>
                <w:w w:val="90"/>
                <w:sz w:val="24"/>
                <w:szCs w:val="24"/>
              </w:rPr>
            </w:pPr>
            <w:r w:rsidRPr="00317EC4">
              <w:rPr>
                <w:i/>
                <w:color w:val="000000"/>
                <w:w w:val="90"/>
                <w:sz w:val="24"/>
                <w:szCs w:val="24"/>
              </w:rPr>
              <w:t>ОР-91.200.00-КТН-120-13</w:t>
            </w:r>
          </w:p>
        </w:tc>
        <w:tc>
          <w:tcPr>
            <w:tcW w:w="11631" w:type="dxa"/>
            <w:gridSpan w:val="7"/>
          </w:tcPr>
          <w:p w:rsidR="00FB7433" w:rsidRPr="00317EC4" w:rsidRDefault="00FB7433" w:rsidP="006E01EB">
            <w:pPr>
              <w:rPr>
                <w:i/>
                <w:color w:val="000000"/>
                <w:w w:val="90"/>
                <w:sz w:val="24"/>
                <w:szCs w:val="24"/>
              </w:rPr>
            </w:pPr>
            <w:r w:rsidRPr="00317EC4">
              <w:rPr>
                <w:i/>
                <w:color w:val="000000"/>
                <w:w w:val="90"/>
                <w:sz w:val="24"/>
                <w:szCs w:val="24"/>
              </w:rPr>
              <w:t xml:space="preserve">Порядок организации и осуществления строительного </w:t>
            </w:r>
            <w:proofErr w:type="gramStart"/>
            <w:r w:rsidRPr="00317EC4">
              <w:rPr>
                <w:i/>
                <w:color w:val="000000"/>
                <w:w w:val="90"/>
                <w:sz w:val="24"/>
                <w:szCs w:val="24"/>
              </w:rPr>
              <w:t>контроля за</w:t>
            </w:r>
            <w:proofErr w:type="gramEnd"/>
            <w:r w:rsidRPr="00317EC4">
              <w:rPr>
                <w:i/>
                <w:color w:val="000000"/>
                <w:w w:val="90"/>
                <w:sz w:val="24"/>
                <w:szCs w:val="24"/>
              </w:rPr>
              <w:t xml:space="preserve"> соблюдением проектных решений и качеством строительства линейной части МН и МНПП</w:t>
            </w:r>
          </w:p>
        </w:tc>
      </w:tr>
      <w:tr w:rsidR="002247CC" w:rsidTr="00E32217">
        <w:tc>
          <w:tcPr>
            <w:tcW w:w="521" w:type="dxa"/>
          </w:tcPr>
          <w:p w:rsidR="002247CC" w:rsidRPr="00EC4C38" w:rsidRDefault="002247CC" w:rsidP="00B16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62F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  <w:gridSpan w:val="4"/>
          </w:tcPr>
          <w:p w:rsidR="002247CC" w:rsidRPr="00317EC4" w:rsidRDefault="002247CC" w:rsidP="00210958">
            <w:pPr>
              <w:rPr>
                <w:i/>
                <w:color w:val="000000"/>
                <w:w w:val="90"/>
                <w:sz w:val="24"/>
                <w:szCs w:val="24"/>
              </w:rPr>
            </w:pPr>
            <w:r w:rsidRPr="00317EC4">
              <w:rPr>
                <w:i/>
                <w:color w:val="000000"/>
                <w:w w:val="90"/>
                <w:sz w:val="24"/>
                <w:szCs w:val="24"/>
              </w:rPr>
              <w:t>ОР-91.200.00-КТН-284-09</w:t>
            </w:r>
          </w:p>
        </w:tc>
        <w:tc>
          <w:tcPr>
            <w:tcW w:w="11631" w:type="dxa"/>
            <w:gridSpan w:val="7"/>
          </w:tcPr>
          <w:p w:rsidR="002247CC" w:rsidRPr="00317EC4" w:rsidRDefault="002247CC" w:rsidP="006E01EB">
            <w:pPr>
              <w:rPr>
                <w:i/>
                <w:color w:val="000000"/>
                <w:w w:val="90"/>
                <w:sz w:val="24"/>
                <w:szCs w:val="24"/>
              </w:rPr>
            </w:pPr>
            <w:r w:rsidRPr="00317EC4">
              <w:rPr>
                <w:i/>
                <w:color w:val="000000"/>
                <w:w w:val="90"/>
                <w:sz w:val="24"/>
                <w:szCs w:val="24"/>
              </w:rPr>
              <w:t>Табель технической оснащенности лаборатории контроля качества и служб технического надзора на объектах строительства ОАО «АК «</w:t>
            </w:r>
            <w:proofErr w:type="spellStart"/>
            <w:r w:rsidRPr="00317EC4">
              <w:rPr>
                <w:i/>
                <w:color w:val="000000"/>
                <w:w w:val="90"/>
                <w:sz w:val="24"/>
                <w:szCs w:val="24"/>
              </w:rPr>
              <w:t>Транснефть</w:t>
            </w:r>
            <w:proofErr w:type="spellEnd"/>
            <w:r w:rsidRPr="00317EC4">
              <w:rPr>
                <w:i/>
                <w:color w:val="000000"/>
                <w:w w:val="90"/>
                <w:sz w:val="24"/>
                <w:szCs w:val="24"/>
              </w:rPr>
              <w:t>»</w:t>
            </w:r>
          </w:p>
        </w:tc>
      </w:tr>
      <w:tr w:rsidR="002247CC" w:rsidTr="00E32217">
        <w:trPr>
          <w:trHeight w:val="1275"/>
        </w:trPr>
        <w:tc>
          <w:tcPr>
            <w:tcW w:w="3296" w:type="dxa"/>
            <w:gridSpan w:val="5"/>
          </w:tcPr>
          <w:p w:rsidR="002247CC" w:rsidRPr="002C727F" w:rsidRDefault="002247CC" w:rsidP="006E01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 к персоналу, осуществляющему контроль</w:t>
            </w:r>
          </w:p>
        </w:tc>
        <w:tc>
          <w:tcPr>
            <w:tcW w:w="11631" w:type="dxa"/>
            <w:gridSpan w:val="7"/>
          </w:tcPr>
          <w:p w:rsidR="002247CC" w:rsidRPr="00317EC4" w:rsidRDefault="002247CC" w:rsidP="006E01EB">
            <w:pPr>
              <w:rPr>
                <w:i/>
                <w:sz w:val="24"/>
                <w:szCs w:val="24"/>
              </w:rPr>
            </w:pPr>
            <w:r w:rsidRPr="00317EC4">
              <w:rPr>
                <w:i/>
                <w:sz w:val="24"/>
                <w:szCs w:val="24"/>
              </w:rPr>
              <w:t>Контроль качества выполняемых работ должен осуществляться специалистами СКК, прошедшими проверку знаний по вопросам промышленной, пожарной безопасности и охраны труда, имеющими квалификационные и аттестационные документы, подтверждающие необходимую квалификацию, а также распоряжение о закреплении за контролируемым объектом</w:t>
            </w:r>
          </w:p>
        </w:tc>
      </w:tr>
      <w:tr w:rsidR="002247CC" w:rsidTr="00E32217">
        <w:tc>
          <w:tcPr>
            <w:tcW w:w="14927" w:type="dxa"/>
            <w:gridSpan w:val="12"/>
          </w:tcPr>
          <w:p w:rsidR="002247CC" w:rsidRPr="002C727F" w:rsidRDefault="002247CC" w:rsidP="006E01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средств контроля и измерений и требования к ним</w:t>
            </w:r>
          </w:p>
        </w:tc>
      </w:tr>
      <w:tr w:rsidR="002247CC" w:rsidTr="00E32217">
        <w:tc>
          <w:tcPr>
            <w:tcW w:w="521" w:type="dxa"/>
          </w:tcPr>
          <w:p w:rsidR="002247CC" w:rsidRDefault="002247CC" w:rsidP="006E0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774" w:type="dxa"/>
            <w:gridSpan w:val="6"/>
          </w:tcPr>
          <w:p w:rsidR="002247CC" w:rsidRDefault="002247CC" w:rsidP="002C7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632" w:type="dxa"/>
            <w:gridSpan w:val="5"/>
          </w:tcPr>
          <w:p w:rsidR="002247CC" w:rsidRDefault="002247CC" w:rsidP="002C7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характеристики</w:t>
            </w:r>
          </w:p>
        </w:tc>
      </w:tr>
      <w:tr w:rsidR="002247CC" w:rsidTr="00E32217">
        <w:trPr>
          <w:trHeight w:val="569"/>
        </w:trPr>
        <w:tc>
          <w:tcPr>
            <w:tcW w:w="521" w:type="dxa"/>
          </w:tcPr>
          <w:p w:rsidR="002247CC" w:rsidRDefault="002247CC" w:rsidP="006E0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774" w:type="dxa"/>
            <w:gridSpan w:val="6"/>
          </w:tcPr>
          <w:p w:rsidR="002247CC" w:rsidRPr="00317EC4" w:rsidRDefault="00047F85" w:rsidP="00B87F00">
            <w:pPr>
              <w:rPr>
                <w:i/>
                <w:sz w:val="24"/>
                <w:szCs w:val="24"/>
              </w:rPr>
            </w:pPr>
            <w:r w:rsidRPr="00317EC4">
              <w:rPr>
                <w:i/>
                <w:sz w:val="24"/>
                <w:szCs w:val="24"/>
              </w:rPr>
              <w:t>Измеритель толщины диэлектрических покрытий ИТДП-11</w:t>
            </w:r>
          </w:p>
        </w:tc>
        <w:tc>
          <w:tcPr>
            <w:tcW w:w="8632" w:type="dxa"/>
            <w:gridSpan w:val="5"/>
          </w:tcPr>
          <w:p w:rsidR="002E4A63" w:rsidRPr="00317EC4" w:rsidRDefault="00047F85" w:rsidP="002E4A63">
            <w:pPr>
              <w:rPr>
                <w:i/>
              </w:rPr>
            </w:pPr>
            <w:r w:rsidRPr="00317EC4">
              <w:rPr>
                <w:i/>
              </w:rPr>
              <w:t>Диапазон измерения</w:t>
            </w:r>
            <w:r w:rsidR="00DD536D" w:rsidRPr="00317EC4">
              <w:rPr>
                <w:i/>
              </w:rPr>
              <w:t xml:space="preserve">: </w:t>
            </w:r>
            <w:r w:rsidRPr="00317EC4">
              <w:rPr>
                <w:i/>
              </w:rPr>
              <w:t>0-10 м</w:t>
            </w:r>
            <w:r w:rsidR="002E4A63" w:rsidRPr="00317EC4">
              <w:rPr>
                <w:i/>
              </w:rPr>
              <w:t>м</w:t>
            </w:r>
            <w:r w:rsidR="00DD536D" w:rsidRPr="00317EC4">
              <w:rPr>
                <w:i/>
              </w:rPr>
              <w:t xml:space="preserve">; </w:t>
            </w:r>
          </w:p>
          <w:p w:rsidR="002E4A63" w:rsidRPr="00317EC4" w:rsidRDefault="00047F85" w:rsidP="002E4A63">
            <w:pPr>
              <w:rPr>
                <w:i/>
              </w:rPr>
            </w:pPr>
            <w:r w:rsidRPr="00317EC4">
              <w:rPr>
                <w:i/>
              </w:rPr>
              <w:t xml:space="preserve">Предел основной погрешности измерения </w:t>
            </w:r>
            <w:r w:rsidR="00DD536D" w:rsidRPr="00317EC4">
              <w:rPr>
                <w:i/>
              </w:rPr>
              <w:t xml:space="preserve">: </w:t>
            </w:r>
            <w:r w:rsidR="003172AF" w:rsidRPr="00317EC4">
              <w:rPr>
                <w:i/>
              </w:rPr>
              <w:t>0,</w:t>
            </w:r>
            <w:r w:rsidR="002E4A63" w:rsidRPr="00317EC4">
              <w:rPr>
                <w:i/>
              </w:rPr>
              <w:t>1</w:t>
            </w:r>
            <w:r w:rsidR="003172AF" w:rsidRPr="00317EC4">
              <w:rPr>
                <w:i/>
              </w:rPr>
              <w:t xml:space="preserve">м </w:t>
            </w:r>
            <w:proofErr w:type="gramStart"/>
            <w:r w:rsidR="003172AF" w:rsidRPr="00317EC4">
              <w:rPr>
                <w:i/>
              </w:rPr>
              <w:t>м</w:t>
            </w:r>
            <w:proofErr w:type="gramEnd"/>
            <w:r w:rsidR="003172AF" w:rsidRPr="00317EC4">
              <w:rPr>
                <w:i/>
              </w:rPr>
              <w:t xml:space="preserve">; </w:t>
            </w:r>
          </w:p>
          <w:p w:rsidR="002E4A63" w:rsidRPr="00317EC4" w:rsidRDefault="003172AF" w:rsidP="002E4A63">
            <w:pPr>
              <w:rPr>
                <w:i/>
              </w:rPr>
            </w:pPr>
            <w:r w:rsidRPr="00317EC4">
              <w:rPr>
                <w:i/>
              </w:rPr>
              <w:t>Время одного измерения не более 1секунды.</w:t>
            </w:r>
          </w:p>
          <w:p w:rsidR="002247CC" w:rsidRPr="00317EC4" w:rsidRDefault="002E4A63" w:rsidP="00DD536D">
            <w:pPr>
              <w:rPr>
                <w:i/>
              </w:rPr>
            </w:pPr>
            <w:r w:rsidRPr="00317EC4">
              <w:rPr>
                <w:i/>
              </w:rPr>
              <w:lastRenderedPageBreak/>
              <w:t>Рабочая температура, °C-10...+40</w:t>
            </w:r>
          </w:p>
        </w:tc>
      </w:tr>
      <w:tr w:rsidR="002247CC" w:rsidTr="00E32217">
        <w:tc>
          <w:tcPr>
            <w:tcW w:w="521" w:type="dxa"/>
          </w:tcPr>
          <w:p w:rsidR="002247CC" w:rsidRDefault="00E96E2D" w:rsidP="006E0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774" w:type="dxa"/>
            <w:gridSpan w:val="6"/>
          </w:tcPr>
          <w:p w:rsidR="002247CC" w:rsidRPr="00317EC4" w:rsidRDefault="00E96E2D" w:rsidP="00B87F00">
            <w:pPr>
              <w:rPr>
                <w:i/>
                <w:sz w:val="24"/>
                <w:szCs w:val="24"/>
              </w:rPr>
            </w:pPr>
            <w:r w:rsidRPr="00317EC4">
              <w:rPr>
                <w:i/>
                <w:sz w:val="24"/>
                <w:szCs w:val="24"/>
              </w:rPr>
              <w:t>Искровой дефектоскоп</w:t>
            </w:r>
            <w:r w:rsidR="00A2295F" w:rsidRPr="00317EC4">
              <w:rPr>
                <w:i/>
                <w:sz w:val="24"/>
                <w:szCs w:val="24"/>
              </w:rPr>
              <w:t xml:space="preserve"> «Крона -  2И»</w:t>
            </w:r>
          </w:p>
        </w:tc>
        <w:tc>
          <w:tcPr>
            <w:tcW w:w="8632" w:type="dxa"/>
            <w:gridSpan w:val="5"/>
          </w:tcPr>
          <w:p w:rsidR="00DD536D" w:rsidRPr="00317EC4" w:rsidRDefault="00DD536D" w:rsidP="00DD536D">
            <w:pPr>
              <w:rPr>
                <w:i/>
              </w:rPr>
            </w:pPr>
            <w:r w:rsidRPr="00317EC4">
              <w:rPr>
                <w:i/>
              </w:rPr>
              <w:t>Толщина контролируемых покрытий: 0,2 ... 9 мм</w:t>
            </w:r>
          </w:p>
          <w:p w:rsidR="00DD536D" w:rsidRPr="00317EC4" w:rsidRDefault="00DD536D" w:rsidP="00DD536D">
            <w:pPr>
              <w:rPr>
                <w:i/>
              </w:rPr>
            </w:pPr>
            <w:r w:rsidRPr="00317EC4">
              <w:rPr>
                <w:i/>
              </w:rPr>
              <w:t xml:space="preserve">Питание: от сети переменного тока частотой 50Гц 220, </w:t>
            </w:r>
            <w:proofErr w:type="gramStart"/>
            <w:r w:rsidRPr="00317EC4">
              <w:rPr>
                <w:i/>
              </w:rPr>
              <w:t>В</w:t>
            </w:r>
            <w:proofErr w:type="gramEnd"/>
          </w:p>
          <w:p w:rsidR="00DD536D" w:rsidRPr="00317EC4" w:rsidRDefault="00DD536D" w:rsidP="00DD536D">
            <w:pPr>
              <w:rPr>
                <w:i/>
              </w:rPr>
            </w:pPr>
            <w:r w:rsidRPr="00317EC4">
              <w:rPr>
                <w:i/>
              </w:rPr>
              <w:t xml:space="preserve">Питание от автономного источника: 6, </w:t>
            </w:r>
            <w:proofErr w:type="gramStart"/>
            <w:r w:rsidRPr="00317EC4">
              <w:rPr>
                <w:i/>
              </w:rPr>
              <w:t>В</w:t>
            </w:r>
            <w:proofErr w:type="gramEnd"/>
          </w:p>
          <w:p w:rsidR="00DD536D" w:rsidRPr="00317EC4" w:rsidRDefault="00DD536D" w:rsidP="00DD536D">
            <w:pPr>
              <w:rPr>
                <w:i/>
              </w:rPr>
            </w:pPr>
            <w:r w:rsidRPr="00317EC4">
              <w:rPr>
                <w:i/>
              </w:rPr>
              <w:t xml:space="preserve">Габаритные размеры блока контроля, </w:t>
            </w:r>
            <w:proofErr w:type="gramStart"/>
            <w:r w:rsidRPr="00317EC4">
              <w:rPr>
                <w:i/>
              </w:rPr>
              <w:t>мм</w:t>
            </w:r>
            <w:proofErr w:type="gramEnd"/>
            <w:r w:rsidRPr="00317EC4">
              <w:rPr>
                <w:i/>
              </w:rPr>
              <w:t>: 215x285x115</w:t>
            </w:r>
          </w:p>
          <w:p w:rsidR="00DD536D" w:rsidRPr="00317EC4" w:rsidRDefault="00DD536D" w:rsidP="00DD536D">
            <w:pPr>
              <w:rPr>
                <w:i/>
              </w:rPr>
            </w:pPr>
            <w:r w:rsidRPr="00317EC4">
              <w:rPr>
                <w:i/>
              </w:rPr>
              <w:t xml:space="preserve">Габаритные размеры блока измерения, </w:t>
            </w:r>
            <w:proofErr w:type="gramStart"/>
            <w:r w:rsidRPr="00317EC4">
              <w:rPr>
                <w:i/>
              </w:rPr>
              <w:t>мм</w:t>
            </w:r>
            <w:proofErr w:type="gramEnd"/>
            <w:r w:rsidRPr="00317EC4">
              <w:rPr>
                <w:i/>
              </w:rPr>
              <w:t>: 150x140x90</w:t>
            </w:r>
          </w:p>
          <w:p w:rsidR="00DD536D" w:rsidRPr="00317EC4" w:rsidRDefault="00DD536D" w:rsidP="00DD536D">
            <w:pPr>
              <w:rPr>
                <w:i/>
              </w:rPr>
            </w:pPr>
            <w:r w:rsidRPr="00317EC4">
              <w:rPr>
                <w:i/>
              </w:rPr>
              <w:t xml:space="preserve">Габаритные размеры блока сетевого питания, </w:t>
            </w:r>
            <w:proofErr w:type="gramStart"/>
            <w:r w:rsidRPr="00317EC4">
              <w:rPr>
                <w:i/>
              </w:rPr>
              <w:t>мм</w:t>
            </w:r>
            <w:proofErr w:type="gramEnd"/>
            <w:r w:rsidRPr="00317EC4">
              <w:rPr>
                <w:i/>
              </w:rPr>
              <w:t>: 215x285x115</w:t>
            </w:r>
          </w:p>
          <w:p w:rsidR="00DD536D" w:rsidRPr="00317EC4" w:rsidRDefault="00DD536D" w:rsidP="00DD536D">
            <w:pPr>
              <w:rPr>
                <w:i/>
              </w:rPr>
            </w:pPr>
            <w:r w:rsidRPr="00317EC4">
              <w:rPr>
                <w:i/>
              </w:rPr>
              <w:t xml:space="preserve">Габаритные размеры блока автономного питания, </w:t>
            </w:r>
            <w:proofErr w:type="gramStart"/>
            <w:r w:rsidRPr="00317EC4">
              <w:rPr>
                <w:i/>
              </w:rPr>
              <w:t>мм</w:t>
            </w:r>
            <w:proofErr w:type="gramEnd"/>
            <w:r w:rsidRPr="00317EC4">
              <w:rPr>
                <w:i/>
              </w:rPr>
              <w:t>: 130x130x40</w:t>
            </w:r>
          </w:p>
          <w:p w:rsidR="00DD536D" w:rsidRPr="00317EC4" w:rsidRDefault="00DD536D" w:rsidP="00DD536D">
            <w:pPr>
              <w:rPr>
                <w:i/>
              </w:rPr>
            </w:pPr>
            <w:r w:rsidRPr="00317EC4">
              <w:rPr>
                <w:i/>
              </w:rPr>
              <w:t>Масса блока контроля: 2,2 кг</w:t>
            </w:r>
          </w:p>
          <w:p w:rsidR="00DD536D" w:rsidRPr="00317EC4" w:rsidRDefault="00DD536D" w:rsidP="00DD536D">
            <w:pPr>
              <w:rPr>
                <w:i/>
              </w:rPr>
            </w:pPr>
            <w:r w:rsidRPr="00317EC4">
              <w:rPr>
                <w:i/>
              </w:rPr>
              <w:t>Масса блока измерения: 0,8 кг</w:t>
            </w:r>
          </w:p>
          <w:p w:rsidR="00DD536D" w:rsidRPr="00317EC4" w:rsidRDefault="00DD536D" w:rsidP="00DD536D">
            <w:pPr>
              <w:rPr>
                <w:i/>
              </w:rPr>
            </w:pPr>
            <w:r w:rsidRPr="00317EC4">
              <w:rPr>
                <w:i/>
              </w:rPr>
              <w:t>Масса блока сетевого питания: 4,0 кг</w:t>
            </w:r>
          </w:p>
          <w:p w:rsidR="00DD536D" w:rsidRPr="00317EC4" w:rsidRDefault="00DD536D" w:rsidP="00DD536D">
            <w:pPr>
              <w:rPr>
                <w:i/>
              </w:rPr>
            </w:pPr>
            <w:r w:rsidRPr="00317EC4">
              <w:rPr>
                <w:i/>
              </w:rPr>
              <w:t>Масса блока автономного питания: 1,2 кг</w:t>
            </w:r>
          </w:p>
          <w:p w:rsidR="00DD536D" w:rsidRPr="00317EC4" w:rsidRDefault="00DD536D" w:rsidP="00DD536D">
            <w:pPr>
              <w:rPr>
                <w:i/>
              </w:rPr>
            </w:pPr>
            <w:r w:rsidRPr="00317EC4">
              <w:rPr>
                <w:i/>
              </w:rPr>
              <w:t>Масса трансформатора высоковольтного: 1,8 кг</w:t>
            </w:r>
          </w:p>
          <w:p w:rsidR="002247CC" w:rsidRPr="00317EC4" w:rsidRDefault="00DD536D" w:rsidP="00DD536D">
            <w:pPr>
              <w:rPr>
                <w:i/>
              </w:rPr>
            </w:pPr>
            <w:r w:rsidRPr="00317EC4">
              <w:rPr>
                <w:i/>
              </w:rPr>
              <w:t>Температура окружающего воздуха: от 30 до +50</w:t>
            </w:r>
            <w:proofErr w:type="gramStart"/>
            <w:r w:rsidRPr="00317EC4">
              <w:rPr>
                <w:i/>
              </w:rPr>
              <w:t xml:space="preserve"> °С</w:t>
            </w:r>
            <w:proofErr w:type="gramEnd"/>
          </w:p>
        </w:tc>
      </w:tr>
      <w:tr w:rsidR="00E96E2D" w:rsidTr="00E32217">
        <w:tc>
          <w:tcPr>
            <w:tcW w:w="521" w:type="dxa"/>
          </w:tcPr>
          <w:p w:rsidR="00E96E2D" w:rsidRDefault="00E96E2D" w:rsidP="006E0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774" w:type="dxa"/>
            <w:gridSpan w:val="6"/>
          </w:tcPr>
          <w:p w:rsidR="00E96E2D" w:rsidRPr="00317EC4" w:rsidRDefault="00E96E2D" w:rsidP="00E96E2D">
            <w:pPr>
              <w:rPr>
                <w:i/>
                <w:sz w:val="24"/>
                <w:szCs w:val="24"/>
              </w:rPr>
            </w:pPr>
            <w:r w:rsidRPr="00317EC4">
              <w:rPr>
                <w:i/>
                <w:sz w:val="24"/>
                <w:szCs w:val="24"/>
              </w:rPr>
              <w:t>Нож-</w:t>
            </w:r>
            <w:proofErr w:type="spellStart"/>
            <w:r w:rsidRPr="00317EC4">
              <w:rPr>
                <w:i/>
                <w:sz w:val="24"/>
                <w:szCs w:val="24"/>
              </w:rPr>
              <w:t>адгезимет</w:t>
            </w:r>
            <w:proofErr w:type="gramStart"/>
            <w:r w:rsidRPr="00317EC4">
              <w:rPr>
                <w:i/>
                <w:sz w:val="24"/>
                <w:szCs w:val="24"/>
              </w:rPr>
              <w:t>р</w:t>
            </w:r>
            <w:proofErr w:type="spellEnd"/>
            <w:r w:rsidRPr="00317EC4">
              <w:rPr>
                <w:i/>
                <w:sz w:val="24"/>
                <w:szCs w:val="24"/>
              </w:rPr>
              <w:t>(</w:t>
            </w:r>
            <w:proofErr w:type="gramEnd"/>
            <w:r w:rsidRPr="00317EC4">
              <w:rPr>
                <w:i/>
                <w:sz w:val="24"/>
                <w:szCs w:val="24"/>
              </w:rPr>
              <w:t xml:space="preserve">метод решетчатого надреза) </w:t>
            </w:r>
          </w:p>
        </w:tc>
        <w:tc>
          <w:tcPr>
            <w:tcW w:w="8632" w:type="dxa"/>
            <w:gridSpan w:val="5"/>
          </w:tcPr>
          <w:p w:rsidR="00E96E2D" w:rsidRPr="00317EC4" w:rsidRDefault="00DD536D" w:rsidP="00B87F00">
            <w:pPr>
              <w:rPr>
                <w:i/>
                <w:sz w:val="24"/>
                <w:szCs w:val="24"/>
              </w:rPr>
            </w:pPr>
            <w:r w:rsidRPr="00317EC4">
              <w:rPr>
                <w:i/>
              </w:rPr>
              <w:t>Шаг между лезвиями сменных резаков - 1; 2; 3 мм</w:t>
            </w:r>
            <w:r w:rsidRPr="00317EC4">
              <w:rPr>
                <w:i/>
              </w:rPr>
              <w:br/>
              <w:t>Количество лезвий на резаке - 6 шт</w:t>
            </w:r>
            <w:r w:rsidR="007E7404" w:rsidRPr="00317EC4">
              <w:rPr>
                <w:i/>
              </w:rPr>
              <w:t>.</w:t>
            </w:r>
            <w:r w:rsidRPr="00317EC4">
              <w:rPr>
                <w:i/>
              </w:rPr>
              <w:br/>
              <w:t>Габариты 16050×50 мм.</w:t>
            </w:r>
          </w:p>
        </w:tc>
      </w:tr>
      <w:tr w:rsidR="00E96E2D" w:rsidTr="00E32217">
        <w:tc>
          <w:tcPr>
            <w:tcW w:w="521" w:type="dxa"/>
          </w:tcPr>
          <w:p w:rsidR="00E96E2D" w:rsidRDefault="00E96E2D" w:rsidP="006E0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774" w:type="dxa"/>
            <w:gridSpan w:val="6"/>
          </w:tcPr>
          <w:p w:rsidR="00E96E2D" w:rsidRPr="00317EC4" w:rsidRDefault="003172AF" w:rsidP="00B87F00">
            <w:pPr>
              <w:rPr>
                <w:i/>
                <w:sz w:val="24"/>
                <w:szCs w:val="24"/>
              </w:rPr>
            </w:pPr>
            <w:proofErr w:type="spellStart"/>
            <w:r w:rsidRPr="00317EC4">
              <w:rPr>
                <w:i/>
                <w:sz w:val="24"/>
                <w:szCs w:val="24"/>
              </w:rPr>
              <w:t>Адгезиметр</w:t>
            </w:r>
            <w:proofErr w:type="spellEnd"/>
            <w:r w:rsidRPr="00317EC4">
              <w:rPr>
                <w:i/>
                <w:sz w:val="24"/>
                <w:szCs w:val="24"/>
              </w:rPr>
              <w:t xml:space="preserve"> АМЦ 2-50</w:t>
            </w:r>
          </w:p>
        </w:tc>
        <w:tc>
          <w:tcPr>
            <w:tcW w:w="8632" w:type="dxa"/>
            <w:gridSpan w:val="5"/>
          </w:tcPr>
          <w:p w:rsidR="00E96E2D" w:rsidRPr="00317EC4" w:rsidRDefault="00DD536D" w:rsidP="00B87F00">
            <w:pPr>
              <w:rPr>
                <w:i/>
              </w:rPr>
            </w:pPr>
            <w:r w:rsidRPr="00317EC4">
              <w:rPr>
                <w:i/>
              </w:rPr>
              <w:t>Наи</w:t>
            </w:r>
            <w:r w:rsidR="003172AF" w:rsidRPr="00317EC4">
              <w:rPr>
                <w:i/>
              </w:rPr>
              <w:t xml:space="preserve">больший предел нагрузки – от </w:t>
            </w:r>
            <w:r w:rsidRPr="00317EC4">
              <w:rPr>
                <w:i/>
              </w:rPr>
              <w:t>50 кг</w:t>
            </w:r>
          </w:p>
          <w:p w:rsidR="00DD536D" w:rsidRPr="00317EC4" w:rsidRDefault="00DD536D" w:rsidP="00B87F00">
            <w:pPr>
              <w:rPr>
                <w:i/>
              </w:rPr>
            </w:pPr>
            <w:r w:rsidRPr="00317EC4">
              <w:rPr>
                <w:i/>
              </w:rPr>
              <w:t>Цена деления: 0,01 кг</w:t>
            </w:r>
          </w:p>
          <w:p w:rsidR="00DD536D" w:rsidRPr="00317EC4" w:rsidRDefault="00DD536D" w:rsidP="00B87F00">
            <w:pPr>
              <w:rPr>
                <w:i/>
              </w:rPr>
            </w:pPr>
            <w:r w:rsidRPr="00317EC4">
              <w:rPr>
                <w:i/>
              </w:rPr>
              <w:t>Рабочий диапазон температур: -20…+45</w:t>
            </w:r>
            <w:proofErr w:type="gramStart"/>
            <w:r w:rsidR="007E7404" w:rsidRPr="00317EC4">
              <w:rPr>
                <w:i/>
              </w:rPr>
              <w:t>°</w:t>
            </w:r>
            <w:r w:rsidRPr="00317EC4">
              <w:rPr>
                <w:i/>
              </w:rPr>
              <w:t>С</w:t>
            </w:r>
            <w:proofErr w:type="gramEnd"/>
          </w:p>
          <w:p w:rsidR="00B162F6" w:rsidRPr="00317EC4" w:rsidRDefault="00DD536D" w:rsidP="00B87F00">
            <w:pPr>
              <w:rPr>
                <w:i/>
              </w:rPr>
            </w:pPr>
            <w:r w:rsidRPr="00317EC4">
              <w:rPr>
                <w:i/>
              </w:rPr>
              <w:t xml:space="preserve">Среднеквадратичная погрешность  </w:t>
            </w:r>
            <w:proofErr w:type="gramStart"/>
            <w:r w:rsidRPr="00317EC4">
              <w:rPr>
                <w:i/>
              </w:rPr>
              <w:t>рабочем</w:t>
            </w:r>
            <w:proofErr w:type="gramEnd"/>
            <w:r w:rsidRPr="00317EC4">
              <w:rPr>
                <w:i/>
              </w:rPr>
              <w:t xml:space="preserve"> диапазоне температур: </w:t>
            </w:r>
            <w:r w:rsidR="00B162F6" w:rsidRPr="00317EC4">
              <w:rPr>
                <w:i/>
              </w:rPr>
              <w:t>±(0,01*N+0,01) кг</w:t>
            </w:r>
          </w:p>
        </w:tc>
      </w:tr>
      <w:tr w:rsidR="007E7404" w:rsidTr="00E32217">
        <w:tc>
          <w:tcPr>
            <w:tcW w:w="521" w:type="dxa"/>
          </w:tcPr>
          <w:p w:rsidR="007E7404" w:rsidRDefault="00D31C79" w:rsidP="006E0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E7404">
              <w:rPr>
                <w:sz w:val="24"/>
                <w:szCs w:val="24"/>
              </w:rPr>
              <w:t>.</w:t>
            </w:r>
          </w:p>
        </w:tc>
        <w:tc>
          <w:tcPr>
            <w:tcW w:w="5774" w:type="dxa"/>
            <w:gridSpan w:val="6"/>
          </w:tcPr>
          <w:p w:rsidR="007E7404" w:rsidRPr="00317EC4" w:rsidRDefault="007E7404" w:rsidP="00B87F00">
            <w:pPr>
              <w:rPr>
                <w:i/>
                <w:sz w:val="24"/>
                <w:szCs w:val="24"/>
              </w:rPr>
            </w:pPr>
            <w:r w:rsidRPr="00317EC4">
              <w:rPr>
                <w:i/>
                <w:sz w:val="24"/>
                <w:szCs w:val="24"/>
              </w:rPr>
              <w:t>Термометр</w:t>
            </w:r>
            <w:r w:rsidR="000E3401" w:rsidRPr="00317EC4">
              <w:rPr>
                <w:i/>
                <w:sz w:val="24"/>
                <w:szCs w:val="24"/>
              </w:rPr>
              <w:t xml:space="preserve"> ТК-5.04</w:t>
            </w:r>
          </w:p>
        </w:tc>
        <w:tc>
          <w:tcPr>
            <w:tcW w:w="8632" w:type="dxa"/>
            <w:gridSpan w:val="5"/>
          </w:tcPr>
          <w:p w:rsidR="007E7404" w:rsidRPr="00317EC4" w:rsidRDefault="007E7404" w:rsidP="006E39EC">
            <w:pPr>
              <w:rPr>
                <w:i/>
              </w:rPr>
            </w:pPr>
            <w:r w:rsidRPr="00317EC4">
              <w:rPr>
                <w:i/>
              </w:rPr>
              <w:t>Диа</w:t>
            </w:r>
            <w:r w:rsidR="000E3401" w:rsidRPr="00317EC4">
              <w:rPr>
                <w:i/>
              </w:rPr>
              <w:t>пазон температур -2</w:t>
            </w:r>
            <w:r w:rsidRPr="00317EC4">
              <w:rPr>
                <w:i/>
              </w:rPr>
              <w:t>0…+</w:t>
            </w:r>
            <w:r w:rsidR="000E3401" w:rsidRPr="00317EC4">
              <w:rPr>
                <w:i/>
              </w:rPr>
              <w:t>2</w:t>
            </w:r>
            <w:r w:rsidRPr="00317EC4">
              <w:rPr>
                <w:i/>
              </w:rPr>
              <w:t>50</w:t>
            </w:r>
            <w:proofErr w:type="gramStart"/>
            <w:r w:rsidRPr="00317EC4">
              <w:rPr>
                <w:i/>
              </w:rPr>
              <w:t>°С</w:t>
            </w:r>
            <w:proofErr w:type="gramEnd"/>
          </w:p>
          <w:p w:rsidR="007E7404" w:rsidRPr="00317EC4" w:rsidRDefault="007E7404" w:rsidP="006E39EC">
            <w:pPr>
              <w:rPr>
                <w:i/>
              </w:rPr>
            </w:pPr>
            <w:r w:rsidRPr="00317EC4">
              <w:rPr>
                <w:i/>
              </w:rPr>
              <w:t xml:space="preserve">Цена деления – </w:t>
            </w:r>
            <w:r w:rsidR="000E3401" w:rsidRPr="00317EC4">
              <w:rPr>
                <w:i/>
              </w:rPr>
              <w:t>1</w:t>
            </w:r>
            <w:r w:rsidR="000E3401" w:rsidRPr="00317EC4">
              <w:rPr>
                <w:i/>
                <w:vertAlign w:val="superscript"/>
              </w:rPr>
              <w:t>0</w:t>
            </w:r>
            <w:r w:rsidRPr="00317EC4">
              <w:rPr>
                <w:i/>
              </w:rPr>
              <w:t>С</w:t>
            </w:r>
          </w:p>
          <w:p w:rsidR="007E7404" w:rsidRPr="00317EC4" w:rsidRDefault="000E3401" w:rsidP="006E39EC">
            <w:pPr>
              <w:rPr>
                <w:i/>
              </w:rPr>
            </w:pPr>
            <w:r w:rsidRPr="00317EC4">
              <w:rPr>
                <w:i/>
              </w:rPr>
              <w:t>Предел допускаемой основной погрешности</w:t>
            </w:r>
            <w:r w:rsidR="007E7404" w:rsidRPr="00317EC4">
              <w:rPr>
                <w:i/>
              </w:rPr>
              <w:t xml:space="preserve"> -  ±1</w:t>
            </w:r>
            <w:proofErr w:type="gramStart"/>
            <w:r w:rsidR="007E7404" w:rsidRPr="00317EC4">
              <w:rPr>
                <w:i/>
              </w:rPr>
              <w:t>°С</w:t>
            </w:r>
            <w:proofErr w:type="gramEnd"/>
          </w:p>
        </w:tc>
      </w:tr>
      <w:tr w:rsidR="007E7404" w:rsidTr="00E32217">
        <w:trPr>
          <w:trHeight w:val="518"/>
        </w:trPr>
        <w:tc>
          <w:tcPr>
            <w:tcW w:w="521" w:type="dxa"/>
          </w:tcPr>
          <w:p w:rsidR="007E7404" w:rsidRPr="00597B37" w:rsidRDefault="00D31C79" w:rsidP="006E0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E7404" w:rsidRPr="00597B37">
              <w:rPr>
                <w:sz w:val="24"/>
                <w:szCs w:val="24"/>
              </w:rPr>
              <w:t>.</w:t>
            </w:r>
          </w:p>
        </w:tc>
        <w:tc>
          <w:tcPr>
            <w:tcW w:w="5774" w:type="dxa"/>
            <w:gridSpan w:val="6"/>
            <w:shd w:val="clear" w:color="auto" w:fill="FFFFFF" w:themeFill="background1"/>
          </w:tcPr>
          <w:p w:rsidR="007E7404" w:rsidRPr="00317EC4" w:rsidRDefault="00C53CD7" w:rsidP="00B87F00">
            <w:pPr>
              <w:rPr>
                <w:i/>
                <w:sz w:val="24"/>
                <w:szCs w:val="24"/>
              </w:rPr>
            </w:pPr>
            <w:r w:rsidRPr="00317EC4">
              <w:rPr>
                <w:i/>
                <w:sz w:val="24"/>
                <w:szCs w:val="24"/>
              </w:rPr>
              <w:t>Образец чистоты очистки</w:t>
            </w:r>
          </w:p>
        </w:tc>
        <w:tc>
          <w:tcPr>
            <w:tcW w:w="8632" w:type="dxa"/>
            <w:gridSpan w:val="5"/>
            <w:shd w:val="clear" w:color="auto" w:fill="FFFFFF" w:themeFill="background1"/>
          </w:tcPr>
          <w:p w:rsidR="007E7404" w:rsidRPr="00317EC4" w:rsidRDefault="00C53CD7" w:rsidP="006E39EC">
            <w:pPr>
              <w:rPr>
                <w:i/>
              </w:rPr>
            </w:pPr>
            <w:r w:rsidRPr="00317EC4">
              <w:rPr>
                <w:i/>
              </w:rPr>
              <w:t>Сетка размерами 25х25 мм</w:t>
            </w:r>
          </w:p>
        </w:tc>
      </w:tr>
      <w:tr w:rsidR="002247CC" w:rsidTr="00317EC4">
        <w:trPr>
          <w:trHeight w:val="558"/>
        </w:trPr>
        <w:tc>
          <w:tcPr>
            <w:tcW w:w="3018" w:type="dxa"/>
            <w:gridSpan w:val="4"/>
          </w:tcPr>
          <w:p w:rsidR="002247CC" w:rsidRPr="002C727F" w:rsidRDefault="002247CC" w:rsidP="006E01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 к персоналу, выполняющему работы</w:t>
            </w:r>
          </w:p>
        </w:tc>
        <w:tc>
          <w:tcPr>
            <w:tcW w:w="11909" w:type="dxa"/>
            <w:gridSpan w:val="8"/>
          </w:tcPr>
          <w:p w:rsidR="002247CC" w:rsidRPr="00317EC4" w:rsidRDefault="00382FE0" w:rsidP="00382FE0">
            <w:pPr>
              <w:rPr>
                <w:i/>
                <w:sz w:val="24"/>
                <w:szCs w:val="24"/>
              </w:rPr>
            </w:pPr>
            <w:r w:rsidRPr="00317EC4">
              <w:rPr>
                <w:i/>
                <w:sz w:val="24"/>
                <w:szCs w:val="24"/>
              </w:rPr>
              <w:t>Специалисты, прошедшие проверку знаний по вопросам промышленной, пожарной безопа</w:t>
            </w:r>
            <w:r w:rsidR="007E7404" w:rsidRPr="00317EC4">
              <w:rPr>
                <w:i/>
                <w:sz w:val="24"/>
                <w:szCs w:val="24"/>
              </w:rPr>
              <w:t>сности и охраны труда, имеющ</w:t>
            </w:r>
            <w:r w:rsidRPr="00317EC4">
              <w:rPr>
                <w:i/>
                <w:sz w:val="24"/>
                <w:szCs w:val="24"/>
              </w:rPr>
              <w:t>и</w:t>
            </w:r>
            <w:r w:rsidR="007E7404" w:rsidRPr="00317EC4">
              <w:rPr>
                <w:i/>
                <w:sz w:val="24"/>
                <w:szCs w:val="24"/>
              </w:rPr>
              <w:t>е</w:t>
            </w:r>
            <w:r w:rsidRPr="00317EC4">
              <w:rPr>
                <w:i/>
                <w:sz w:val="24"/>
                <w:szCs w:val="24"/>
              </w:rPr>
              <w:t xml:space="preserve"> квалификационные и аттестационные документы, подтверждающие необходимую квалификацию</w:t>
            </w:r>
            <w:r w:rsidR="00AB5749" w:rsidRPr="00317EC4">
              <w:rPr>
                <w:i/>
                <w:sz w:val="24"/>
                <w:szCs w:val="24"/>
              </w:rPr>
              <w:t>.</w:t>
            </w:r>
          </w:p>
          <w:p w:rsidR="00AB5749" w:rsidRPr="00317EC4" w:rsidRDefault="00AB5749" w:rsidP="00AB5749">
            <w:pPr>
              <w:rPr>
                <w:i/>
                <w:sz w:val="24"/>
                <w:szCs w:val="24"/>
              </w:rPr>
            </w:pPr>
            <w:r w:rsidRPr="00317EC4">
              <w:rPr>
                <w:i/>
                <w:sz w:val="24"/>
                <w:szCs w:val="24"/>
              </w:rPr>
              <w:t>Рабочие и ИТР, привлекаемые к подготовке и окраске, должны знать:</w:t>
            </w:r>
          </w:p>
          <w:p w:rsidR="00AB5749" w:rsidRPr="00317EC4" w:rsidRDefault="00AB5749" w:rsidP="00AB5749">
            <w:pPr>
              <w:rPr>
                <w:i/>
                <w:sz w:val="24"/>
                <w:szCs w:val="24"/>
              </w:rPr>
            </w:pPr>
            <w:r w:rsidRPr="00317EC4">
              <w:rPr>
                <w:i/>
                <w:sz w:val="24"/>
                <w:szCs w:val="24"/>
              </w:rPr>
              <w:t>- требования безопасности при производстве работ по антикоррозионной защите;</w:t>
            </w:r>
          </w:p>
          <w:p w:rsidR="00AB5749" w:rsidRPr="00317EC4" w:rsidRDefault="00AB5749" w:rsidP="00AB5749">
            <w:pPr>
              <w:rPr>
                <w:i/>
                <w:sz w:val="24"/>
                <w:szCs w:val="24"/>
              </w:rPr>
            </w:pPr>
            <w:r w:rsidRPr="00317EC4">
              <w:rPr>
                <w:i/>
                <w:sz w:val="24"/>
                <w:szCs w:val="24"/>
              </w:rPr>
              <w:t>- производственные вредности, связанные с окрасочными работами и характер их действия на организм человека;</w:t>
            </w:r>
          </w:p>
          <w:p w:rsidR="00AB5749" w:rsidRPr="00317EC4" w:rsidRDefault="00AB5749" w:rsidP="00AB5749">
            <w:pPr>
              <w:rPr>
                <w:i/>
                <w:sz w:val="24"/>
                <w:szCs w:val="24"/>
              </w:rPr>
            </w:pPr>
            <w:r w:rsidRPr="00317EC4">
              <w:rPr>
                <w:i/>
                <w:sz w:val="24"/>
                <w:szCs w:val="24"/>
              </w:rPr>
              <w:t>- производственные инструкции по проведению технологических операций антикоррозионной защиты;</w:t>
            </w:r>
          </w:p>
          <w:p w:rsidR="00AB5749" w:rsidRPr="00317EC4" w:rsidRDefault="00AB5749" w:rsidP="00AB5749">
            <w:pPr>
              <w:rPr>
                <w:i/>
                <w:sz w:val="24"/>
                <w:szCs w:val="24"/>
              </w:rPr>
            </w:pPr>
            <w:r w:rsidRPr="00317EC4">
              <w:rPr>
                <w:i/>
                <w:sz w:val="24"/>
                <w:szCs w:val="24"/>
              </w:rPr>
              <w:t>- инструкции по охране труда и пожарной безопасности;</w:t>
            </w:r>
          </w:p>
          <w:p w:rsidR="00AB5749" w:rsidRPr="00317EC4" w:rsidRDefault="00AB5749" w:rsidP="00AB5749">
            <w:pPr>
              <w:rPr>
                <w:i/>
                <w:sz w:val="24"/>
                <w:szCs w:val="24"/>
              </w:rPr>
            </w:pPr>
            <w:r w:rsidRPr="00317EC4">
              <w:rPr>
                <w:i/>
                <w:sz w:val="24"/>
                <w:szCs w:val="24"/>
              </w:rPr>
              <w:t>- правила личной гигиены;</w:t>
            </w:r>
          </w:p>
          <w:p w:rsidR="00AB5749" w:rsidRPr="00317EC4" w:rsidRDefault="00AB5749" w:rsidP="00AB5749">
            <w:pPr>
              <w:rPr>
                <w:i/>
                <w:sz w:val="24"/>
                <w:szCs w:val="24"/>
              </w:rPr>
            </w:pPr>
            <w:r w:rsidRPr="00317EC4">
              <w:rPr>
                <w:i/>
                <w:sz w:val="24"/>
                <w:szCs w:val="24"/>
              </w:rPr>
              <w:t>- правила пользования средствами индивидуальной защиты;</w:t>
            </w:r>
          </w:p>
          <w:p w:rsidR="00D31C79" w:rsidRPr="00317EC4" w:rsidRDefault="00AB5749" w:rsidP="00AB5749">
            <w:pPr>
              <w:rPr>
                <w:i/>
                <w:sz w:val="24"/>
                <w:szCs w:val="24"/>
              </w:rPr>
            </w:pPr>
            <w:r w:rsidRPr="00317EC4">
              <w:rPr>
                <w:i/>
                <w:sz w:val="24"/>
                <w:szCs w:val="24"/>
              </w:rPr>
              <w:t>- правила оказания первой доврачебной помощи.</w:t>
            </w:r>
          </w:p>
          <w:p w:rsidR="00AB5749" w:rsidRDefault="00AB5749" w:rsidP="00D31C79">
            <w:pPr>
              <w:rPr>
                <w:sz w:val="24"/>
                <w:szCs w:val="24"/>
              </w:rPr>
            </w:pPr>
            <w:r w:rsidRPr="00317EC4">
              <w:rPr>
                <w:i/>
                <w:sz w:val="24"/>
                <w:szCs w:val="24"/>
              </w:rPr>
              <w:lastRenderedPageBreak/>
              <w:t xml:space="preserve">Работники, занятые проведением работ по подготовке </w:t>
            </w:r>
            <w:r w:rsidR="00D31C79" w:rsidRPr="00317EC4">
              <w:rPr>
                <w:i/>
                <w:sz w:val="24"/>
                <w:szCs w:val="24"/>
              </w:rPr>
              <w:t>поверхности</w:t>
            </w:r>
            <w:r w:rsidRPr="00317EC4">
              <w:rPr>
                <w:i/>
                <w:sz w:val="24"/>
                <w:szCs w:val="24"/>
              </w:rPr>
              <w:t xml:space="preserve">, по </w:t>
            </w:r>
            <w:r w:rsidR="00D31C79" w:rsidRPr="00317EC4">
              <w:rPr>
                <w:i/>
                <w:sz w:val="24"/>
                <w:szCs w:val="24"/>
              </w:rPr>
              <w:t>её</w:t>
            </w:r>
            <w:r w:rsidRPr="00317EC4">
              <w:rPr>
                <w:i/>
                <w:sz w:val="24"/>
                <w:szCs w:val="24"/>
              </w:rPr>
              <w:t xml:space="preserve"> очистке и антикоррозионной защите, должны быть обеспечены спецодеждой, </w:t>
            </w:r>
            <w:proofErr w:type="spellStart"/>
            <w:r w:rsidRPr="00317EC4">
              <w:rPr>
                <w:i/>
                <w:sz w:val="24"/>
                <w:szCs w:val="24"/>
              </w:rPr>
              <w:t>спецобувью</w:t>
            </w:r>
            <w:proofErr w:type="spellEnd"/>
            <w:r w:rsidRPr="00317EC4">
              <w:rPr>
                <w:i/>
                <w:sz w:val="24"/>
                <w:szCs w:val="24"/>
              </w:rPr>
              <w:t xml:space="preserve"> и др</w:t>
            </w:r>
            <w:r w:rsidR="00D31C79" w:rsidRPr="00317EC4">
              <w:rPr>
                <w:i/>
                <w:sz w:val="24"/>
                <w:szCs w:val="24"/>
              </w:rPr>
              <w:t>угими средствами индивидуальной.</w:t>
            </w:r>
          </w:p>
        </w:tc>
      </w:tr>
      <w:tr w:rsidR="002247CC" w:rsidTr="00E32217">
        <w:tc>
          <w:tcPr>
            <w:tcW w:w="3018" w:type="dxa"/>
            <w:gridSpan w:val="4"/>
          </w:tcPr>
          <w:p w:rsidR="002247CC" w:rsidRDefault="002247CC" w:rsidP="006E01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Требования к оборудованию, применяемому при производстве контролируемых работ</w:t>
            </w:r>
          </w:p>
        </w:tc>
        <w:tc>
          <w:tcPr>
            <w:tcW w:w="11909" w:type="dxa"/>
            <w:gridSpan w:val="8"/>
          </w:tcPr>
          <w:p w:rsidR="00AB5749" w:rsidRPr="00317EC4" w:rsidRDefault="00AB5749" w:rsidP="00AB5749">
            <w:pPr>
              <w:widowControl w:val="0"/>
              <w:tabs>
                <w:tab w:val="left" w:pos="1200"/>
                <w:tab w:val="left" w:pos="1320"/>
              </w:tabs>
              <w:jc w:val="both"/>
              <w:rPr>
                <w:i/>
                <w:sz w:val="24"/>
                <w:szCs w:val="24"/>
              </w:rPr>
            </w:pPr>
            <w:r w:rsidRPr="00317EC4">
              <w:rPr>
                <w:i/>
                <w:sz w:val="24"/>
                <w:szCs w:val="24"/>
              </w:rPr>
              <w:t>Для производства антикоррозионных работ должно применяться современное оборудование, способное обеспечить необходимое качество подготовки поверхности и нанесения покрытия.</w:t>
            </w:r>
          </w:p>
          <w:p w:rsidR="00AB5749" w:rsidRPr="00317EC4" w:rsidRDefault="00AB5749" w:rsidP="00AB5749">
            <w:pPr>
              <w:widowControl w:val="0"/>
              <w:tabs>
                <w:tab w:val="left" w:pos="1200"/>
                <w:tab w:val="left" w:pos="1320"/>
              </w:tabs>
              <w:jc w:val="both"/>
              <w:rPr>
                <w:i/>
                <w:sz w:val="24"/>
                <w:szCs w:val="24"/>
              </w:rPr>
            </w:pPr>
            <w:r w:rsidRPr="00317EC4">
              <w:rPr>
                <w:i/>
                <w:sz w:val="24"/>
                <w:szCs w:val="24"/>
              </w:rPr>
              <w:t>По окончании работ или при длительном перерыве в работе оборудование для нанесения ЛКМ следует промыть и очистить специальным растворителем, указанным в нормативно-технической документации на материал.</w:t>
            </w:r>
          </w:p>
          <w:p w:rsidR="00E96E2D" w:rsidRPr="00317EC4" w:rsidRDefault="00E96E2D" w:rsidP="00AB5749">
            <w:pPr>
              <w:widowControl w:val="0"/>
              <w:tabs>
                <w:tab w:val="left" w:pos="1200"/>
                <w:tab w:val="left" w:pos="1320"/>
              </w:tabs>
              <w:jc w:val="both"/>
              <w:rPr>
                <w:i/>
                <w:sz w:val="24"/>
                <w:szCs w:val="24"/>
              </w:rPr>
            </w:pPr>
            <w:r w:rsidRPr="00317EC4">
              <w:rPr>
                <w:i/>
                <w:sz w:val="24"/>
                <w:szCs w:val="24"/>
              </w:rPr>
              <w:t>Компрессор</w:t>
            </w:r>
            <w:r w:rsidRPr="00317EC4">
              <w:rPr>
                <w:i/>
                <w:sz w:val="24"/>
                <w:szCs w:val="24"/>
              </w:rPr>
              <w:tab/>
              <w:t>ПКСД 5.25 ДМ;</w:t>
            </w:r>
          </w:p>
          <w:p w:rsidR="00E96E2D" w:rsidRPr="00317EC4" w:rsidRDefault="00E96E2D" w:rsidP="00E96E2D">
            <w:pPr>
              <w:widowControl w:val="0"/>
              <w:tabs>
                <w:tab w:val="left" w:pos="1200"/>
                <w:tab w:val="left" w:pos="1320"/>
              </w:tabs>
              <w:jc w:val="both"/>
              <w:rPr>
                <w:i/>
                <w:sz w:val="24"/>
                <w:szCs w:val="24"/>
              </w:rPr>
            </w:pPr>
            <w:r w:rsidRPr="00317EC4">
              <w:rPr>
                <w:i/>
                <w:sz w:val="24"/>
                <w:szCs w:val="24"/>
              </w:rPr>
              <w:t xml:space="preserve">Аппарат безвоздушного распыления </w:t>
            </w:r>
            <w:proofErr w:type="spellStart"/>
            <w:r w:rsidRPr="00317EC4">
              <w:rPr>
                <w:i/>
                <w:sz w:val="24"/>
                <w:szCs w:val="24"/>
              </w:rPr>
              <w:t>GracoKing</w:t>
            </w:r>
            <w:proofErr w:type="spellEnd"/>
            <w:r w:rsidRPr="00317EC4">
              <w:rPr>
                <w:i/>
                <w:sz w:val="24"/>
                <w:szCs w:val="24"/>
              </w:rPr>
              <w:t>;</w:t>
            </w:r>
          </w:p>
          <w:p w:rsidR="00E96E2D" w:rsidRPr="00317EC4" w:rsidRDefault="00E96E2D" w:rsidP="00E96E2D">
            <w:pPr>
              <w:widowControl w:val="0"/>
              <w:tabs>
                <w:tab w:val="left" w:pos="1200"/>
                <w:tab w:val="left" w:pos="1320"/>
              </w:tabs>
              <w:jc w:val="both"/>
              <w:rPr>
                <w:i/>
                <w:sz w:val="24"/>
                <w:szCs w:val="24"/>
              </w:rPr>
            </w:pPr>
            <w:r w:rsidRPr="00317EC4">
              <w:rPr>
                <w:i/>
                <w:sz w:val="24"/>
                <w:szCs w:val="24"/>
              </w:rPr>
              <w:t>Аппарат пескоструйной обработки DSG 200 SP;</w:t>
            </w:r>
          </w:p>
          <w:p w:rsidR="00E96E2D" w:rsidRPr="00317EC4" w:rsidRDefault="00E96E2D" w:rsidP="00E96E2D">
            <w:pPr>
              <w:widowControl w:val="0"/>
              <w:tabs>
                <w:tab w:val="left" w:pos="1200"/>
                <w:tab w:val="left" w:pos="1320"/>
              </w:tabs>
              <w:jc w:val="both"/>
              <w:rPr>
                <w:i/>
                <w:sz w:val="24"/>
                <w:szCs w:val="24"/>
              </w:rPr>
            </w:pPr>
            <w:r w:rsidRPr="00317EC4">
              <w:rPr>
                <w:i/>
                <w:sz w:val="24"/>
                <w:szCs w:val="24"/>
              </w:rPr>
              <w:t>Пылесос промышленный «</w:t>
            </w:r>
            <w:proofErr w:type="spellStart"/>
            <w:r w:rsidRPr="00317EC4">
              <w:rPr>
                <w:i/>
                <w:sz w:val="24"/>
                <w:szCs w:val="24"/>
              </w:rPr>
              <w:t>Вортэкс</w:t>
            </w:r>
            <w:proofErr w:type="spellEnd"/>
            <w:r w:rsidRPr="00317EC4">
              <w:rPr>
                <w:i/>
                <w:sz w:val="24"/>
                <w:szCs w:val="24"/>
              </w:rPr>
              <w:t>»;</w:t>
            </w:r>
          </w:p>
          <w:p w:rsidR="002247CC" w:rsidRDefault="00E96E2D" w:rsidP="00E96E2D">
            <w:pPr>
              <w:widowControl w:val="0"/>
              <w:tabs>
                <w:tab w:val="left" w:pos="1200"/>
                <w:tab w:val="left" w:pos="1320"/>
              </w:tabs>
              <w:jc w:val="both"/>
              <w:rPr>
                <w:sz w:val="24"/>
                <w:szCs w:val="24"/>
              </w:rPr>
            </w:pPr>
            <w:r w:rsidRPr="00317EC4">
              <w:rPr>
                <w:i/>
                <w:sz w:val="24"/>
                <w:szCs w:val="24"/>
              </w:rPr>
              <w:t>Машина ручная шлифовальная электрическая угловая</w:t>
            </w:r>
            <w:r w:rsidRPr="00317EC4">
              <w:rPr>
                <w:i/>
                <w:sz w:val="24"/>
                <w:szCs w:val="24"/>
              </w:rPr>
              <w:tab/>
            </w:r>
            <w:proofErr w:type="spellStart"/>
            <w:r w:rsidRPr="00317EC4">
              <w:rPr>
                <w:i/>
                <w:sz w:val="24"/>
                <w:szCs w:val="24"/>
              </w:rPr>
              <w:t>Metabo</w:t>
            </w:r>
            <w:proofErr w:type="spellEnd"/>
            <w:r w:rsidRPr="00317EC4">
              <w:rPr>
                <w:i/>
                <w:sz w:val="24"/>
                <w:szCs w:val="24"/>
              </w:rPr>
              <w:t xml:space="preserve"> WX.</w:t>
            </w:r>
          </w:p>
        </w:tc>
      </w:tr>
      <w:tr w:rsidR="002247CC" w:rsidTr="00E32217">
        <w:trPr>
          <w:trHeight w:val="385"/>
        </w:trPr>
        <w:tc>
          <w:tcPr>
            <w:tcW w:w="14927" w:type="dxa"/>
            <w:gridSpan w:val="12"/>
          </w:tcPr>
          <w:p w:rsidR="002247CC" w:rsidRDefault="002247CC" w:rsidP="006E01E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 к материалам, применяемым при производстве контролируемых работ</w:t>
            </w:r>
          </w:p>
        </w:tc>
      </w:tr>
      <w:tr w:rsidR="00857E5C" w:rsidTr="00E32217">
        <w:tc>
          <w:tcPr>
            <w:tcW w:w="640" w:type="dxa"/>
            <w:gridSpan w:val="2"/>
            <w:vAlign w:val="center"/>
          </w:tcPr>
          <w:p w:rsidR="002247CC" w:rsidRPr="00D75D53" w:rsidRDefault="002247CC" w:rsidP="002C727F">
            <w:pPr>
              <w:jc w:val="center"/>
            </w:pPr>
            <w:r w:rsidRPr="00D75D53">
              <w:t>№</w:t>
            </w:r>
          </w:p>
        </w:tc>
        <w:tc>
          <w:tcPr>
            <w:tcW w:w="2378" w:type="dxa"/>
            <w:gridSpan w:val="2"/>
            <w:vAlign w:val="center"/>
          </w:tcPr>
          <w:p w:rsidR="002247CC" w:rsidRPr="00D75D53" w:rsidRDefault="002247CC" w:rsidP="002C727F">
            <w:pPr>
              <w:jc w:val="center"/>
            </w:pPr>
            <w:r w:rsidRPr="00D75D53">
              <w:t>Наименование</w:t>
            </w:r>
          </w:p>
        </w:tc>
        <w:tc>
          <w:tcPr>
            <w:tcW w:w="7609" w:type="dxa"/>
            <w:gridSpan w:val="5"/>
            <w:vAlign w:val="center"/>
          </w:tcPr>
          <w:p w:rsidR="002247CC" w:rsidRPr="00D75D53" w:rsidRDefault="002247CC" w:rsidP="002C727F">
            <w:pPr>
              <w:jc w:val="center"/>
            </w:pPr>
            <w:r w:rsidRPr="00D75D53">
              <w:t>Проверяемые параметры, методы контроля, характеристики при входном контроле</w:t>
            </w:r>
          </w:p>
        </w:tc>
        <w:tc>
          <w:tcPr>
            <w:tcW w:w="2418" w:type="dxa"/>
            <w:gridSpan w:val="2"/>
            <w:vAlign w:val="center"/>
          </w:tcPr>
          <w:p w:rsidR="002247CC" w:rsidRPr="00D75D53" w:rsidRDefault="002247CC" w:rsidP="002C727F">
            <w:pPr>
              <w:jc w:val="center"/>
            </w:pPr>
            <w:r w:rsidRPr="00D75D53">
              <w:t>Объем контроля СКК</w:t>
            </w:r>
          </w:p>
        </w:tc>
        <w:tc>
          <w:tcPr>
            <w:tcW w:w="1882" w:type="dxa"/>
            <w:vAlign w:val="center"/>
          </w:tcPr>
          <w:p w:rsidR="002247CC" w:rsidRPr="00D75D53" w:rsidRDefault="002247CC" w:rsidP="002C727F">
            <w:pPr>
              <w:jc w:val="center"/>
            </w:pPr>
            <w:r w:rsidRPr="00D75D53">
              <w:t>Объем контроля СК заказчика</w:t>
            </w:r>
          </w:p>
        </w:tc>
      </w:tr>
      <w:tr w:rsidR="00857E5C" w:rsidTr="00E32217">
        <w:tc>
          <w:tcPr>
            <w:tcW w:w="640" w:type="dxa"/>
            <w:gridSpan w:val="2"/>
          </w:tcPr>
          <w:p w:rsidR="002247CC" w:rsidRPr="00961DA0" w:rsidRDefault="002247CC" w:rsidP="006E01EB">
            <w:pPr>
              <w:rPr>
                <w:w w:val="90"/>
                <w:sz w:val="24"/>
                <w:szCs w:val="24"/>
              </w:rPr>
            </w:pPr>
            <w:r w:rsidRPr="00961DA0">
              <w:rPr>
                <w:w w:val="90"/>
                <w:sz w:val="24"/>
                <w:szCs w:val="24"/>
              </w:rPr>
              <w:t>1.</w:t>
            </w:r>
          </w:p>
        </w:tc>
        <w:tc>
          <w:tcPr>
            <w:tcW w:w="2378" w:type="dxa"/>
            <w:gridSpan w:val="2"/>
          </w:tcPr>
          <w:p w:rsidR="002247CC" w:rsidRPr="00317EC4" w:rsidRDefault="00FB7433" w:rsidP="002E28FF">
            <w:pPr>
              <w:rPr>
                <w:i/>
                <w:w w:val="90"/>
                <w:sz w:val="24"/>
                <w:szCs w:val="24"/>
              </w:rPr>
            </w:pPr>
            <w:r w:rsidRPr="00317EC4">
              <w:rPr>
                <w:i/>
                <w:w w:val="90"/>
                <w:sz w:val="24"/>
                <w:szCs w:val="24"/>
              </w:rPr>
              <w:t>Грунтовка</w:t>
            </w:r>
          </w:p>
          <w:p w:rsidR="007D6D08" w:rsidRPr="00317EC4" w:rsidRDefault="007D6D08" w:rsidP="002E28FF">
            <w:pPr>
              <w:rPr>
                <w:i/>
                <w:w w:val="90"/>
                <w:sz w:val="24"/>
                <w:szCs w:val="24"/>
              </w:rPr>
            </w:pPr>
            <w:r w:rsidRPr="00317EC4">
              <w:rPr>
                <w:i/>
                <w:w w:val="90"/>
                <w:sz w:val="24"/>
                <w:szCs w:val="24"/>
              </w:rPr>
              <w:t>ГФ-021 по ГОСТ 25129-82</w:t>
            </w:r>
          </w:p>
        </w:tc>
        <w:tc>
          <w:tcPr>
            <w:tcW w:w="7609" w:type="dxa"/>
            <w:gridSpan w:val="5"/>
          </w:tcPr>
          <w:p w:rsidR="002247CC" w:rsidRPr="00317EC4" w:rsidRDefault="002E28FF" w:rsidP="007F00EF">
            <w:pPr>
              <w:rPr>
                <w:i/>
              </w:rPr>
            </w:pPr>
            <w:r w:rsidRPr="00317EC4">
              <w:rPr>
                <w:i/>
              </w:rPr>
              <w:t>Соответствие характеристик треб</w:t>
            </w:r>
            <w:r w:rsidR="00E868ED" w:rsidRPr="00317EC4">
              <w:rPr>
                <w:i/>
              </w:rPr>
              <w:t>ованиям</w:t>
            </w:r>
            <w:r w:rsidRPr="00317EC4">
              <w:rPr>
                <w:i/>
              </w:rPr>
              <w:t xml:space="preserve"> проект</w:t>
            </w:r>
            <w:r w:rsidR="00E868ED" w:rsidRPr="00317EC4">
              <w:rPr>
                <w:i/>
              </w:rPr>
              <w:t>а</w:t>
            </w:r>
            <w:r w:rsidRPr="00317EC4">
              <w:rPr>
                <w:i/>
              </w:rPr>
              <w:t>, сертификат, паспорт;</w:t>
            </w:r>
          </w:p>
          <w:p w:rsidR="002E28FF" w:rsidRPr="00317EC4" w:rsidRDefault="002E28FF" w:rsidP="007F00EF">
            <w:pPr>
              <w:rPr>
                <w:i/>
              </w:rPr>
            </w:pPr>
            <w:r w:rsidRPr="00317EC4">
              <w:rPr>
                <w:i/>
              </w:rPr>
              <w:t>визуально</w:t>
            </w:r>
            <w:r w:rsidR="00E868ED" w:rsidRPr="00317EC4">
              <w:rPr>
                <w:i/>
              </w:rPr>
              <w:t>;</w:t>
            </w:r>
          </w:p>
          <w:p w:rsidR="00EC5BC1" w:rsidRPr="00317EC4" w:rsidRDefault="00EC5BC1" w:rsidP="007F00EF">
            <w:pPr>
              <w:rPr>
                <w:i/>
              </w:rPr>
            </w:pPr>
            <w:r w:rsidRPr="00317EC4">
              <w:rPr>
                <w:i/>
              </w:rPr>
              <w:t xml:space="preserve">Перед началом работ проверить: </w:t>
            </w:r>
          </w:p>
          <w:p w:rsidR="00EC5BC1" w:rsidRPr="00317EC4" w:rsidRDefault="00EC5BC1" w:rsidP="007F00EF">
            <w:pPr>
              <w:rPr>
                <w:i/>
              </w:rPr>
            </w:pPr>
            <w:r w:rsidRPr="00317EC4">
              <w:rPr>
                <w:i/>
              </w:rPr>
              <w:t xml:space="preserve">- сопроводительную документацию на предмет сроков хранения ЛКМ и объемов поставки; </w:t>
            </w:r>
          </w:p>
          <w:p w:rsidR="00E868ED" w:rsidRPr="00317EC4" w:rsidRDefault="00EC5BC1" w:rsidP="007F00EF">
            <w:pPr>
              <w:rPr>
                <w:i/>
              </w:rPr>
            </w:pPr>
            <w:r w:rsidRPr="00317EC4">
              <w:rPr>
                <w:i/>
              </w:rPr>
              <w:t>- осмотр транспортной тары и установление соответствия свойств материала требованиям, указанным в технической документации на материал.</w:t>
            </w:r>
          </w:p>
        </w:tc>
        <w:tc>
          <w:tcPr>
            <w:tcW w:w="2418" w:type="dxa"/>
            <w:gridSpan w:val="2"/>
          </w:tcPr>
          <w:p w:rsidR="007F00EF" w:rsidRPr="00317EC4" w:rsidRDefault="007F00EF" w:rsidP="00BF78F0">
            <w:pPr>
              <w:jc w:val="center"/>
              <w:rPr>
                <w:i/>
              </w:rPr>
            </w:pPr>
            <w:r w:rsidRPr="00317EC4">
              <w:rPr>
                <w:i/>
              </w:rPr>
              <w:t>Визуально 100 %</w:t>
            </w:r>
          </w:p>
          <w:p w:rsidR="002247CC" w:rsidRPr="00317EC4" w:rsidRDefault="002E28FF" w:rsidP="00BF78F0">
            <w:pPr>
              <w:jc w:val="center"/>
              <w:rPr>
                <w:i/>
              </w:rPr>
            </w:pPr>
            <w:r w:rsidRPr="00317EC4">
              <w:rPr>
                <w:i/>
              </w:rPr>
              <w:t>100 % по каждому документу</w:t>
            </w:r>
          </w:p>
        </w:tc>
        <w:tc>
          <w:tcPr>
            <w:tcW w:w="1882" w:type="dxa"/>
          </w:tcPr>
          <w:p w:rsidR="002247CC" w:rsidRPr="00317EC4" w:rsidRDefault="002E4A63" w:rsidP="00BF78F0">
            <w:pPr>
              <w:jc w:val="center"/>
              <w:rPr>
                <w:i/>
              </w:rPr>
            </w:pPr>
            <w:r w:rsidRPr="00317EC4">
              <w:rPr>
                <w:i/>
              </w:rPr>
              <w:t>5%</w:t>
            </w:r>
          </w:p>
        </w:tc>
      </w:tr>
      <w:tr w:rsidR="007F00EF" w:rsidTr="00E32217">
        <w:tc>
          <w:tcPr>
            <w:tcW w:w="640" w:type="dxa"/>
            <w:gridSpan w:val="2"/>
          </w:tcPr>
          <w:p w:rsidR="007F00EF" w:rsidRPr="00961DA0" w:rsidRDefault="007F00EF" w:rsidP="006E01EB">
            <w:pPr>
              <w:rPr>
                <w:w w:val="90"/>
                <w:sz w:val="24"/>
                <w:szCs w:val="24"/>
              </w:rPr>
            </w:pPr>
            <w:r w:rsidRPr="00961DA0">
              <w:rPr>
                <w:w w:val="90"/>
                <w:sz w:val="24"/>
                <w:szCs w:val="24"/>
              </w:rPr>
              <w:t>2.</w:t>
            </w:r>
          </w:p>
        </w:tc>
        <w:tc>
          <w:tcPr>
            <w:tcW w:w="2378" w:type="dxa"/>
            <w:gridSpan w:val="2"/>
          </w:tcPr>
          <w:p w:rsidR="007F00EF" w:rsidRPr="00317EC4" w:rsidRDefault="007F00EF" w:rsidP="00FB7433">
            <w:pPr>
              <w:rPr>
                <w:i/>
                <w:w w:val="90"/>
                <w:sz w:val="24"/>
                <w:szCs w:val="24"/>
              </w:rPr>
            </w:pPr>
            <w:r w:rsidRPr="00317EC4">
              <w:rPr>
                <w:i/>
                <w:w w:val="90"/>
                <w:sz w:val="24"/>
                <w:szCs w:val="24"/>
              </w:rPr>
              <w:t>Лакокрасочный материал</w:t>
            </w:r>
          </w:p>
          <w:p w:rsidR="007F00EF" w:rsidRPr="00317EC4" w:rsidRDefault="007F00EF" w:rsidP="007D6D08">
            <w:pPr>
              <w:rPr>
                <w:i/>
                <w:w w:val="90"/>
                <w:sz w:val="24"/>
                <w:szCs w:val="24"/>
              </w:rPr>
            </w:pPr>
            <w:r w:rsidRPr="00317EC4">
              <w:rPr>
                <w:i/>
                <w:w w:val="90"/>
                <w:sz w:val="24"/>
                <w:szCs w:val="24"/>
              </w:rPr>
              <w:t xml:space="preserve">Эмаль ПФ-115 по ГОСТ 6465-76 </w:t>
            </w:r>
          </w:p>
        </w:tc>
        <w:tc>
          <w:tcPr>
            <w:tcW w:w="7609" w:type="dxa"/>
            <w:gridSpan w:val="5"/>
          </w:tcPr>
          <w:p w:rsidR="007F00EF" w:rsidRPr="00317EC4" w:rsidRDefault="007F00EF" w:rsidP="007F00EF">
            <w:pPr>
              <w:rPr>
                <w:i/>
              </w:rPr>
            </w:pPr>
            <w:r w:rsidRPr="00317EC4">
              <w:rPr>
                <w:i/>
              </w:rPr>
              <w:t>Соответствие характеристик требованиям проекта, сертификат, паспорт;</w:t>
            </w:r>
          </w:p>
          <w:p w:rsidR="007F00EF" w:rsidRPr="00317EC4" w:rsidRDefault="007F00EF" w:rsidP="007F00EF">
            <w:pPr>
              <w:rPr>
                <w:i/>
              </w:rPr>
            </w:pPr>
            <w:r w:rsidRPr="00317EC4">
              <w:rPr>
                <w:i/>
              </w:rPr>
              <w:t>визуально;</w:t>
            </w:r>
          </w:p>
          <w:p w:rsidR="007F00EF" w:rsidRPr="00317EC4" w:rsidRDefault="007F00EF" w:rsidP="007F00EF">
            <w:pPr>
              <w:rPr>
                <w:i/>
              </w:rPr>
            </w:pPr>
            <w:r w:rsidRPr="00317EC4">
              <w:rPr>
                <w:i/>
              </w:rPr>
              <w:t xml:space="preserve">Перед началом работ проверить: </w:t>
            </w:r>
          </w:p>
          <w:p w:rsidR="007F00EF" w:rsidRPr="00317EC4" w:rsidRDefault="007F00EF" w:rsidP="007F00EF">
            <w:pPr>
              <w:rPr>
                <w:i/>
              </w:rPr>
            </w:pPr>
            <w:r w:rsidRPr="00317EC4">
              <w:rPr>
                <w:i/>
              </w:rPr>
              <w:t xml:space="preserve">- сопроводительную документацию на предмет сроков хранения ЛКМ и объемов поставки; </w:t>
            </w:r>
          </w:p>
          <w:p w:rsidR="007F00EF" w:rsidRPr="00317EC4" w:rsidRDefault="007F00EF" w:rsidP="007F00EF">
            <w:pPr>
              <w:rPr>
                <w:i/>
              </w:rPr>
            </w:pPr>
            <w:r w:rsidRPr="00317EC4">
              <w:rPr>
                <w:i/>
              </w:rPr>
              <w:t>- осмотр транспортной тары и установление соответствия свойств материала требованиям, указанным в технической документации на материал. Качество полученных ЛКМ оценивают путем сопоставления основных технических характеристик, указанных в сертификате на партию материала, и тех же характеристик в технической документации Поставщика ЛКМ</w:t>
            </w:r>
          </w:p>
        </w:tc>
        <w:tc>
          <w:tcPr>
            <w:tcW w:w="2418" w:type="dxa"/>
            <w:gridSpan w:val="2"/>
          </w:tcPr>
          <w:p w:rsidR="007F00EF" w:rsidRPr="00317EC4" w:rsidRDefault="007F00EF" w:rsidP="007F00EF">
            <w:pPr>
              <w:jc w:val="center"/>
              <w:rPr>
                <w:i/>
              </w:rPr>
            </w:pPr>
            <w:r w:rsidRPr="00317EC4">
              <w:rPr>
                <w:i/>
              </w:rPr>
              <w:t>Визуально 100 %</w:t>
            </w:r>
          </w:p>
          <w:p w:rsidR="007F00EF" w:rsidRPr="00317EC4" w:rsidRDefault="007F00EF" w:rsidP="007F00EF">
            <w:pPr>
              <w:jc w:val="center"/>
              <w:rPr>
                <w:i/>
              </w:rPr>
            </w:pPr>
            <w:r w:rsidRPr="00317EC4">
              <w:rPr>
                <w:i/>
              </w:rPr>
              <w:t>100 % по каждому документу</w:t>
            </w:r>
          </w:p>
        </w:tc>
        <w:tc>
          <w:tcPr>
            <w:tcW w:w="1882" w:type="dxa"/>
          </w:tcPr>
          <w:p w:rsidR="007F00EF" w:rsidRPr="00317EC4" w:rsidRDefault="007F00EF" w:rsidP="00BF78F0">
            <w:pPr>
              <w:jc w:val="center"/>
              <w:rPr>
                <w:i/>
              </w:rPr>
            </w:pPr>
            <w:r w:rsidRPr="00317EC4">
              <w:rPr>
                <w:i/>
              </w:rPr>
              <w:t>5%</w:t>
            </w:r>
          </w:p>
        </w:tc>
      </w:tr>
      <w:tr w:rsidR="007F00EF" w:rsidTr="00E32217">
        <w:trPr>
          <w:trHeight w:val="1921"/>
        </w:trPr>
        <w:tc>
          <w:tcPr>
            <w:tcW w:w="640" w:type="dxa"/>
            <w:gridSpan w:val="2"/>
          </w:tcPr>
          <w:p w:rsidR="007F00EF" w:rsidRPr="00961DA0" w:rsidRDefault="007F00EF" w:rsidP="006E01EB">
            <w:pPr>
              <w:rPr>
                <w:w w:val="90"/>
                <w:sz w:val="24"/>
                <w:szCs w:val="24"/>
              </w:rPr>
            </w:pPr>
            <w:r w:rsidRPr="00961DA0">
              <w:rPr>
                <w:w w:val="90"/>
                <w:sz w:val="24"/>
                <w:szCs w:val="24"/>
              </w:rPr>
              <w:t>3.</w:t>
            </w:r>
          </w:p>
        </w:tc>
        <w:tc>
          <w:tcPr>
            <w:tcW w:w="2378" w:type="dxa"/>
            <w:gridSpan w:val="2"/>
          </w:tcPr>
          <w:p w:rsidR="007F00EF" w:rsidRPr="00317EC4" w:rsidRDefault="007F00EF" w:rsidP="00FB7433">
            <w:pPr>
              <w:rPr>
                <w:i/>
                <w:w w:val="90"/>
                <w:sz w:val="24"/>
                <w:szCs w:val="24"/>
              </w:rPr>
            </w:pPr>
            <w:r w:rsidRPr="00317EC4">
              <w:rPr>
                <w:i/>
                <w:w w:val="90"/>
                <w:sz w:val="24"/>
                <w:szCs w:val="24"/>
              </w:rPr>
              <w:t>Растворитель</w:t>
            </w:r>
          </w:p>
          <w:p w:rsidR="007F00EF" w:rsidRPr="00317EC4" w:rsidRDefault="007F00EF" w:rsidP="00857E5C">
            <w:pPr>
              <w:rPr>
                <w:i/>
                <w:w w:val="90"/>
                <w:sz w:val="24"/>
                <w:szCs w:val="24"/>
              </w:rPr>
            </w:pPr>
            <w:r w:rsidRPr="00317EC4">
              <w:rPr>
                <w:i/>
                <w:w w:val="90"/>
                <w:sz w:val="24"/>
                <w:szCs w:val="24"/>
              </w:rPr>
              <w:t>(</w:t>
            </w:r>
            <w:proofErr w:type="spellStart"/>
            <w:r w:rsidRPr="00317EC4">
              <w:rPr>
                <w:i/>
                <w:w w:val="90"/>
                <w:sz w:val="24"/>
                <w:szCs w:val="24"/>
              </w:rPr>
              <w:t>уайт-спиритпо</w:t>
            </w:r>
            <w:proofErr w:type="spellEnd"/>
            <w:r w:rsidRPr="00317EC4">
              <w:rPr>
                <w:i/>
                <w:w w:val="90"/>
                <w:sz w:val="24"/>
                <w:szCs w:val="24"/>
              </w:rPr>
              <w:t xml:space="preserve"> ГОСТ 3134, </w:t>
            </w:r>
            <w:proofErr w:type="spellStart"/>
            <w:r w:rsidRPr="00317EC4">
              <w:rPr>
                <w:i/>
                <w:w w:val="90"/>
                <w:sz w:val="24"/>
                <w:szCs w:val="24"/>
              </w:rPr>
              <w:t>сольвентпо</w:t>
            </w:r>
            <w:proofErr w:type="spellEnd"/>
            <w:r w:rsidRPr="00317EC4">
              <w:rPr>
                <w:i/>
                <w:w w:val="90"/>
                <w:sz w:val="24"/>
                <w:szCs w:val="24"/>
              </w:rPr>
              <w:t xml:space="preserve"> ГОСТ 1928 или ГОСТ 10214)</w:t>
            </w:r>
          </w:p>
        </w:tc>
        <w:tc>
          <w:tcPr>
            <w:tcW w:w="7609" w:type="dxa"/>
            <w:gridSpan w:val="5"/>
          </w:tcPr>
          <w:p w:rsidR="007F00EF" w:rsidRPr="00317EC4" w:rsidRDefault="007F00EF" w:rsidP="007F00EF">
            <w:pPr>
              <w:rPr>
                <w:i/>
              </w:rPr>
            </w:pPr>
            <w:r w:rsidRPr="00317EC4">
              <w:rPr>
                <w:i/>
              </w:rPr>
              <w:t>Используемый растворитель для разбавления краски должен соответствовать технической документации на лакокрасочный материал, сертификат, паспорт;</w:t>
            </w:r>
          </w:p>
          <w:p w:rsidR="007F00EF" w:rsidRPr="00317EC4" w:rsidRDefault="007F00EF" w:rsidP="007F00EF">
            <w:pPr>
              <w:rPr>
                <w:i/>
              </w:rPr>
            </w:pPr>
            <w:r w:rsidRPr="00317EC4">
              <w:rPr>
                <w:i/>
              </w:rPr>
              <w:t>визуально;</w:t>
            </w:r>
          </w:p>
          <w:p w:rsidR="007F00EF" w:rsidRPr="00317EC4" w:rsidRDefault="007F00EF" w:rsidP="007F00EF">
            <w:pPr>
              <w:rPr>
                <w:i/>
              </w:rPr>
            </w:pPr>
            <w:r w:rsidRPr="00317EC4">
              <w:rPr>
                <w:i/>
              </w:rPr>
              <w:t xml:space="preserve">Перед началом работ проверить: </w:t>
            </w:r>
          </w:p>
          <w:p w:rsidR="007F00EF" w:rsidRPr="00317EC4" w:rsidRDefault="007F00EF" w:rsidP="007F00EF">
            <w:pPr>
              <w:rPr>
                <w:i/>
              </w:rPr>
            </w:pPr>
            <w:r w:rsidRPr="00317EC4">
              <w:rPr>
                <w:i/>
              </w:rPr>
              <w:t xml:space="preserve">- сопроводительную документацию на предмет сроков хранения ЛКМ и объемов поставки; </w:t>
            </w:r>
          </w:p>
          <w:p w:rsidR="007F00EF" w:rsidRPr="00317EC4" w:rsidRDefault="007F00EF" w:rsidP="007F00EF">
            <w:pPr>
              <w:rPr>
                <w:i/>
              </w:rPr>
            </w:pPr>
            <w:r w:rsidRPr="00317EC4">
              <w:rPr>
                <w:i/>
              </w:rPr>
              <w:t>- осмотр транспортной тары и установление соответствия свойств материала требованиям, указанным в технической документации на материал.</w:t>
            </w:r>
          </w:p>
        </w:tc>
        <w:tc>
          <w:tcPr>
            <w:tcW w:w="2418" w:type="dxa"/>
            <w:gridSpan w:val="2"/>
          </w:tcPr>
          <w:p w:rsidR="007F00EF" w:rsidRPr="00317EC4" w:rsidRDefault="007F00EF" w:rsidP="007F00EF">
            <w:pPr>
              <w:jc w:val="center"/>
              <w:rPr>
                <w:i/>
              </w:rPr>
            </w:pPr>
            <w:r w:rsidRPr="00317EC4">
              <w:rPr>
                <w:i/>
              </w:rPr>
              <w:t>Визуально 100 %</w:t>
            </w:r>
          </w:p>
          <w:p w:rsidR="007F00EF" w:rsidRPr="00317EC4" w:rsidRDefault="007F00EF" w:rsidP="007F00EF">
            <w:pPr>
              <w:jc w:val="center"/>
              <w:rPr>
                <w:i/>
              </w:rPr>
            </w:pPr>
            <w:r w:rsidRPr="00317EC4">
              <w:rPr>
                <w:i/>
              </w:rPr>
              <w:t>100 % по каждому документу</w:t>
            </w:r>
          </w:p>
        </w:tc>
        <w:tc>
          <w:tcPr>
            <w:tcW w:w="1882" w:type="dxa"/>
          </w:tcPr>
          <w:p w:rsidR="007F00EF" w:rsidRPr="00317EC4" w:rsidRDefault="007F00EF" w:rsidP="00BF78F0">
            <w:pPr>
              <w:jc w:val="center"/>
              <w:rPr>
                <w:i/>
              </w:rPr>
            </w:pPr>
            <w:r w:rsidRPr="00317EC4">
              <w:rPr>
                <w:i/>
              </w:rPr>
              <w:t>5%</w:t>
            </w:r>
          </w:p>
        </w:tc>
      </w:tr>
      <w:tr w:rsidR="007F00EF" w:rsidTr="00E32217">
        <w:trPr>
          <w:trHeight w:val="1210"/>
        </w:trPr>
        <w:tc>
          <w:tcPr>
            <w:tcW w:w="640" w:type="dxa"/>
            <w:gridSpan w:val="2"/>
          </w:tcPr>
          <w:p w:rsidR="007F00EF" w:rsidRPr="00961DA0" w:rsidRDefault="007F00EF" w:rsidP="006E01EB">
            <w:pPr>
              <w:rPr>
                <w:w w:val="90"/>
                <w:sz w:val="24"/>
                <w:szCs w:val="24"/>
              </w:rPr>
            </w:pPr>
            <w:r w:rsidRPr="00961DA0">
              <w:rPr>
                <w:w w:val="9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78" w:type="dxa"/>
            <w:gridSpan w:val="2"/>
          </w:tcPr>
          <w:p w:rsidR="007F00EF" w:rsidRPr="00317EC4" w:rsidRDefault="007F00EF" w:rsidP="00E868ED">
            <w:pPr>
              <w:rPr>
                <w:i/>
                <w:w w:val="90"/>
                <w:sz w:val="24"/>
                <w:szCs w:val="24"/>
              </w:rPr>
            </w:pPr>
            <w:r w:rsidRPr="00317EC4">
              <w:rPr>
                <w:i/>
                <w:w w:val="90"/>
                <w:sz w:val="24"/>
                <w:szCs w:val="24"/>
              </w:rPr>
              <w:t>Абразивный материал</w:t>
            </w:r>
          </w:p>
        </w:tc>
        <w:tc>
          <w:tcPr>
            <w:tcW w:w="7609" w:type="dxa"/>
            <w:gridSpan w:val="5"/>
          </w:tcPr>
          <w:p w:rsidR="007F00EF" w:rsidRPr="00317EC4" w:rsidRDefault="007F00EF" w:rsidP="007F00EF">
            <w:pPr>
              <w:rPr>
                <w:i/>
              </w:rPr>
            </w:pPr>
            <w:r w:rsidRPr="00317EC4">
              <w:rPr>
                <w:i/>
              </w:rPr>
              <w:t>Перед началом работ проверить:</w:t>
            </w:r>
          </w:p>
          <w:p w:rsidR="007F00EF" w:rsidRPr="00317EC4" w:rsidRDefault="007F00EF" w:rsidP="007F00EF">
            <w:pPr>
              <w:rPr>
                <w:i/>
              </w:rPr>
            </w:pPr>
            <w:r w:rsidRPr="00317EC4">
              <w:rPr>
                <w:i/>
              </w:rPr>
              <w:t>- сопроводительную документацию;</w:t>
            </w:r>
          </w:p>
          <w:p w:rsidR="007F00EF" w:rsidRPr="00317EC4" w:rsidRDefault="007F00EF" w:rsidP="007F00EF">
            <w:pPr>
              <w:rPr>
                <w:i/>
              </w:rPr>
            </w:pPr>
            <w:r w:rsidRPr="00317EC4">
              <w:rPr>
                <w:i/>
              </w:rPr>
              <w:t>- осмотр транспортной тары и установление соответствия показателей свойств материала, указанных в сертификате на партию абразива, требованиям, указанным в технической документации на него</w:t>
            </w:r>
          </w:p>
        </w:tc>
        <w:tc>
          <w:tcPr>
            <w:tcW w:w="2418" w:type="dxa"/>
            <w:gridSpan w:val="2"/>
          </w:tcPr>
          <w:p w:rsidR="007F00EF" w:rsidRPr="00317EC4" w:rsidRDefault="007F00EF" w:rsidP="007F00EF">
            <w:pPr>
              <w:jc w:val="center"/>
              <w:rPr>
                <w:i/>
              </w:rPr>
            </w:pPr>
            <w:r w:rsidRPr="00317EC4">
              <w:rPr>
                <w:i/>
              </w:rPr>
              <w:t>Визуально 100 %</w:t>
            </w:r>
          </w:p>
          <w:p w:rsidR="007F00EF" w:rsidRPr="00317EC4" w:rsidRDefault="007F00EF" w:rsidP="007F00EF">
            <w:pPr>
              <w:jc w:val="center"/>
              <w:rPr>
                <w:i/>
              </w:rPr>
            </w:pPr>
            <w:r w:rsidRPr="00317EC4">
              <w:rPr>
                <w:i/>
              </w:rPr>
              <w:t>100 % по каждому документу</w:t>
            </w:r>
          </w:p>
        </w:tc>
        <w:tc>
          <w:tcPr>
            <w:tcW w:w="1882" w:type="dxa"/>
          </w:tcPr>
          <w:p w:rsidR="007F00EF" w:rsidRPr="00317EC4" w:rsidRDefault="007F00EF" w:rsidP="00BF78F0">
            <w:pPr>
              <w:jc w:val="center"/>
              <w:rPr>
                <w:i/>
              </w:rPr>
            </w:pPr>
            <w:r w:rsidRPr="00317EC4">
              <w:rPr>
                <w:i/>
              </w:rPr>
              <w:t>5%</w:t>
            </w:r>
          </w:p>
        </w:tc>
      </w:tr>
      <w:tr w:rsidR="002247CC" w:rsidTr="00E32217">
        <w:trPr>
          <w:trHeight w:val="3750"/>
        </w:trPr>
        <w:tc>
          <w:tcPr>
            <w:tcW w:w="3018" w:type="dxa"/>
            <w:gridSpan w:val="4"/>
          </w:tcPr>
          <w:p w:rsidR="002247CC" w:rsidRPr="002C727F" w:rsidRDefault="002247CC" w:rsidP="006E01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 подготовки объекта контроля к проведению контроля</w:t>
            </w:r>
          </w:p>
        </w:tc>
        <w:tc>
          <w:tcPr>
            <w:tcW w:w="11909" w:type="dxa"/>
            <w:gridSpan w:val="8"/>
          </w:tcPr>
          <w:p w:rsidR="007F00EF" w:rsidRPr="00317EC4" w:rsidRDefault="007F00EF" w:rsidP="007F00EF">
            <w:pPr>
              <w:rPr>
                <w:i/>
              </w:rPr>
            </w:pPr>
            <w:r w:rsidRPr="00317EC4">
              <w:rPr>
                <w:i/>
              </w:rPr>
              <w:t xml:space="preserve">Перед началом работ проверить наличие сертификатов, паспортов соответствующих проекту, стандартам и ТУ на изделия и материалы, комплектность и количество. </w:t>
            </w:r>
          </w:p>
          <w:p w:rsidR="007F00EF" w:rsidRPr="00317EC4" w:rsidRDefault="007F00EF" w:rsidP="007F00EF">
            <w:pPr>
              <w:rPr>
                <w:i/>
              </w:rPr>
            </w:pPr>
            <w:r w:rsidRPr="00317EC4">
              <w:rPr>
                <w:i/>
              </w:rPr>
              <w:t>Должны быть выполнены мероприятия по оборудованию площадки для безопасного проведения строительно-монтажных работ.</w:t>
            </w:r>
          </w:p>
          <w:p w:rsidR="007F00EF" w:rsidRPr="00317EC4" w:rsidRDefault="007F00EF" w:rsidP="007F00EF">
            <w:pPr>
              <w:rPr>
                <w:i/>
              </w:rPr>
            </w:pPr>
            <w:r w:rsidRPr="00317EC4">
              <w:rPr>
                <w:i/>
              </w:rPr>
              <w:t>На границах зон постоянно действующих опасных производственных факторов должны быть установлены сигнальные ограждения и знаки безопасности.</w:t>
            </w:r>
          </w:p>
          <w:p w:rsidR="00B77442" w:rsidRPr="00317EC4" w:rsidRDefault="00B77442" w:rsidP="007F00EF">
            <w:pPr>
              <w:rPr>
                <w:i/>
              </w:rPr>
            </w:pPr>
            <w:r w:rsidRPr="00317EC4">
              <w:rPr>
                <w:i/>
              </w:rPr>
              <w:t>Изделия, подвергающиеся защите от коррозии, должны отвечать по своему устройству конструкторской документации и следующим специальным требованиям:</w:t>
            </w:r>
          </w:p>
          <w:p w:rsidR="00B77442" w:rsidRPr="00317EC4" w:rsidRDefault="00B77442" w:rsidP="007F00EF">
            <w:pPr>
              <w:rPr>
                <w:i/>
              </w:rPr>
            </w:pPr>
            <w:r w:rsidRPr="00317EC4">
              <w:rPr>
                <w:i/>
              </w:rPr>
              <w:t xml:space="preserve">- продольные и кольцевые сварные швы с внутренней и наружной стороны должны соответствовать ГОСТ 5264 на сварку; </w:t>
            </w:r>
          </w:p>
          <w:p w:rsidR="00B77442" w:rsidRPr="00317EC4" w:rsidRDefault="00B77442" w:rsidP="007F00EF">
            <w:pPr>
              <w:rPr>
                <w:i/>
              </w:rPr>
            </w:pPr>
            <w:r w:rsidRPr="00317EC4">
              <w:rPr>
                <w:i/>
              </w:rPr>
              <w:t>- угловые швы элементов должны быть выполнены с закруглением радиусом не менее 6 мм;</w:t>
            </w:r>
          </w:p>
          <w:p w:rsidR="00B77442" w:rsidRPr="00317EC4" w:rsidRDefault="00B77442" w:rsidP="007F00EF">
            <w:pPr>
              <w:rPr>
                <w:i/>
              </w:rPr>
            </w:pPr>
            <w:r w:rsidRPr="00317EC4">
              <w:rPr>
                <w:i/>
              </w:rPr>
              <w:t>- приваренные монтажные и ремонтные приспособления необходимо удалить до начала антикоррозионных работ и тщательно зачистить места их приварки;</w:t>
            </w:r>
          </w:p>
          <w:p w:rsidR="00EF7EA6" w:rsidRPr="00317EC4" w:rsidRDefault="00B77442" w:rsidP="007F00EF">
            <w:pPr>
              <w:rPr>
                <w:i/>
              </w:rPr>
            </w:pPr>
            <w:r w:rsidRPr="00317EC4">
              <w:rPr>
                <w:i/>
              </w:rPr>
              <w:t>- приварка деталей к конструкциям изделия или их уда</w:t>
            </w:r>
            <w:r w:rsidR="00EF7EA6" w:rsidRPr="00317EC4">
              <w:rPr>
                <w:i/>
              </w:rPr>
              <w:t>ление после антикоррозионной за</w:t>
            </w:r>
            <w:r w:rsidRPr="00317EC4">
              <w:rPr>
                <w:i/>
              </w:rPr>
              <w:t>щиты запрещается</w:t>
            </w:r>
            <w:r w:rsidR="00EF7EA6" w:rsidRPr="00317EC4">
              <w:rPr>
                <w:i/>
              </w:rPr>
              <w:t>.</w:t>
            </w:r>
          </w:p>
          <w:p w:rsidR="007D6D08" w:rsidRPr="00317EC4" w:rsidRDefault="007D6D08" w:rsidP="007F00EF">
            <w:pPr>
              <w:rPr>
                <w:i/>
              </w:rPr>
            </w:pPr>
            <w:r w:rsidRPr="00317EC4">
              <w:rPr>
                <w:i/>
              </w:rPr>
              <w:t>Перед нанесением антикоррозионного покрытия металлические поверхности подлежат абразивной зачистке, очистке от пыли и обезжириванию. На все металлические конструкции  нанести огнезащитный состав степенью огнестойкости 45 мин.</w:t>
            </w:r>
          </w:p>
          <w:p w:rsidR="002247CC" w:rsidRPr="00BF78F0" w:rsidRDefault="007D6D08" w:rsidP="007F00EF">
            <w:r w:rsidRPr="00317EC4">
              <w:rPr>
                <w:i/>
              </w:rPr>
              <w:t>Все металлические конструкции  защитить антикоррозионным покрытием, в соответствии с требованиями СНиП 2.03.11-85.</w:t>
            </w:r>
            <w:r w:rsidRPr="00BF78F0">
              <w:t xml:space="preserve"> </w:t>
            </w:r>
          </w:p>
        </w:tc>
      </w:tr>
      <w:tr w:rsidR="002247CC" w:rsidTr="00E32217">
        <w:trPr>
          <w:trHeight w:val="432"/>
        </w:trPr>
        <w:tc>
          <w:tcPr>
            <w:tcW w:w="3018" w:type="dxa"/>
            <w:gridSpan w:val="4"/>
            <w:vMerge w:val="restart"/>
          </w:tcPr>
          <w:p w:rsidR="002247CC" w:rsidRPr="0074484A" w:rsidRDefault="002247CC" w:rsidP="006E01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операций, подлежащих контролю</w:t>
            </w:r>
          </w:p>
        </w:tc>
        <w:tc>
          <w:tcPr>
            <w:tcW w:w="11909" w:type="dxa"/>
            <w:gridSpan w:val="8"/>
          </w:tcPr>
          <w:p w:rsidR="002247CC" w:rsidRPr="00317EC4" w:rsidRDefault="002247CC" w:rsidP="00D31C79">
            <w:pPr>
              <w:rPr>
                <w:i/>
                <w:sz w:val="24"/>
                <w:szCs w:val="24"/>
              </w:rPr>
            </w:pPr>
            <w:r w:rsidRPr="00317EC4">
              <w:rPr>
                <w:i/>
                <w:sz w:val="24"/>
                <w:szCs w:val="24"/>
              </w:rPr>
              <w:t>Окраска и защитные покрытия</w:t>
            </w:r>
          </w:p>
        </w:tc>
      </w:tr>
      <w:tr w:rsidR="002247CC" w:rsidTr="00E32217">
        <w:trPr>
          <w:trHeight w:val="432"/>
        </w:trPr>
        <w:tc>
          <w:tcPr>
            <w:tcW w:w="3018" w:type="dxa"/>
            <w:gridSpan w:val="4"/>
            <w:vMerge/>
          </w:tcPr>
          <w:p w:rsidR="002247CC" w:rsidRDefault="002247CC" w:rsidP="006E01EB">
            <w:pPr>
              <w:rPr>
                <w:b/>
                <w:sz w:val="24"/>
                <w:szCs w:val="24"/>
              </w:rPr>
            </w:pPr>
          </w:p>
        </w:tc>
        <w:tc>
          <w:tcPr>
            <w:tcW w:w="11909" w:type="dxa"/>
            <w:gridSpan w:val="8"/>
          </w:tcPr>
          <w:p w:rsidR="002247CC" w:rsidRPr="00317EC4" w:rsidRDefault="002247CC" w:rsidP="00D31C79">
            <w:pPr>
              <w:rPr>
                <w:i/>
                <w:sz w:val="24"/>
                <w:szCs w:val="24"/>
              </w:rPr>
            </w:pPr>
            <w:r w:rsidRPr="00317EC4">
              <w:rPr>
                <w:i/>
                <w:sz w:val="24"/>
                <w:szCs w:val="24"/>
              </w:rPr>
              <w:t>Очистка стальных строительных конструкций</w:t>
            </w:r>
          </w:p>
        </w:tc>
      </w:tr>
      <w:tr w:rsidR="002247CC" w:rsidTr="00E32217">
        <w:trPr>
          <w:trHeight w:val="432"/>
        </w:trPr>
        <w:tc>
          <w:tcPr>
            <w:tcW w:w="3018" w:type="dxa"/>
            <w:gridSpan w:val="4"/>
            <w:vMerge/>
          </w:tcPr>
          <w:p w:rsidR="002247CC" w:rsidRDefault="002247CC" w:rsidP="006E01EB">
            <w:pPr>
              <w:rPr>
                <w:b/>
                <w:sz w:val="24"/>
                <w:szCs w:val="24"/>
              </w:rPr>
            </w:pPr>
          </w:p>
        </w:tc>
        <w:tc>
          <w:tcPr>
            <w:tcW w:w="11909" w:type="dxa"/>
            <w:gridSpan w:val="8"/>
          </w:tcPr>
          <w:p w:rsidR="002247CC" w:rsidRPr="00317EC4" w:rsidRDefault="002247CC" w:rsidP="00D31C79">
            <w:pPr>
              <w:rPr>
                <w:i/>
                <w:sz w:val="24"/>
                <w:szCs w:val="24"/>
              </w:rPr>
            </w:pPr>
            <w:r w:rsidRPr="00317EC4">
              <w:rPr>
                <w:i/>
                <w:sz w:val="24"/>
                <w:szCs w:val="24"/>
              </w:rPr>
              <w:t>Нанесение антикоррозионного покрытия</w:t>
            </w:r>
          </w:p>
        </w:tc>
      </w:tr>
      <w:tr w:rsidR="002247CC" w:rsidTr="00E32217">
        <w:tc>
          <w:tcPr>
            <w:tcW w:w="14927" w:type="dxa"/>
            <w:gridSpan w:val="12"/>
          </w:tcPr>
          <w:p w:rsidR="002247CC" w:rsidRPr="0074484A" w:rsidRDefault="002247CC" w:rsidP="006E01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Последовательность операций контроля, перечень контролируемых параметров с указанием нормативных значений, допусков, объемы и методы контроля</w:t>
            </w:r>
          </w:p>
        </w:tc>
      </w:tr>
      <w:tr w:rsidR="00857E5C" w:rsidTr="00E32217">
        <w:tc>
          <w:tcPr>
            <w:tcW w:w="521" w:type="dxa"/>
          </w:tcPr>
          <w:p w:rsidR="002247CC" w:rsidRDefault="002247CC" w:rsidP="006E0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349" w:type="dxa"/>
            <w:gridSpan w:val="2"/>
            <w:vAlign w:val="center"/>
          </w:tcPr>
          <w:p w:rsidR="002247CC" w:rsidRDefault="002247CC" w:rsidP="00744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технологического процесса и его операций</w:t>
            </w:r>
          </w:p>
        </w:tc>
        <w:tc>
          <w:tcPr>
            <w:tcW w:w="3202" w:type="dxa"/>
            <w:gridSpan w:val="3"/>
            <w:vAlign w:val="center"/>
          </w:tcPr>
          <w:p w:rsidR="002247CC" w:rsidRDefault="002247CC" w:rsidP="00744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Контролируемый параметр (по какому нормативному документа)</w:t>
            </w:r>
          </w:p>
        </w:tc>
        <w:tc>
          <w:tcPr>
            <w:tcW w:w="2895" w:type="dxa"/>
            <w:gridSpan w:val="2"/>
            <w:vAlign w:val="center"/>
          </w:tcPr>
          <w:p w:rsidR="002247CC" w:rsidRDefault="002247CC" w:rsidP="00744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Допускаемые значения параметра, требования качества</w:t>
            </w:r>
          </w:p>
        </w:tc>
        <w:tc>
          <w:tcPr>
            <w:tcW w:w="1979" w:type="dxa"/>
            <w:gridSpan w:val="2"/>
            <w:vAlign w:val="center"/>
          </w:tcPr>
          <w:p w:rsidR="002247CC" w:rsidRDefault="002247CC" w:rsidP="00744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(метод) контроля, средства (приборы) контроля</w:t>
            </w:r>
          </w:p>
        </w:tc>
        <w:tc>
          <w:tcPr>
            <w:tcW w:w="2099" w:type="dxa"/>
            <w:vAlign w:val="center"/>
          </w:tcPr>
          <w:p w:rsidR="002247CC" w:rsidRDefault="002247CC" w:rsidP="00744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контроля СКК</w:t>
            </w:r>
          </w:p>
        </w:tc>
        <w:tc>
          <w:tcPr>
            <w:tcW w:w="1882" w:type="dxa"/>
            <w:vAlign w:val="center"/>
          </w:tcPr>
          <w:p w:rsidR="002247CC" w:rsidRDefault="002247CC" w:rsidP="00744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контроля СК заказчика</w:t>
            </w:r>
          </w:p>
        </w:tc>
      </w:tr>
      <w:tr w:rsidR="00E73628" w:rsidTr="00E32217">
        <w:trPr>
          <w:trHeight w:val="853"/>
        </w:trPr>
        <w:tc>
          <w:tcPr>
            <w:tcW w:w="521" w:type="dxa"/>
            <w:vMerge w:val="restart"/>
          </w:tcPr>
          <w:p w:rsidR="00E73628" w:rsidRPr="00736B0C" w:rsidRDefault="00E73628" w:rsidP="006E01EB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49" w:type="dxa"/>
            <w:gridSpan w:val="2"/>
            <w:vMerge w:val="restart"/>
          </w:tcPr>
          <w:p w:rsidR="00E73628" w:rsidRPr="00736B0C" w:rsidRDefault="00E73628" w:rsidP="00D0435A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736B0C">
              <w:rPr>
                <w:b/>
              </w:rPr>
              <w:t>Окраска и защитные покрытия</w:t>
            </w:r>
            <w:r>
              <w:rPr>
                <w:b/>
              </w:rPr>
              <w:t>.</w:t>
            </w:r>
          </w:p>
          <w:p w:rsidR="00E73628" w:rsidRPr="00736B0C" w:rsidRDefault="00E73628" w:rsidP="00D0435A">
            <w:r>
              <w:t>1</w:t>
            </w:r>
            <w:r w:rsidRPr="00736B0C">
              <w:t>.1 Окраска и защитные покрытия</w:t>
            </w:r>
            <w:r>
              <w:t>.</w:t>
            </w:r>
          </w:p>
        </w:tc>
        <w:tc>
          <w:tcPr>
            <w:tcW w:w="3202" w:type="dxa"/>
            <w:gridSpan w:val="3"/>
          </w:tcPr>
          <w:p w:rsidR="00CF760B" w:rsidRPr="00BF78F0" w:rsidRDefault="00E73628" w:rsidP="007F00EF">
            <w:r w:rsidRPr="00BF78F0">
              <w:t>1.1.1 Очистка поверхности. (РД-93.010.00-КТН-114-07, СН</w:t>
            </w:r>
            <w:r w:rsidR="00CF760B">
              <w:t xml:space="preserve">иП 3.04.03-85, СНиП 3.04.01-87, </w:t>
            </w:r>
            <w:r w:rsidR="00CF760B" w:rsidRPr="00CF760B">
              <w:t>СНиП 3.04.01-87</w:t>
            </w:r>
            <w:r w:rsidR="00CF760B">
              <w:t>.)</w:t>
            </w:r>
          </w:p>
        </w:tc>
        <w:tc>
          <w:tcPr>
            <w:tcW w:w="2895" w:type="dxa"/>
            <w:gridSpan w:val="2"/>
          </w:tcPr>
          <w:p w:rsidR="00E73628" w:rsidRPr="00BF78F0" w:rsidRDefault="00B9431F" w:rsidP="00E32217">
            <w:r w:rsidRPr="00B9431F">
              <w:t xml:space="preserve">Поверхность, подготовленная к окрашиванию, должна быть сухой, </w:t>
            </w:r>
            <w:proofErr w:type="spellStart"/>
            <w:r w:rsidRPr="00B9431F">
              <w:t>обеспыленной</w:t>
            </w:r>
            <w:proofErr w:type="spellEnd"/>
            <w:r w:rsidRPr="00B9431F">
              <w:t xml:space="preserve">, без загрязнений маслами, смазками, не иметь налета вторичной </w:t>
            </w:r>
            <w:proofErr w:type="spellStart"/>
            <w:r w:rsidRPr="00B9431F">
              <w:t>коррозии</w:t>
            </w:r>
            <w:proofErr w:type="gramStart"/>
            <w:r w:rsidRPr="00B9431F">
              <w:t>.</w:t>
            </w:r>
            <w:r w:rsidR="00E73628" w:rsidRPr="00BF78F0">
              <w:t>Д</w:t>
            </w:r>
            <w:proofErr w:type="gramEnd"/>
            <w:r w:rsidR="00E73628" w:rsidRPr="00BF78F0">
              <w:t>ля</w:t>
            </w:r>
            <w:proofErr w:type="spellEnd"/>
            <w:r w:rsidR="00E73628" w:rsidRPr="00BF78F0">
              <w:t xml:space="preserve"> металлических конструкций - </w:t>
            </w:r>
            <w:r w:rsidR="00E73628" w:rsidRPr="00BF78F0">
              <w:lastRenderedPageBreak/>
              <w:t xml:space="preserve">при осмотре невооруженным глазом окалина и ржавчина не обнаруживаются. Поверхность ровного серого </w:t>
            </w:r>
            <w:proofErr w:type="spellStart"/>
            <w:r w:rsidR="00E73628" w:rsidRPr="00BF78F0">
              <w:t>цвета</w:t>
            </w:r>
            <w:proofErr w:type="gramStart"/>
            <w:r w:rsidR="00E73628">
              <w:t>.</w:t>
            </w:r>
            <w:r w:rsidR="00E73628" w:rsidRPr="00BF78F0">
              <w:t>Б</w:t>
            </w:r>
            <w:proofErr w:type="gramEnd"/>
            <w:r w:rsidR="00E73628" w:rsidRPr="00BF78F0">
              <w:t>етонная</w:t>
            </w:r>
            <w:proofErr w:type="spellEnd"/>
            <w:r w:rsidR="00E73628" w:rsidRPr="00BF78F0">
              <w:t xml:space="preserve"> поверхность, подготовленная к нанесению антикоррозионной защиты, не должна иметь выступающей арматуры, раковин, наплывов, </w:t>
            </w:r>
            <w:proofErr w:type="spellStart"/>
            <w:r w:rsidR="00E73628" w:rsidRPr="00BF78F0">
              <w:t>околов</w:t>
            </w:r>
            <w:proofErr w:type="spellEnd"/>
            <w:r w:rsidR="00E73628" w:rsidRPr="00BF78F0">
              <w:t xml:space="preserve"> ребер, масляных пятен, грязи и </w:t>
            </w:r>
            <w:proofErr w:type="spellStart"/>
            <w:r w:rsidR="00E73628" w:rsidRPr="00BF78F0">
              <w:t>пыли.Закладные</w:t>
            </w:r>
            <w:proofErr w:type="spellEnd"/>
            <w:r w:rsidR="00E73628" w:rsidRPr="00BF78F0">
              <w:t xml:space="preserve"> изделия должны быть жестко закреплены в бетоне; фартуки закладных изделий устанавливают заподлицо с защищаемой поверхностью.</w:t>
            </w:r>
          </w:p>
        </w:tc>
        <w:tc>
          <w:tcPr>
            <w:tcW w:w="1979" w:type="dxa"/>
            <w:gridSpan w:val="2"/>
          </w:tcPr>
          <w:p w:rsidR="00E73628" w:rsidRPr="00BF78F0" w:rsidRDefault="00E73628" w:rsidP="007F00EF">
            <w:r w:rsidRPr="00BF78F0">
              <w:lastRenderedPageBreak/>
              <w:t>Визуальный.</w:t>
            </w:r>
          </w:p>
          <w:p w:rsidR="00E73628" w:rsidRPr="00BF78F0" w:rsidRDefault="00E73628" w:rsidP="007F00EF">
            <w:r w:rsidRPr="00BF78F0">
              <w:t>Инструментальный.</w:t>
            </w:r>
          </w:p>
          <w:p w:rsidR="00E73628" w:rsidRPr="00BF78F0" w:rsidRDefault="00E73628" w:rsidP="007F00EF">
            <w:r w:rsidRPr="00C53CD7">
              <w:t>Образец чистоты очистки</w:t>
            </w:r>
            <w:r w:rsidRPr="00BF78F0">
              <w:t>.</w:t>
            </w:r>
          </w:p>
          <w:p w:rsidR="00E73628" w:rsidRPr="00BF78F0" w:rsidRDefault="00E73628" w:rsidP="007F00EF">
            <w:proofErr w:type="spellStart"/>
            <w:r w:rsidRPr="00BF78F0">
              <w:t>Толщиномер</w:t>
            </w:r>
            <w:proofErr w:type="spellEnd"/>
            <w:r w:rsidRPr="00BF78F0">
              <w:t>.</w:t>
            </w:r>
          </w:p>
        </w:tc>
        <w:tc>
          <w:tcPr>
            <w:tcW w:w="2099" w:type="dxa"/>
          </w:tcPr>
          <w:p w:rsidR="00E73628" w:rsidRPr="00BF78F0" w:rsidRDefault="00E73628" w:rsidP="007F00EF">
            <w:r w:rsidRPr="00BF78F0">
              <w:t>Визуальный – 100 %.</w:t>
            </w:r>
          </w:p>
          <w:p w:rsidR="00E73628" w:rsidRPr="00BF78F0" w:rsidRDefault="00E73628" w:rsidP="007F00EF">
            <w:r w:rsidRPr="00BF78F0">
              <w:t>Инструментальный – не менее 5 измерений на каждые 70 – 100 м</w:t>
            </w:r>
            <w:proofErr w:type="gramStart"/>
            <w:r w:rsidRPr="00BF78F0">
              <w:t>2</w:t>
            </w:r>
            <w:proofErr w:type="gramEnd"/>
            <w:r w:rsidRPr="00BF78F0">
              <w:t xml:space="preserve"> поверхности или на участке меньшей площади в местах, </w:t>
            </w:r>
            <w:r w:rsidRPr="00BF78F0">
              <w:lastRenderedPageBreak/>
              <w:t>определяемых визуальным осмотром.</w:t>
            </w:r>
          </w:p>
          <w:p w:rsidR="00E73628" w:rsidRPr="00BF78F0" w:rsidRDefault="00E73628" w:rsidP="007F00EF">
            <w:r w:rsidRPr="00BF78F0">
              <w:t>100 % по каждому документу.</w:t>
            </w:r>
          </w:p>
        </w:tc>
        <w:tc>
          <w:tcPr>
            <w:tcW w:w="1882" w:type="dxa"/>
          </w:tcPr>
          <w:p w:rsidR="00E73628" w:rsidRPr="007C538F" w:rsidRDefault="00E73628" w:rsidP="00E73628">
            <w:r w:rsidRPr="007C538F">
              <w:lastRenderedPageBreak/>
              <w:t>Визуальный 100%</w:t>
            </w:r>
          </w:p>
          <w:p w:rsidR="00E73628" w:rsidRPr="007C538F" w:rsidRDefault="00E73628" w:rsidP="00E73628">
            <w:r w:rsidRPr="007C538F">
              <w:t>Инструментальный – 5 %</w:t>
            </w:r>
          </w:p>
        </w:tc>
      </w:tr>
      <w:tr w:rsidR="00E73628" w:rsidTr="00E32217">
        <w:trPr>
          <w:trHeight w:val="2752"/>
        </w:trPr>
        <w:tc>
          <w:tcPr>
            <w:tcW w:w="521" w:type="dxa"/>
            <w:vMerge/>
          </w:tcPr>
          <w:p w:rsidR="00E73628" w:rsidRPr="00736B0C" w:rsidRDefault="00E73628" w:rsidP="006E01EB">
            <w:pPr>
              <w:rPr>
                <w:b/>
              </w:rPr>
            </w:pPr>
          </w:p>
        </w:tc>
        <w:tc>
          <w:tcPr>
            <w:tcW w:w="2349" w:type="dxa"/>
            <w:gridSpan w:val="2"/>
            <w:vMerge/>
          </w:tcPr>
          <w:p w:rsidR="00E73628" w:rsidRPr="00736B0C" w:rsidRDefault="00E73628" w:rsidP="00D0435A">
            <w:pPr>
              <w:rPr>
                <w:b/>
              </w:rPr>
            </w:pPr>
          </w:p>
        </w:tc>
        <w:tc>
          <w:tcPr>
            <w:tcW w:w="3202" w:type="dxa"/>
            <w:gridSpan w:val="3"/>
          </w:tcPr>
          <w:p w:rsidR="00E73628" w:rsidRPr="00BF78F0" w:rsidRDefault="00E73628" w:rsidP="007F00EF">
            <w:r w:rsidRPr="00BF78F0">
              <w:t xml:space="preserve">1.1.2 </w:t>
            </w:r>
            <w:proofErr w:type="spellStart"/>
            <w:r w:rsidRPr="00BF78F0">
              <w:t>Огрунтовка</w:t>
            </w:r>
            <w:proofErr w:type="spellEnd"/>
            <w:r w:rsidRPr="00BF78F0">
              <w:t xml:space="preserve"> окрашиваемых конструкций в один слой. (РД-93.010.00-КТН-114-07, СНиП 3.04.03-85, СНиП 3.04.01-87).</w:t>
            </w:r>
          </w:p>
        </w:tc>
        <w:tc>
          <w:tcPr>
            <w:tcW w:w="2895" w:type="dxa"/>
            <w:gridSpan w:val="2"/>
          </w:tcPr>
          <w:p w:rsidR="00E73628" w:rsidRPr="00BF78F0" w:rsidRDefault="00E73628" w:rsidP="007F00EF">
            <w:r w:rsidRPr="00BF78F0">
              <w:t>Температура любых покрываемых поверхностей не должна быть ниже +5</w:t>
            </w:r>
            <w:proofErr w:type="gramStart"/>
            <w:r w:rsidRPr="00BF78F0">
              <w:t xml:space="preserve"> °С</w:t>
            </w:r>
            <w:proofErr w:type="gramEnd"/>
            <w:r w:rsidRPr="00BF78F0">
              <w:t>;</w:t>
            </w:r>
          </w:p>
          <w:p w:rsidR="00E73628" w:rsidRDefault="00E73628" w:rsidP="007F00EF">
            <w:r w:rsidRPr="00BF78F0">
              <w:t>Время полного высыхания составляет 24 ч при t=(20±2) °С.</w:t>
            </w:r>
          </w:p>
          <w:p w:rsidR="00E73628" w:rsidRPr="00BF78F0" w:rsidRDefault="00E73628" w:rsidP="007F00EF">
            <w:r w:rsidRPr="00BF78F0">
              <w:t>Толщина слоя эмали должна быть 20 - 25 мкм.</w:t>
            </w:r>
          </w:p>
        </w:tc>
        <w:tc>
          <w:tcPr>
            <w:tcW w:w="1979" w:type="dxa"/>
            <w:gridSpan w:val="2"/>
          </w:tcPr>
          <w:p w:rsidR="00E73628" w:rsidRPr="00BF78F0" w:rsidRDefault="00E73628" w:rsidP="00D60EEA">
            <w:r w:rsidRPr="00BF78F0">
              <w:t>Визуальный.</w:t>
            </w:r>
          </w:p>
          <w:p w:rsidR="00E73628" w:rsidRPr="00BF78F0" w:rsidRDefault="00E73628" w:rsidP="00D60EEA">
            <w:r w:rsidRPr="00BF78F0">
              <w:t>Инструментальный.</w:t>
            </w:r>
          </w:p>
          <w:p w:rsidR="00E73628" w:rsidRPr="00BF78F0" w:rsidRDefault="00E73628" w:rsidP="00D60EEA">
            <w:r>
              <w:t>Термометр</w:t>
            </w:r>
            <w:r w:rsidRPr="00BF78F0">
              <w:t>.</w:t>
            </w:r>
          </w:p>
          <w:p w:rsidR="00E73628" w:rsidRPr="00BF78F0" w:rsidRDefault="00E73628" w:rsidP="00D60EEA">
            <w:proofErr w:type="spellStart"/>
            <w:r w:rsidRPr="00BF78F0">
              <w:t>Толщиномер</w:t>
            </w:r>
            <w:proofErr w:type="spellEnd"/>
            <w:r w:rsidRPr="00BF78F0">
              <w:t>.</w:t>
            </w:r>
          </w:p>
        </w:tc>
        <w:tc>
          <w:tcPr>
            <w:tcW w:w="2099" w:type="dxa"/>
          </w:tcPr>
          <w:p w:rsidR="00E73628" w:rsidRPr="00BF78F0" w:rsidRDefault="00E73628" w:rsidP="00D60EEA">
            <w:r w:rsidRPr="00BF78F0">
              <w:t>Визуальный – 100 %.</w:t>
            </w:r>
          </w:p>
          <w:p w:rsidR="00E73628" w:rsidRPr="00BF78F0" w:rsidRDefault="00E73628" w:rsidP="00D60EEA">
            <w:r w:rsidRPr="00BF78F0">
              <w:t>Инструментальный – не менее 5 измерений на каждые 70 – 100 м</w:t>
            </w:r>
            <w:proofErr w:type="gramStart"/>
            <w:r w:rsidRPr="00BF78F0">
              <w:t>2</w:t>
            </w:r>
            <w:proofErr w:type="gramEnd"/>
            <w:r w:rsidRPr="00BF78F0">
              <w:t xml:space="preserve"> поверхности или на участке меньшей площади в местах, определяемых визуальным осмотром.</w:t>
            </w:r>
          </w:p>
        </w:tc>
        <w:tc>
          <w:tcPr>
            <w:tcW w:w="1882" w:type="dxa"/>
          </w:tcPr>
          <w:p w:rsidR="00E73628" w:rsidRPr="007C538F" w:rsidRDefault="00E73628" w:rsidP="00E73628">
            <w:r w:rsidRPr="007C538F">
              <w:t>Визуальный 100%</w:t>
            </w:r>
          </w:p>
          <w:p w:rsidR="00E73628" w:rsidRPr="007C538F" w:rsidRDefault="00E73628" w:rsidP="00E73628">
            <w:r w:rsidRPr="007C538F">
              <w:t>Инструментальный – 5 %</w:t>
            </w:r>
          </w:p>
        </w:tc>
      </w:tr>
      <w:tr w:rsidR="00E73628" w:rsidTr="00E32217">
        <w:trPr>
          <w:trHeight w:val="3643"/>
        </w:trPr>
        <w:tc>
          <w:tcPr>
            <w:tcW w:w="521" w:type="dxa"/>
            <w:vMerge/>
          </w:tcPr>
          <w:p w:rsidR="00E73628" w:rsidRPr="00736B0C" w:rsidRDefault="00E73628" w:rsidP="006E01EB">
            <w:pPr>
              <w:rPr>
                <w:b/>
              </w:rPr>
            </w:pPr>
          </w:p>
        </w:tc>
        <w:tc>
          <w:tcPr>
            <w:tcW w:w="2349" w:type="dxa"/>
            <w:gridSpan w:val="2"/>
            <w:vMerge/>
          </w:tcPr>
          <w:p w:rsidR="00E73628" w:rsidRPr="00736B0C" w:rsidRDefault="00E73628" w:rsidP="00D0435A">
            <w:pPr>
              <w:rPr>
                <w:b/>
              </w:rPr>
            </w:pPr>
          </w:p>
        </w:tc>
        <w:tc>
          <w:tcPr>
            <w:tcW w:w="3202" w:type="dxa"/>
            <w:gridSpan w:val="3"/>
          </w:tcPr>
          <w:p w:rsidR="00E73628" w:rsidRPr="00BF78F0" w:rsidRDefault="00E73628" w:rsidP="007F00EF">
            <w:r w:rsidRPr="00BF78F0">
              <w:t xml:space="preserve">1.1.3 </w:t>
            </w:r>
            <w:proofErr w:type="spellStart"/>
            <w:r w:rsidRPr="00BF78F0">
              <w:t>Огрунтовка</w:t>
            </w:r>
            <w:proofErr w:type="spellEnd"/>
            <w:r w:rsidRPr="00BF78F0">
              <w:t xml:space="preserve"> в условиях нанесения всех покрывных слоёв на монтажной площадке. (РД-93.010.00-КТН-114-07, СНиП 3.04.03-85, СНиП 3.04.01-87).</w:t>
            </w:r>
          </w:p>
        </w:tc>
        <w:tc>
          <w:tcPr>
            <w:tcW w:w="2895" w:type="dxa"/>
            <w:gridSpan w:val="2"/>
          </w:tcPr>
          <w:p w:rsidR="00E73628" w:rsidRDefault="00E73628" w:rsidP="007F00EF">
            <w:r w:rsidRPr="00D60EEA">
              <w:t>Температура любых покрываемых поверхностей не должна быть ниже +5</w:t>
            </w:r>
            <w:proofErr w:type="gramStart"/>
            <w:r w:rsidRPr="00D60EEA">
              <w:t xml:space="preserve"> °С</w:t>
            </w:r>
            <w:proofErr w:type="gramEnd"/>
            <w:r w:rsidRPr="00D60EEA">
              <w:t>;</w:t>
            </w:r>
          </w:p>
          <w:p w:rsidR="00E73628" w:rsidRPr="00BF78F0" w:rsidRDefault="00E73628" w:rsidP="007F00EF">
            <w:r w:rsidRPr="00BF78F0">
              <w:t>Время между нанесением слоёв, сушка каждого слоя грунтовки не менее 24 ч</w:t>
            </w:r>
            <w:r>
              <w:t>.</w:t>
            </w:r>
          </w:p>
          <w:p w:rsidR="00E73628" w:rsidRPr="00BF78F0" w:rsidRDefault="00E73628" w:rsidP="007F00EF">
            <w:r w:rsidRPr="00BF78F0">
              <w:t>Качество поверхности перед нанесением очередного слоя</w:t>
            </w:r>
            <w:r>
              <w:t xml:space="preserve"> - п</w:t>
            </w:r>
            <w:r w:rsidRPr="00BF78F0">
              <w:t>ленка эмали не должна отслаиваться, сморщиваться, растрескиваться.</w:t>
            </w:r>
          </w:p>
          <w:p w:rsidR="00E73628" w:rsidRPr="00BF78F0" w:rsidRDefault="00E73628" w:rsidP="007F00EF">
            <w:r w:rsidRPr="00BF78F0">
              <w:t>Толщина каждого слоя эмали должна быть 20 - 25 мкм.</w:t>
            </w:r>
          </w:p>
        </w:tc>
        <w:tc>
          <w:tcPr>
            <w:tcW w:w="1979" w:type="dxa"/>
            <w:gridSpan w:val="2"/>
          </w:tcPr>
          <w:p w:rsidR="00E73628" w:rsidRPr="00BF78F0" w:rsidRDefault="00E73628" w:rsidP="00D60EEA">
            <w:r w:rsidRPr="00BF78F0">
              <w:t>Визуальный.</w:t>
            </w:r>
          </w:p>
          <w:p w:rsidR="00E73628" w:rsidRPr="00BF78F0" w:rsidRDefault="00E73628" w:rsidP="00D60EEA">
            <w:r w:rsidRPr="00BF78F0">
              <w:t>Инструментальный.</w:t>
            </w:r>
          </w:p>
          <w:p w:rsidR="00E73628" w:rsidRPr="00BF78F0" w:rsidRDefault="00E73628" w:rsidP="00D60EEA">
            <w:r>
              <w:t>Термометр</w:t>
            </w:r>
            <w:r w:rsidRPr="00BF78F0">
              <w:t>.</w:t>
            </w:r>
          </w:p>
          <w:p w:rsidR="00E73628" w:rsidRPr="00BF78F0" w:rsidRDefault="00E73628" w:rsidP="00D60EEA">
            <w:proofErr w:type="spellStart"/>
            <w:r w:rsidRPr="00BF78F0">
              <w:t>Толщиномер</w:t>
            </w:r>
            <w:proofErr w:type="spellEnd"/>
            <w:r w:rsidRPr="00BF78F0">
              <w:t>.</w:t>
            </w:r>
          </w:p>
        </w:tc>
        <w:tc>
          <w:tcPr>
            <w:tcW w:w="2099" w:type="dxa"/>
          </w:tcPr>
          <w:p w:rsidR="00E73628" w:rsidRPr="00BF78F0" w:rsidRDefault="00E73628" w:rsidP="00D60EEA">
            <w:r w:rsidRPr="00BF78F0">
              <w:t>Визуальный – 100 %.</w:t>
            </w:r>
          </w:p>
          <w:p w:rsidR="00E73628" w:rsidRPr="00BF78F0" w:rsidRDefault="00E73628" w:rsidP="00D60EEA">
            <w:r w:rsidRPr="00BF78F0">
              <w:t>Инструментальный – не менее 5 измерений на каждые 70 – 100 м</w:t>
            </w:r>
            <w:proofErr w:type="gramStart"/>
            <w:r w:rsidRPr="00BF78F0">
              <w:t>2</w:t>
            </w:r>
            <w:proofErr w:type="gramEnd"/>
            <w:r w:rsidRPr="00BF78F0">
              <w:t xml:space="preserve"> поверхности или на участке меньшей площади в местах, определяемых визуальным осмотром.</w:t>
            </w:r>
          </w:p>
        </w:tc>
        <w:tc>
          <w:tcPr>
            <w:tcW w:w="1882" w:type="dxa"/>
          </w:tcPr>
          <w:p w:rsidR="00E73628" w:rsidRPr="007C538F" w:rsidRDefault="00E73628" w:rsidP="00E73628">
            <w:r w:rsidRPr="007C538F">
              <w:t>Визуальный 100%</w:t>
            </w:r>
          </w:p>
          <w:p w:rsidR="00E73628" w:rsidRPr="007C538F" w:rsidRDefault="00E73628" w:rsidP="00E73628">
            <w:r w:rsidRPr="007C538F">
              <w:t>Инструментальный – 5 %</w:t>
            </w:r>
          </w:p>
        </w:tc>
      </w:tr>
      <w:tr w:rsidR="00E73628" w:rsidTr="00E32217">
        <w:trPr>
          <w:trHeight w:val="1845"/>
        </w:trPr>
        <w:tc>
          <w:tcPr>
            <w:tcW w:w="521" w:type="dxa"/>
            <w:vMerge/>
          </w:tcPr>
          <w:p w:rsidR="00E73628" w:rsidRPr="00736B0C" w:rsidRDefault="00E73628" w:rsidP="006E01EB">
            <w:pPr>
              <w:rPr>
                <w:b/>
              </w:rPr>
            </w:pPr>
          </w:p>
        </w:tc>
        <w:tc>
          <w:tcPr>
            <w:tcW w:w="2349" w:type="dxa"/>
            <w:gridSpan w:val="2"/>
            <w:vMerge/>
          </w:tcPr>
          <w:p w:rsidR="00E73628" w:rsidRPr="00736B0C" w:rsidRDefault="00E73628" w:rsidP="00D0435A">
            <w:pPr>
              <w:rPr>
                <w:b/>
              </w:rPr>
            </w:pPr>
          </w:p>
        </w:tc>
        <w:tc>
          <w:tcPr>
            <w:tcW w:w="3202" w:type="dxa"/>
            <w:gridSpan w:val="3"/>
          </w:tcPr>
          <w:p w:rsidR="00E73628" w:rsidRPr="00BF78F0" w:rsidRDefault="00E73628" w:rsidP="007F00EF">
            <w:r w:rsidRPr="00BF78F0">
              <w:t>1.1.4  Окраска (нанесение завершающего слоя защитного покрытия) (РД-93.010.00-КТН-114-07, СНиП 3.04.03-85, СНиП 3.04.01-87).</w:t>
            </w:r>
          </w:p>
        </w:tc>
        <w:tc>
          <w:tcPr>
            <w:tcW w:w="2895" w:type="dxa"/>
            <w:gridSpan w:val="2"/>
          </w:tcPr>
          <w:p w:rsidR="00E73628" w:rsidRPr="00BF78F0" w:rsidRDefault="00E73628" w:rsidP="00E32217">
            <w:r w:rsidRPr="00BF78F0">
              <w:t xml:space="preserve">Внешний вид покрытия - после высыхания эмаль должна образовывать гладкую, однородную без расслаивания, оспин, потеков, морщин и посторонних включений поверхность. Допускается небольшая </w:t>
            </w:r>
            <w:proofErr w:type="spellStart"/>
            <w:r w:rsidRPr="00BF78F0">
              <w:t>шагрень</w:t>
            </w:r>
            <w:proofErr w:type="gramStart"/>
            <w:r w:rsidRPr="00BF78F0">
              <w:t>.В</w:t>
            </w:r>
            <w:proofErr w:type="gramEnd"/>
            <w:r w:rsidRPr="00BF78F0">
              <w:t>ремя</w:t>
            </w:r>
            <w:proofErr w:type="spellEnd"/>
            <w:r w:rsidRPr="00BF78F0">
              <w:t xml:space="preserve"> полного высыхания составляет 24 ч при t= (20±2) °</w:t>
            </w:r>
            <w:proofErr w:type="spellStart"/>
            <w:r w:rsidRPr="00BF78F0">
              <w:t>С.Толщина</w:t>
            </w:r>
            <w:proofErr w:type="spellEnd"/>
            <w:r w:rsidRPr="00BF78F0">
              <w:t xml:space="preserve"> покрытия после высыхания для эмалей — 18–23 мкм.</w:t>
            </w:r>
          </w:p>
        </w:tc>
        <w:tc>
          <w:tcPr>
            <w:tcW w:w="1979" w:type="dxa"/>
            <w:gridSpan w:val="2"/>
          </w:tcPr>
          <w:p w:rsidR="00E73628" w:rsidRPr="00BF78F0" w:rsidRDefault="00E73628" w:rsidP="00D60EEA">
            <w:r w:rsidRPr="00BF78F0">
              <w:t>Визуальный.</w:t>
            </w:r>
          </w:p>
          <w:p w:rsidR="00E73628" w:rsidRPr="00BF78F0" w:rsidRDefault="00E73628" w:rsidP="00D60EEA">
            <w:r w:rsidRPr="00BF78F0">
              <w:t>Инструментальный.</w:t>
            </w:r>
          </w:p>
          <w:p w:rsidR="00E73628" w:rsidRPr="00BF78F0" w:rsidRDefault="00E73628" w:rsidP="00D60EEA">
            <w:r>
              <w:t>Термометр</w:t>
            </w:r>
            <w:r w:rsidRPr="00BF78F0">
              <w:t>.</w:t>
            </w:r>
          </w:p>
          <w:p w:rsidR="00E73628" w:rsidRPr="00BF78F0" w:rsidRDefault="00E73628" w:rsidP="00D60EEA">
            <w:proofErr w:type="spellStart"/>
            <w:r w:rsidRPr="00BF78F0">
              <w:t>Толщиномер</w:t>
            </w:r>
            <w:proofErr w:type="spellEnd"/>
            <w:r w:rsidRPr="00BF78F0">
              <w:t>.</w:t>
            </w:r>
          </w:p>
        </w:tc>
        <w:tc>
          <w:tcPr>
            <w:tcW w:w="2099" w:type="dxa"/>
          </w:tcPr>
          <w:p w:rsidR="00E73628" w:rsidRPr="00BF78F0" w:rsidRDefault="00E73628" w:rsidP="00E32217">
            <w:r w:rsidRPr="00BF78F0">
              <w:t>Визуальный – 100 %.Инструментальный – не менее 5 измерений на каждые 70 – 100 м</w:t>
            </w:r>
            <w:proofErr w:type="gramStart"/>
            <w:r w:rsidRPr="00BF78F0">
              <w:t>2</w:t>
            </w:r>
            <w:proofErr w:type="gramEnd"/>
            <w:r w:rsidRPr="00BF78F0">
              <w:t xml:space="preserve"> поверхности или на участке меньшей площади в местах, определяемых визуальным осмотром.</w:t>
            </w:r>
          </w:p>
        </w:tc>
        <w:tc>
          <w:tcPr>
            <w:tcW w:w="1882" w:type="dxa"/>
          </w:tcPr>
          <w:p w:rsidR="00E73628" w:rsidRPr="007C538F" w:rsidRDefault="00E73628" w:rsidP="00E73628">
            <w:r w:rsidRPr="007C538F">
              <w:t>Визуальный 100%</w:t>
            </w:r>
          </w:p>
          <w:p w:rsidR="00E73628" w:rsidRPr="007C538F" w:rsidRDefault="00E73628" w:rsidP="00E73628">
            <w:r w:rsidRPr="007C538F">
              <w:t>Инструментальный – 5 %</w:t>
            </w:r>
          </w:p>
        </w:tc>
      </w:tr>
      <w:tr w:rsidR="00414155" w:rsidTr="00E32217">
        <w:trPr>
          <w:trHeight w:val="1097"/>
        </w:trPr>
        <w:tc>
          <w:tcPr>
            <w:tcW w:w="521" w:type="dxa"/>
            <w:vMerge/>
          </w:tcPr>
          <w:p w:rsidR="00414155" w:rsidRPr="00736B0C" w:rsidRDefault="00414155" w:rsidP="006E01EB">
            <w:pPr>
              <w:rPr>
                <w:b/>
              </w:rPr>
            </w:pPr>
          </w:p>
        </w:tc>
        <w:tc>
          <w:tcPr>
            <w:tcW w:w="2349" w:type="dxa"/>
            <w:gridSpan w:val="2"/>
            <w:vMerge/>
          </w:tcPr>
          <w:p w:rsidR="00414155" w:rsidRPr="00736B0C" w:rsidRDefault="00414155" w:rsidP="00D0435A">
            <w:pPr>
              <w:rPr>
                <w:b/>
              </w:rPr>
            </w:pPr>
          </w:p>
        </w:tc>
        <w:tc>
          <w:tcPr>
            <w:tcW w:w="3202" w:type="dxa"/>
            <w:gridSpan w:val="3"/>
          </w:tcPr>
          <w:p w:rsidR="00414155" w:rsidRPr="00BF78F0" w:rsidRDefault="00414155" w:rsidP="007F00EF">
            <w:r w:rsidRPr="00BF78F0">
              <w:t>1.1.5 Полнота оформления исполнительной документации (РД-93.010.00-КТН-114-07, СНиП 3.04.03-85, СНиП 3.04.01-87).</w:t>
            </w:r>
          </w:p>
        </w:tc>
        <w:tc>
          <w:tcPr>
            <w:tcW w:w="2895" w:type="dxa"/>
            <w:gridSpan w:val="2"/>
          </w:tcPr>
          <w:p w:rsidR="00414155" w:rsidRPr="00BF78F0" w:rsidRDefault="00414155" w:rsidP="007F00EF">
            <w:r w:rsidRPr="00D60EEA">
              <w:t>Своевременное и полное оформление лицом, осуществляющим строительство</w:t>
            </w:r>
          </w:p>
        </w:tc>
        <w:tc>
          <w:tcPr>
            <w:tcW w:w="1979" w:type="dxa"/>
            <w:gridSpan w:val="2"/>
          </w:tcPr>
          <w:p w:rsidR="00414155" w:rsidRDefault="00414155">
            <w:r>
              <w:t>Визуальный</w:t>
            </w:r>
            <w:r w:rsidRPr="003D715B">
              <w:t>.</w:t>
            </w:r>
          </w:p>
        </w:tc>
        <w:tc>
          <w:tcPr>
            <w:tcW w:w="2099" w:type="dxa"/>
          </w:tcPr>
          <w:p w:rsidR="00414155" w:rsidRDefault="00414155">
            <w:r w:rsidRPr="003D715B">
              <w:t>Визуальный – 100 %.</w:t>
            </w:r>
          </w:p>
        </w:tc>
        <w:tc>
          <w:tcPr>
            <w:tcW w:w="1882" w:type="dxa"/>
          </w:tcPr>
          <w:p w:rsidR="00414155" w:rsidRDefault="00414155" w:rsidP="00BF78F0">
            <w:pPr>
              <w:jc w:val="center"/>
            </w:pPr>
            <w:r w:rsidRPr="002322EF">
              <w:t>Визуальный – 100 %.</w:t>
            </w:r>
          </w:p>
        </w:tc>
      </w:tr>
      <w:tr w:rsidR="00414155" w:rsidTr="00E32217">
        <w:trPr>
          <w:trHeight w:val="3499"/>
        </w:trPr>
        <w:tc>
          <w:tcPr>
            <w:tcW w:w="521" w:type="dxa"/>
            <w:vMerge w:val="restart"/>
          </w:tcPr>
          <w:p w:rsidR="00414155" w:rsidRPr="00736B0C" w:rsidRDefault="00414155" w:rsidP="006E01EB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2349" w:type="dxa"/>
            <w:gridSpan w:val="2"/>
            <w:vMerge w:val="restart"/>
          </w:tcPr>
          <w:p w:rsidR="00414155" w:rsidRDefault="00414155" w:rsidP="00D0435A">
            <w:pPr>
              <w:rPr>
                <w:b/>
              </w:rPr>
            </w:pPr>
            <w:r>
              <w:rPr>
                <w:b/>
              </w:rPr>
              <w:t>2. Антикоррозионные покрытия.</w:t>
            </w:r>
          </w:p>
          <w:p w:rsidR="00414155" w:rsidRPr="007D5DEC" w:rsidRDefault="00414155" w:rsidP="00D0435A">
            <w:r>
              <w:t>2.1. Очистка стальных строительных конструкций.</w:t>
            </w:r>
          </w:p>
        </w:tc>
        <w:tc>
          <w:tcPr>
            <w:tcW w:w="3202" w:type="dxa"/>
            <w:gridSpan w:val="3"/>
          </w:tcPr>
          <w:p w:rsidR="00414155" w:rsidRPr="00BF78F0" w:rsidRDefault="00414155" w:rsidP="007F00EF">
            <w:r w:rsidRPr="00BF78F0">
              <w:t xml:space="preserve">2.1.1.Отсутствие заусенцев, острых кромок, сварочных брызг, наплывов, прожогов, раковин, трещин, солей, жиров и загрязнений на металлической поверхности </w:t>
            </w:r>
            <w:r w:rsidR="00CF760B" w:rsidRPr="00CF760B">
              <w:t>(РД-93.010.00-КТН-114-07, СНиП 3.04.03-85, СНиП 3.04.01-87, СНиП 3.04.01-87.)</w:t>
            </w:r>
          </w:p>
        </w:tc>
        <w:tc>
          <w:tcPr>
            <w:tcW w:w="2895" w:type="dxa"/>
            <w:gridSpan w:val="2"/>
          </w:tcPr>
          <w:p w:rsidR="00B9431F" w:rsidRDefault="00B9431F" w:rsidP="007F00EF">
            <w:r>
              <w:t>Перед очисткой сварных швов тщательно удаляют сварочные брызги, пригар, шлак. Данные работы допускается проводить ручными или механизированными металлическими щетками или другим инструментом.</w:t>
            </w:r>
          </w:p>
          <w:p w:rsidR="00414155" w:rsidRPr="00BF78F0" w:rsidRDefault="00B9431F" w:rsidP="007F00EF">
            <w:r w:rsidRPr="00B9431F">
              <w:t xml:space="preserve">При наличии видимых следов масла необходимо их удалить ветошью, смоченной </w:t>
            </w:r>
            <w:proofErr w:type="spellStart"/>
            <w:r w:rsidRPr="00B9431F">
              <w:t>уайт</w:t>
            </w:r>
            <w:proofErr w:type="spellEnd"/>
            <w:r w:rsidRPr="00B9431F">
              <w:t>-спиритом или спец. составом.</w:t>
            </w:r>
          </w:p>
        </w:tc>
        <w:tc>
          <w:tcPr>
            <w:tcW w:w="1979" w:type="dxa"/>
            <w:gridSpan w:val="2"/>
          </w:tcPr>
          <w:p w:rsidR="00414155" w:rsidRPr="00BF78F0" w:rsidRDefault="00414155" w:rsidP="007F00EF">
            <w:r w:rsidRPr="00BF78F0">
              <w:t>Визуальный.</w:t>
            </w:r>
          </w:p>
          <w:p w:rsidR="00414155" w:rsidRPr="00BF78F0" w:rsidRDefault="00414155" w:rsidP="00E73628"/>
        </w:tc>
        <w:tc>
          <w:tcPr>
            <w:tcW w:w="2099" w:type="dxa"/>
          </w:tcPr>
          <w:p w:rsidR="00414155" w:rsidRPr="00BF78F0" w:rsidRDefault="00414155" w:rsidP="007F00EF">
            <w:r w:rsidRPr="00BF78F0">
              <w:t>Визуальный – 100 %.</w:t>
            </w:r>
          </w:p>
          <w:p w:rsidR="00414155" w:rsidRPr="00BF78F0" w:rsidRDefault="00414155" w:rsidP="00414155"/>
        </w:tc>
        <w:tc>
          <w:tcPr>
            <w:tcW w:w="1882" w:type="dxa"/>
          </w:tcPr>
          <w:p w:rsidR="00414155" w:rsidRDefault="00414155" w:rsidP="00BF78F0">
            <w:pPr>
              <w:jc w:val="center"/>
            </w:pPr>
            <w:r w:rsidRPr="002322EF">
              <w:t>Визуальный – 100 %.</w:t>
            </w:r>
          </w:p>
        </w:tc>
      </w:tr>
      <w:tr w:rsidR="00E73628" w:rsidTr="00E32217">
        <w:trPr>
          <w:trHeight w:val="319"/>
        </w:trPr>
        <w:tc>
          <w:tcPr>
            <w:tcW w:w="521" w:type="dxa"/>
            <w:vMerge/>
          </w:tcPr>
          <w:p w:rsidR="00E73628" w:rsidRDefault="00E73628" w:rsidP="006E01EB">
            <w:pPr>
              <w:rPr>
                <w:b/>
              </w:rPr>
            </w:pPr>
          </w:p>
        </w:tc>
        <w:tc>
          <w:tcPr>
            <w:tcW w:w="2349" w:type="dxa"/>
            <w:gridSpan w:val="2"/>
            <w:vMerge/>
          </w:tcPr>
          <w:p w:rsidR="00E73628" w:rsidRDefault="00E73628" w:rsidP="00D0435A">
            <w:pPr>
              <w:rPr>
                <w:b/>
              </w:rPr>
            </w:pPr>
          </w:p>
        </w:tc>
        <w:tc>
          <w:tcPr>
            <w:tcW w:w="3202" w:type="dxa"/>
            <w:gridSpan w:val="3"/>
          </w:tcPr>
          <w:p w:rsidR="00E73628" w:rsidRPr="00BF78F0" w:rsidRDefault="00E73628" w:rsidP="007F00EF">
            <w:r w:rsidRPr="00BF78F0">
              <w:t>2.1.2.Очистка стальных строительных конструкций, предусмотренных к обработке преобразователями ржавчин</w:t>
            </w:r>
            <w:proofErr w:type="gramStart"/>
            <w:r w:rsidRPr="00BF78F0">
              <w:t>ы</w:t>
            </w:r>
            <w:r w:rsidR="00CF760B" w:rsidRPr="00CF760B">
              <w:t>(</w:t>
            </w:r>
            <w:proofErr w:type="gramEnd"/>
            <w:r w:rsidR="00CF760B" w:rsidRPr="00CF760B">
              <w:t>РД-93.010.00-КТН-114-07, СНиП 3.04.03-85, СНиП 3.04.01-87, СНиП 3.04.01-87.)</w:t>
            </w:r>
          </w:p>
        </w:tc>
        <w:tc>
          <w:tcPr>
            <w:tcW w:w="2895" w:type="dxa"/>
            <w:gridSpan w:val="2"/>
          </w:tcPr>
          <w:p w:rsidR="00E73628" w:rsidRPr="00BF78F0" w:rsidRDefault="00E73628" w:rsidP="007F00EF">
            <w:r w:rsidRPr="00BF78F0">
              <w:t>Поверхности, должны очищаться только от отслаивающихся пленок ржавчины или окалины. Допускаемая для модификации толщина продуктов коррозии, как правило, составляет не более 100 мкм.</w:t>
            </w:r>
          </w:p>
        </w:tc>
        <w:tc>
          <w:tcPr>
            <w:tcW w:w="1979" w:type="dxa"/>
            <w:gridSpan w:val="2"/>
          </w:tcPr>
          <w:p w:rsidR="00E73628" w:rsidRPr="00BF78F0" w:rsidRDefault="00E73628" w:rsidP="00414155">
            <w:r w:rsidRPr="00BF78F0">
              <w:t>Визуальный.</w:t>
            </w:r>
          </w:p>
          <w:p w:rsidR="00E73628" w:rsidRPr="00BF78F0" w:rsidRDefault="00E73628" w:rsidP="00414155">
            <w:r w:rsidRPr="00BF78F0">
              <w:t>Инструментальный.</w:t>
            </w:r>
          </w:p>
          <w:p w:rsidR="00E73628" w:rsidRPr="00BF78F0" w:rsidRDefault="00E73628" w:rsidP="00414155">
            <w:r w:rsidRPr="00C53CD7">
              <w:t xml:space="preserve">Образец чистоты очистки </w:t>
            </w:r>
          </w:p>
        </w:tc>
        <w:tc>
          <w:tcPr>
            <w:tcW w:w="2099" w:type="dxa"/>
          </w:tcPr>
          <w:p w:rsidR="00E73628" w:rsidRPr="00BF78F0" w:rsidRDefault="00E73628" w:rsidP="00414155">
            <w:r w:rsidRPr="00BF78F0">
              <w:t>Визуальный – 100 %.</w:t>
            </w:r>
          </w:p>
          <w:p w:rsidR="00E73628" w:rsidRPr="00BF78F0" w:rsidRDefault="00E73628" w:rsidP="00414155">
            <w:r w:rsidRPr="00BF78F0">
              <w:t>Инструментальный – не менее 5 измерений на каждые 70 – 100 м</w:t>
            </w:r>
            <w:proofErr w:type="gramStart"/>
            <w:r w:rsidRPr="00BF78F0">
              <w:t>2</w:t>
            </w:r>
            <w:proofErr w:type="gramEnd"/>
            <w:r w:rsidRPr="00BF78F0">
              <w:t xml:space="preserve"> поверхности площади в местах, определяемых визуальным осмотром.</w:t>
            </w:r>
          </w:p>
          <w:p w:rsidR="00E73628" w:rsidRPr="00BF78F0" w:rsidRDefault="00E73628" w:rsidP="00414155"/>
        </w:tc>
        <w:tc>
          <w:tcPr>
            <w:tcW w:w="1882" w:type="dxa"/>
          </w:tcPr>
          <w:p w:rsidR="00E73628" w:rsidRPr="007C538F" w:rsidRDefault="00E73628" w:rsidP="00E73628">
            <w:r w:rsidRPr="007C538F">
              <w:t>Визуальный 100%</w:t>
            </w:r>
          </w:p>
          <w:p w:rsidR="00E73628" w:rsidRPr="007C538F" w:rsidRDefault="00E73628" w:rsidP="00E73628">
            <w:r w:rsidRPr="007C538F">
              <w:t>Инструментальный – 5 %</w:t>
            </w:r>
          </w:p>
        </w:tc>
      </w:tr>
      <w:tr w:rsidR="00E73628" w:rsidTr="00E32217">
        <w:trPr>
          <w:trHeight w:val="533"/>
        </w:trPr>
        <w:tc>
          <w:tcPr>
            <w:tcW w:w="521" w:type="dxa"/>
            <w:vMerge/>
          </w:tcPr>
          <w:p w:rsidR="00E73628" w:rsidRPr="00736B0C" w:rsidRDefault="00E73628" w:rsidP="006E01EB">
            <w:pPr>
              <w:rPr>
                <w:b/>
              </w:rPr>
            </w:pPr>
          </w:p>
        </w:tc>
        <w:tc>
          <w:tcPr>
            <w:tcW w:w="2349" w:type="dxa"/>
            <w:gridSpan w:val="2"/>
            <w:vMerge w:val="restart"/>
          </w:tcPr>
          <w:p w:rsidR="00E73628" w:rsidRPr="005828A7" w:rsidRDefault="00E73628" w:rsidP="00D0435A">
            <w:r>
              <w:t>2</w:t>
            </w:r>
            <w:r w:rsidRPr="005828A7">
              <w:t>.2</w:t>
            </w:r>
            <w:r>
              <w:t>.</w:t>
            </w:r>
            <w:r w:rsidRPr="005828A7">
              <w:t xml:space="preserve"> Нанесение антикоррозионного покрытия</w:t>
            </w:r>
            <w:r>
              <w:t>.</w:t>
            </w:r>
          </w:p>
        </w:tc>
        <w:tc>
          <w:tcPr>
            <w:tcW w:w="3202" w:type="dxa"/>
            <w:gridSpan w:val="3"/>
          </w:tcPr>
          <w:p w:rsidR="00E73628" w:rsidRPr="00BF78F0" w:rsidRDefault="00E73628" w:rsidP="007F00EF">
            <w:r w:rsidRPr="00BF78F0">
              <w:t>2.2.1.Температура окружающего воздуха при нанесении  защитных покрытий</w:t>
            </w:r>
            <w:proofErr w:type="gramStart"/>
            <w:r w:rsidRPr="00BF78F0">
              <w:t>.</w:t>
            </w:r>
            <w:r w:rsidR="00CF760B" w:rsidRPr="00CF760B">
              <w:t>(</w:t>
            </w:r>
            <w:proofErr w:type="gramEnd"/>
            <w:r w:rsidR="00CF760B" w:rsidRPr="00CF760B">
              <w:t>РД-93.010.00-КТН-114-07, СНиП 3.04.03-85, СНиП 3.04.01-87, СНиП 3.04.01-87.)</w:t>
            </w:r>
          </w:p>
        </w:tc>
        <w:tc>
          <w:tcPr>
            <w:tcW w:w="2895" w:type="dxa"/>
            <w:gridSpan w:val="2"/>
          </w:tcPr>
          <w:p w:rsidR="00E73628" w:rsidRPr="00BF78F0" w:rsidRDefault="00CB7CE8" w:rsidP="007F00EF">
            <w:r>
              <w:t>Антикоррозионные работы проводятся при температуре окружающего воздуха не ниже +5</w:t>
            </w:r>
            <w:r>
              <w:rPr>
                <w:vertAlign w:val="superscript"/>
              </w:rPr>
              <w:t>0</w:t>
            </w:r>
            <w:r>
              <w:t>С и относительной влажности воздуха не выше 80%.</w:t>
            </w:r>
          </w:p>
        </w:tc>
        <w:tc>
          <w:tcPr>
            <w:tcW w:w="1979" w:type="dxa"/>
            <w:gridSpan w:val="2"/>
          </w:tcPr>
          <w:p w:rsidR="00E73628" w:rsidRPr="00BF78F0" w:rsidRDefault="00E73628" w:rsidP="007F00EF">
            <w:r w:rsidRPr="00BF78F0">
              <w:t>Визуальный.</w:t>
            </w:r>
            <w:r>
              <w:t xml:space="preserve"> Инструментальный.</w:t>
            </w:r>
          </w:p>
          <w:p w:rsidR="00E73628" w:rsidRPr="00BF78F0" w:rsidRDefault="00E73628" w:rsidP="007F00EF">
            <w:r w:rsidRPr="00BF78F0">
              <w:t>Термометр.</w:t>
            </w:r>
          </w:p>
        </w:tc>
        <w:tc>
          <w:tcPr>
            <w:tcW w:w="2099" w:type="dxa"/>
          </w:tcPr>
          <w:p w:rsidR="00E73628" w:rsidRPr="007C538F" w:rsidRDefault="00E73628" w:rsidP="00E73628">
            <w:r w:rsidRPr="007C538F">
              <w:t>Визуальный 100%</w:t>
            </w:r>
          </w:p>
          <w:p w:rsidR="00E73628" w:rsidRPr="007C538F" w:rsidRDefault="00E73628" w:rsidP="00E73628">
            <w:r w:rsidRPr="007C538F">
              <w:t>Инструментальный – 5 %</w:t>
            </w:r>
          </w:p>
        </w:tc>
        <w:tc>
          <w:tcPr>
            <w:tcW w:w="1882" w:type="dxa"/>
          </w:tcPr>
          <w:p w:rsidR="00E73628" w:rsidRPr="007C538F" w:rsidRDefault="00E73628" w:rsidP="00E73628">
            <w:r w:rsidRPr="007C538F">
              <w:t>Визуальный 100%</w:t>
            </w:r>
          </w:p>
          <w:p w:rsidR="00E73628" w:rsidRPr="007C538F" w:rsidRDefault="00E73628" w:rsidP="00E73628">
            <w:r w:rsidRPr="007C538F">
              <w:t>Инструментальный – 5 %</w:t>
            </w:r>
          </w:p>
        </w:tc>
      </w:tr>
      <w:tr w:rsidR="00414155" w:rsidTr="00E32217">
        <w:trPr>
          <w:trHeight w:val="6387"/>
        </w:trPr>
        <w:tc>
          <w:tcPr>
            <w:tcW w:w="521" w:type="dxa"/>
            <w:vMerge/>
          </w:tcPr>
          <w:p w:rsidR="00414155" w:rsidRPr="00736B0C" w:rsidRDefault="00414155" w:rsidP="006E01EB">
            <w:pPr>
              <w:rPr>
                <w:b/>
              </w:rPr>
            </w:pPr>
          </w:p>
        </w:tc>
        <w:tc>
          <w:tcPr>
            <w:tcW w:w="2349" w:type="dxa"/>
            <w:gridSpan w:val="2"/>
            <w:vMerge/>
          </w:tcPr>
          <w:p w:rsidR="00414155" w:rsidRPr="005828A7" w:rsidRDefault="00414155" w:rsidP="00D0435A"/>
        </w:tc>
        <w:tc>
          <w:tcPr>
            <w:tcW w:w="3202" w:type="dxa"/>
            <w:gridSpan w:val="3"/>
          </w:tcPr>
          <w:p w:rsidR="00414155" w:rsidRPr="00BF78F0" w:rsidRDefault="00414155" w:rsidP="007F00EF">
            <w:r w:rsidRPr="00BF78F0">
              <w:t>2.2.2. Устройство обмазки  для защиты стальных закладных деталей железобетонных конструкций</w:t>
            </w:r>
            <w:proofErr w:type="gramStart"/>
            <w:r w:rsidRPr="00BF78F0">
              <w:t>.</w:t>
            </w:r>
            <w:r w:rsidR="00CF760B" w:rsidRPr="00CF760B">
              <w:t>(</w:t>
            </w:r>
            <w:proofErr w:type="gramEnd"/>
            <w:r w:rsidR="00CF760B" w:rsidRPr="00CF760B">
              <w:t>РД-93.010.00-КТН-114-07, СНиП 3.04.03-85, СНиП 3.04.01-87, СНиП 3.04.01-87.)</w:t>
            </w:r>
          </w:p>
        </w:tc>
        <w:tc>
          <w:tcPr>
            <w:tcW w:w="2895" w:type="dxa"/>
            <w:gridSpan w:val="2"/>
          </w:tcPr>
          <w:p w:rsidR="00414155" w:rsidRPr="00BF78F0" w:rsidRDefault="00414155" w:rsidP="007F00EF">
            <w:r w:rsidRPr="00BF78F0">
              <w:t>Обмазки, применяемые для защиты стальных закладных деталей сборных железобетонных конструкций; цементно-полистирольные, цементно-перхлорвиниловые и цементно-казеиновые, - должны иметь консистенцию, позволяющую наносить их за один раз слоем толщиной не менее 0,5 мм, а цинковые протекторные обмазки - не менее 0,15 мм.</w:t>
            </w:r>
          </w:p>
          <w:p w:rsidR="00414155" w:rsidRPr="00BF78F0" w:rsidRDefault="00414155" w:rsidP="007F00EF">
            <w:r w:rsidRPr="00BF78F0">
              <w:t xml:space="preserve"> Каждый слой обмазки должен быть высушен при температуре не ниже 15</w:t>
            </w:r>
            <w:proofErr w:type="gramStart"/>
            <w:r w:rsidRPr="00BF78F0">
              <w:t>°С</w:t>
            </w:r>
            <w:proofErr w:type="gramEnd"/>
            <w:r w:rsidRPr="00BF78F0">
              <w:t xml:space="preserve"> не менее:</w:t>
            </w:r>
          </w:p>
          <w:p w:rsidR="00414155" w:rsidRPr="00BF78F0" w:rsidRDefault="00414155" w:rsidP="007F00EF">
            <w:r w:rsidRPr="00BF78F0">
              <w:t xml:space="preserve">30 мин - </w:t>
            </w:r>
            <w:proofErr w:type="gramStart"/>
            <w:r w:rsidRPr="00BF78F0">
              <w:t>для</w:t>
            </w:r>
            <w:proofErr w:type="gramEnd"/>
            <w:r w:rsidRPr="00BF78F0">
              <w:t xml:space="preserve"> цементно-полистирольных;</w:t>
            </w:r>
          </w:p>
          <w:p w:rsidR="00414155" w:rsidRPr="00BF78F0" w:rsidRDefault="00414155" w:rsidP="007F00EF">
            <w:r w:rsidRPr="00BF78F0">
              <w:t xml:space="preserve">2 ч - </w:t>
            </w:r>
            <w:proofErr w:type="gramStart"/>
            <w:r w:rsidRPr="00BF78F0">
              <w:t>для</w:t>
            </w:r>
            <w:proofErr w:type="gramEnd"/>
            <w:r w:rsidRPr="00BF78F0">
              <w:t xml:space="preserve"> цементно-казеиновых;</w:t>
            </w:r>
          </w:p>
          <w:p w:rsidR="00414155" w:rsidRPr="00BF78F0" w:rsidRDefault="00414155" w:rsidP="007F00EF">
            <w:r w:rsidRPr="00BF78F0">
              <w:t>4 ч - для цементно-перхлорвиниловых обмазок и металлических  протекторных грунтов.</w:t>
            </w:r>
          </w:p>
        </w:tc>
        <w:tc>
          <w:tcPr>
            <w:tcW w:w="1979" w:type="dxa"/>
            <w:gridSpan w:val="2"/>
          </w:tcPr>
          <w:p w:rsidR="00414155" w:rsidRPr="00BF78F0" w:rsidRDefault="00414155" w:rsidP="00414155">
            <w:r w:rsidRPr="00BF78F0">
              <w:t>Визуальный.</w:t>
            </w:r>
          </w:p>
          <w:p w:rsidR="00414155" w:rsidRPr="00BF78F0" w:rsidRDefault="000C65C5" w:rsidP="00414155">
            <w:r w:rsidRPr="000C65C5">
              <w:t>Термометр.</w:t>
            </w:r>
          </w:p>
        </w:tc>
        <w:tc>
          <w:tcPr>
            <w:tcW w:w="2099" w:type="dxa"/>
          </w:tcPr>
          <w:p w:rsidR="00414155" w:rsidRPr="00BF78F0" w:rsidRDefault="00414155" w:rsidP="00414155">
            <w:r w:rsidRPr="00BF78F0">
              <w:t>Визуальный – 100 %.</w:t>
            </w:r>
          </w:p>
          <w:p w:rsidR="00414155" w:rsidRPr="00BF78F0" w:rsidRDefault="00414155" w:rsidP="00414155"/>
        </w:tc>
        <w:tc>
          <w:tcPr>
            <w:tcW w:w="1882" w:type="dxa"/>
          </w:tcPr>
          <w:p w:rsidR="00414155" w:rsidRPr="007C538F" w:rsidRDefault="00414155" w:rsidP="000C65C5">
            <w:r w:rsidRPr="002322EF">
              <w:t>Визуальный – 100 %.</w:t>
            </w:r>
          </w:p>
        </w:tc>
      </w:tr>
      <w:tr w:rsidR="00E73628" w:rsidTr="00E32217">
        <w:trPr>
          <w:trHeight w:val="1562"/>
        </w:trPr>
        <w:tc>
          <w:tcPr>
            <w:tcW w:w="521" w:type="dxa"/>
            <w:vMerge/>
          </w:tcPr>
          <w:p w:rsidR="00E73628" w:rsidRPr="00736B0C" w:rsidRDefault="00E73628" w:rsidP="006E01EB">
            <w:pPr>
              <w:rPr>
                <w:b/>
              </w:rPr>
            </w:pPr>
          </w:p>
        </w:tc>
        <w:tc>
          <w:tcPr>
            <w:tcW w:w="2349" w:type="dxa"/>
            <w:gridSpan w:val="2"/>
            <w:vMerge/>
          </w:tcPr>
          <w:p w:rsidR="00E73628" w:rsidRPr="005828A7" w:rsidRDefault="00E73628" w:rsidP="00D0435A"/>
        </w:tc>
        <w:tc>
          <w:tcPr>
            <w:tcW w:w="3202" w:type="dxa"/>
            <w:gridSpan w:val="3"/>
          </w:tcPr>
          <w:p w:rsidR="00E73628" w:rsidRPr="00BF78F0" w:rsidRDefault="00E73628" w:rsidP="007F00EF">
            <w:r w:rsidRPr="00BF78F0">
              <w:t>2.2.3. Соответствие толщины антикоррозионного покрытия</w:t>
            </w:r>
            <w:proofErr w:type="gramStart"/>
            <w:r w:rsidRPr="00BF78F0">
              <w:t>.</w:t>
            </w:r>
            <w:r w:rsidR="00CF760B" w:rsidRPr="00CF760B">
              <w:t>(</w:t>
            </w:r>
            <w:proofErr w:type="gramEnd"/>
            <w:r w:rsidR="00CF760B" w:rsidRPr="00CF760B">
              <w:t>РД-93.010.00-КТН-114-07, СНиП 3.04.03-85, СНиП 3.04.01-87, СНиП 3.04.01-87.)</w:t>
            </w:r>
          </w:p>
        </w:tc>
        <w:tc>
          <w:tcPr>
            <w:tcW w:w="2895" w:type="dxa"/>
            <w:gridSpan w:val="2"/>
          </w:tcPr>
          <w:p w:rsidR="00E73628" w:rsidRPr="00BF78F0" w:rsidRDefault="00E73628" w:rsidP="007F00EF">
            <w:r w:rsidRPr="00BF78F0">
              <w:t xml:space="preserve">По металлической поверхности —  </w:t>
            </w:r>
            <w:proofErr w:type="spellStart"/>
            <w:r w:rsidRPr="00BF78F0">
              <w:t>толщиномером</w:t>
            </w:r>
            <w:proofErr w:type="spellEnd"/>
            <w:r w:rsidRPr="00BF78F0">
              <w:t xml:space="preserve"> в соответствии с  </w:t>
            </w:r>
            <w:proofErr w:type="gramStart"/>
            <w:r w:rsidRPr="00BF78F0">
              <w:t>СТ</w:t>
            </w:r>
            <w:proofErr w:type="gramEnd"/>
            <w:r w:rsidRPr="00BF78F0">
              <w:t xml:space="preserve"> СЭВ 3915-82 </w:t>
            </w:r>
          </w:p>
          <w:p w:rsidR="00E73628" w:rsidRPr="00BF78F0" w:rsidRDefault="00E73628" w:rsidP="007F00EF">
            <w:r w:rsidRPr="00BF78F0">
              <w:t>По бетонной поверхности — визуально или микрометром на образцах  (фольге), окрашенных одновременно с защищаемой поверхностью</w:t>
            </w:r>
          </w:p>
          <w:p w:rsidR="00E73628" w:rsidRPr="00BF78F0" w:rsidRDefault="00E73628" w:rsidP="007F00EF">
            <w:r w:rsidRPr="00BF78F0">
              <w:t>Допускается отклонение по толщине в пределах ± 10 %</w:t>
            </w:r>
          </w:p>
        </w:tc>
        <w:tc>
          <w:tcPr>
            <w:tcW w:w="1979" w:type="dxa"/>
            <w:gridSpan w:val="2"/>
          </w:tcPr>
          <w:p w:rsidR="00E73628" w:rsidRDefault="00E73628" w:rsidP="000C65C5">
            <w:r w:rsidRPr="00BF78F0">
              <w:t>Визуальный.</w:t>
            </w:r>
          </w:p>
          <w:p w:rsidR="00E73628" w:rsidRPr="00BF78F0" w:rsidRDefault="00E73628" w:rsidP="000C65C5">
            <w:r>
              <w:t>Инструментальный.</w:t>
            </w:r>
          </w:p>
          <w:p w:rsidR="00E73628" w:rsidRPr="00BF78F0" w:rsidRDefault="00D31C79" w:rsidP="000C65C5">
            <w:proofErr w:type="spellStart"/>
            <w:r>
              <w:t>Толщин</w:t>
            </w:r>
            <w:r w:rsidR="00E73628">
              <w:t>омер</w:t>
            </w:r>
            <w:proofErr w:type="spellEnd"/>
            <w:r w:rsidR="00E73628">
              <w:t>.</w:t>
            </w:r>
          </w:p>
        </w:tc>
        <w:tc>
          <w:tcPr>
            <w:tcW w:w="2099" w:type="dxa"/>
          </w:tcPr>
          <w:p w:rsidR="00E73628" w:rsidRDefault="00E73628" w:rsidP="000C65C5">
            <w:r w:rsidRPr="00BF78F0">
              <w:t>Визуальный – 100 %.</w:t>
            </w:r>
          </w:p>
          <w:p w:rsidR="00E73628" w:rsidRPr="00BF78F0" w:rsidRDefault="00E73628" w:rsidP="000C65C5">
            <w:r>
              <w:t>Инструментальный -5 %.</w:t>
            </w:r>
          </w:p>
          <w:p w:rsidR="00E73628" w:rsidRPr="00BF78F0" w:rsidRDefault="00E73628" w:rsidP="000C65C5"/>
        </w:tc>
        <w:tc>
          <w:tcPr>
            <w:tcW w:w="1882" w:type="dxa"/>
          </w:tcPr>
          <w:p w:rsidR="00E73628" w:rsidRPr="007C538F" w:rsidRDefault="00E73628" w:rsidP="00E73628">
            <w:r w:rsidRPr="007C538F">
              <w:t>Визуальный 100%</w:t>
            </w:r>
          </w:p>
          <w:p w:rsidR="00E73628" w:rsidRPr="007C538F" w:rsidRDefault="00E73628" w:rsidP="00E73628">
            <w:r w:rsidRPr="007C538F">
              <w:t>Инструментальный – 5 %</w:t>
            </w:r>
          </w:p>
        </w:tc>
      </w:tr>
      <w:tr w:rsidR="00414155" w:rsidTr="00E32217">
        <w:trPr>
          <w:trHeight w:val="2108"/>
        </w:trPr>
        <w:tc>
          <w:tcPr>
            <w:tcW w:w="521" w:type="dxa"/>
            <w:vMerge/>
          </w:tcPr>
          <w:p w:rsidR="00414155" w:rsidRPr="00736B0C" w:rsidRDefault="00414155" w:rsidP="006E01EB">
            <w:pPr>
              <w:rPr>
                <w:b/>
              </w:rPr>
            </w:pPr>
          </w:p>
        </w:tc>
        <w:tc>
          <w:tcPr>
            <w:tcW w:w="2349" w:type="dxa"/>
            <w:gridSpan w:val="2"/>
            <w:vMerge/>
          </w:tcPr>
          <w:p w:rsidR="00414155" w:rsidRPr="005828A7" w:rsidRDefault="00414155" w:rsidP="00D0435A"/>
        </w:tc>
        <w:tc>
          <w:tcPr>
            <w:tcW w:w="3202" w:type="dxa"/>
            <w:gridSpan w:val="3"/>
          </w:tcPr>
          <w:p w:rsidR="00414155" w:rsidRPr="00BF78F0" w:rsidRDefault="00414155" w:rsidP="007F00EF">
            <w:r w:rsidRPr="00BF78F0">
              <w:t>2.2.4. Отсутствие отслоени</w:t>
            </w:r>
            <w:proofErr w:type="gramStart"/>
            <w:r w:rsidRPr="00BF78F0">
              <w:t>й</w:t>
            </w:r>
            <w:r w:rsidR="00CF760B" w:rsidRPr="00CF760B">
              <w:t>(</w:t>
            </w:r>
            <w:proofErr w:type="gramEnd"/>
            <w:r w:rsidR="00CF760B" w:rsidRPr="00CF760B">
              <w:t>РД-93.010.00-КТН-114-07, СНиП 3.04.03-85, СНиП 3.04.01-87, СНиП 3.04.01-87.)</w:t>
            </w:r>
          </w:p>
        </w:tc>
        <w:tc>
          <w:tcPr>
            <w:tcW w:w="2895" w:type="dxa"/>
            <w:gridSpan w:val="2"/>
          </w:tcPr>
          <w:p w:rsidR="00D31C79" w:rsidRDefault="00D31C79" w:rsidP="00D31C79">
            <w:r>
              <w:t>Покрытие не требует ремонта, если отслоения отсутствуют.</w:t>
            </w:r>
          </w:p>
          <w:p w:rsidR="00414155" w:rsidRPr="00BF78F0" w:rsidRDefault="00D31C79" w:rsidP="00D31C79">
            <w:r>
              <w:t>Участок с отслоением независимо от его площади, подлежит ремонту, тем же лакокрасочным материалом, которым окрашено изделие.</w:t>
            </w:r>
          </w:p>
        </w:tc>
        <w:tc>
          <w:tcPr>
            <w:tcW w:w="1979" w:type="dxa"/>
            <w:gridSpan w:val="2"/>
          </w:tcPr>
          <w:p w:rsidR="00414155" w:rsidRPr="00BF78F0" w:rsidRDefault="00E73628" w:rsidP="007F00EF">
            <w:r w:rsidRPr="00E73628">
              <w:t>Визуальный</w:t>
            </w:r>
            <w:r>
              <w:t>.</w:t>
            </w:r>
          </w:p>
        </w:tc>
        <w:tc>
          <w:tcPr>
            <w:tcW w:w="2099" w:type="dxa"/>
          </w:tcPr>
          <w:p w:rsidR="00E73628" w:rsidRPr="00BF78F0" w:rsidRDefault="00E73628" w:rsidP="00E73628">
            <w:r w:rsidRPr="00BF78F0">
              <w:t>Визуальный – 100 %.</w:t>
            </w:r>
          </w:p>
          <w:p w:rsidR="00414155" w:rsidRPr="00BF78F0" w:rsidRDefault="00414155" w:rsidP="007F00EF"/>
        </w:tc>
        <w:tc>
          <w:tcPr>
            <w:tcW w:w="1882" w:type="dxa"/>
          </w:tcPr>
          <w:p w:rsidR="00414155" w:rsidRPr="007C538F" w:rsidRDefault="00414155" w:rsidP="00E73628">
            <w:r w:rsidRPr="002322EF">
              <w:t>Визуальный – 100 %.</w:t>
            </w:r>
          </w:p>
        </w:tc>
      </w:tr>
      <w:tr w:rsidR="00E73628" w:rsidTr="00E32217">
        <w:trPr>
          <w:trHeight w:val="1043"/>
        </w:trPr>
        <w:tc>
          <w:tcPr>
            <w:tcW w:w="521" w:type="dxa"/>
            <w:vMerge/>
          </w:tcPr>
          <w:p w:rsidR="00E73628" w:rsidRPr="00736B0C" w:rsidRDefault="00E73628" w:rsidP="006E01EB">
            <w:pPr>
              <w:rPr>
                <w:b/>
              </w:rPr>
            </w:pPr>
          </w:p>
        </w:tc>
        <w:tc>
          <w:tcPr>
            <w:tcW w:w="2349" w:type="dxa"/>
            <w:gridSpan w:val="2"/>
            <w:vMerge/>
          </w:tcPr>
          <w:p w:rsidR="00E73628" w:rsidRPr="005828A7" w:rsidRDefault="00E73628" w:rsidP="00D0435A"/>
        </w:tc>
        <w:tc>
          <w:tcPr>
            <w:tcW w:w="3202" w:type="dxa"/>
            <w:gridSpan w:val="3"/>
          </w:tcPr>
          <w:p w:rsidR="00E73628" w:rsidRPr="00BF78F0" w:rsidRDefault="00E73628" w:rsidP="007F00EF">
            <w:r w:rsidRPr="00BF78F0">
              <w:t>2.2.5. Полнота оформления исполнительной документации</w:t>
            </w:r>
            <w:proofErr w:type="gramStart"/>
            <w:r w:rsidRPr="00BF78F0">
              <w:t>.</w:t>
            </w:r>
            <w:r w:rsidR="005723F9" w:rsidRPr="005723F9">
              <w:t>(</w:t>
            </w:r>
            <w:proofErr w:type="gramEnd"/>
            <w:r w:rsidR="005723F9" w:rsidRPr="005723F9">
              <w:t>РД-93.010.00-КТН-114-07, СНиП 3.04.03-85, СНиП 3.04.01-87, СНиП 3.04.01-87.)</w:t>
            </w:r>
          </w:p>
        </w:tc>
        <w:tc>
          <w:tcPr>
            <w:tcW w:w="2895" w:type="dxa"/>
            <w:gridSpan w:val="2"/>
          </w:tcPr>
          <w:p w:rsidR="00E73628" w:rsidRPr="00BF78F0" w:rsidRDefault="00E73628" w:rsidP="007F00EF">
            <w:r w:rsidRPr="00D60EEA">
              <w:t>Своевременное и полное оформление лицом, осуществляющим строительство</w:t>
            </w:r>
          </w:p>
        </w:tc>
        <w:tc>
          <w:tcPr>
            <w:tcW w:w="1979" w:type="dxa"/>
            <w:gridSpan w:val="2"/>
          </w:tcPr>
          <w:p w:rsidR="00E73628" w:rsidRDefault="00E73628" w:rsidP="00E73628">
            <w:r w:rsidRPr="00E73628">
              <w:t>Визуальный</w:t>
            </w:r>
            <w:r>
              <w:t>.</w:t>
            </w:r>
          </w:p>
          <w:p w:rsidR="00E73628" w:rsidRPr="00BF78F0" w:rsidRDefault="00E73628" w:rsidP="00E73628">
            <w:r>
              <w:t>Каждый документ.</w:t>
            </w:r>
          </w:p>
        </w:tc>
        <w:tc>
          <w:tcPr>
            <w:tcW w:w="2099" w:type="dxa"/>
          </w:tcPr>
          <w:p w:rsidR="00E73628" w:rsidRPr="00BF78F0" w:rsidRDefault="00E73628" w:rsidP="00E73628">
            <w:r w:rsidRPr="00BF78F0">
              <w:t>Визуальный – 100 %.</w:t>
            </w:r>
          </w:p>
          <w:p w:rsidR="00E73628" w:rsidRPr="00BF78F0" w:rsidRDefault="00E73628" w:rsidP="00E73628">
            <w:r>
              <w:t>100 % по каждому документу.</w:t>
            </w:r>
          </w:p>
        </w:tc>
        <w:tc>
          <w:tcPr>
            <w:tcW w:w="1882" w:type="dxa"/>
          </w:tcPr>
          <w:p w:rsidR="00E73628" w:rsidRPr="00BF78F0" w:rsidRDefault="00E73628" w:rsidP="00E73628">
            <w:r w:rsidRPr="00BF78F0">
              <w:t>Визуальный – 100 %.</w:t>
            </w:r>
          </w:p>
          <w:p w:rsidR="00E73628" w:rsidRPr="00BF78F0" w:rsidRDefault="00E73628" w:rsidP="00E73628">
            <w:r>
              <w:t>100 % по каждому документу.</w:t>
            </w:r>
          </w:p>
        </w:tc>
      </w:tr>
      <w:tr w:rsidR="00414155" w:rsidTr="00E32217">
        <w:trPr>
          <w:trHeight w:val="4616"/>
        </w:trPr>
        <w:tc>
          <w:tcPr>
            <w:tcW w:w="521" w:type="dxa"/>
          </w:tcPr>
          <w:p w:rsidR="00414155" w:rsidRPr="00736B0C" w:rsidRDefault="00414155" w:rsidP="006E01EB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49" w:type="dxa"/>
            <w:gridSpan w:val="2"/>
          </w:tcPr>
          <w:p w:rsidR="00414155" w:rsidRPr="0055245F" w:rsidRDefault="00414155" w:rsidP="00D0435A">
            <w:pPr>
              <w:rPr>
                <w:b/>
              </w:rPr>
            </w:pPr>
            <w:r w:rsidRPr="0055245F">
              <w:rPr>
                <w:b/>
              </w:rPr>
              <w:t xml:space="preserve">3. Контроль качества </w:t>
            </w:r>
            <w:r>
              <w:rPr>
                <w:b/>
              </w:rPr>
              <w:t xml:space="preserve">антикоррозионного </w:t>
            </w:r>
            <w:r w:rsidRPr="0055245F">
              <w:rPr>
                <w:b/>
              </w:rPr>
              <w:t>покрытия</w:t>
            </w:r>
          </w:p>
        </w:tc>
        <w:tc>
          <w:tcPr>
            <w:tcW w:w="3202" w:type="dxa"/>
            <w:gridSpan w:val="3"/>
          </w:tcPr>
          <w:p w:rsidR="00414155" w:rsidRPr="00BF78F0" w:rsidRDefault="00414155" w:rsidP="007F00EF">
            <w:r w:rsidRPr="00BF78F0">
              <w:t>3.1. После полного высыхания антикоррозионного покрытия проводят контроль качества по следующим параметрам:</w:t>
            </w:r>
          </w:p>
          <w:p w:rsidR="00414155" w:rsidRPr="00BF78F0" w:rsidRDefault="00414155" w:rsidP="007F00EF">
            <w:r w:rsidRPr="00BF78F0">
              <w:t>- внешний вид (визуально);</w:t>
            </w:r>
          </w:p>
          <w:p w:rsidR="00414155" w:rsidRPr="00BF78F0" w:rsidRDefault="00414155" w:rsidP="007F00EF">
            <w:r w:rsidRPr="00BF78F0">
              <w:t>- толщина сухой пленки;</w:t>
            </w:r>
          </w:p>
          <w:p w:rsidR="00414155" w:rsidRPr="00BF78F0" w:rsidRDefault="00414155" w:rsidP="007F00EF">
            <w:r w:rsidRPr="00BF78F0">
              <w:t xml:space="preserve">- </w:t>
            </w:r>
            <w:proofErr w:type="spellStart"/>
            <w:r w:rsidRPr="00BF78F0">
              <w:t>сплошность</w:t>
            </w:r>
            <w:proofErr w:type="spellEnd"/>
            <w:r w:rsidRPr="00BF78F0">
              <w:t xml:space="preserve"> покрытия; </w:t>
            </w:r>
          </w:p>
          <w:p w:rsidR="005723F9" w:rsidRDefault="00414155" w:rsidP="007F00EF">
            <w:r w:rsidRPr="00BF78F0">
              <w:t>- адгезия покрытия методом решетчатого надреза при суммарной толщине до 250 мкм</w:t>
            </w:r>
            <w:r w:rsidR="005723F9">
              <w:t>.</w:t>
            </w:r>
          </w:p>
          <w:p w:rsidR="00414155" w:rsidRPr="00BF78F0" w:rsidRDefault="005723F9" w:rsidP="007F00EF">
            <w:r w:rsidRPr="005723F9">
              <w:t>(РД-93.010.00-КТН-114-07, СНиП 3.04.03-85, СНиП 3.04.01-87, СНиП 3.04.01-87.)</w:t>
            </w:r>
          </w:p>
        </w:tc>
        <w:tc>
          <w:tcPr>
            <w:tcW w:w="2895" w:type="dxa"/>
            <w:gridSpan w:val="2"/>
          </w:tcPr>
          <w:p w:rsidR="00414155" w:rsidRPr="00BF78F0" w:rsidRDefault="00414155" w:rsidP="007F00EF">
            <w:r w:rsidRPr="00BF78F0">
              <w:t>Внешний вид покрытия оценивают по следующим видам разрушения:</w:t>
            </w:r>
          </w:p>
          <w:p w:rsidR="00414155" w:rsidRPr="00BF78F0" w:rsidRDefault="00414155" w:rsidP="007F00EF">
            <w:r w:rsidRPr="00BF78F0">
              <w:t>- растрескивание;</w:t>
            </w:r>
          </w:p>
          <w:p w:rsidR="00414155" w:rsidRPr="00BF78F0" w:rsidRDefault="00414155" w:rsidP="007F00EF">
            <w:r w:rsidRPr="00BF78F0">
              <w:t>- отслаивание;</w:t>
            </w:r>
          </w:p>
          <w:p w:rsidR="00414155" w:rsidRPr="00BF78F0" w:rsidRDefault="00414155" w:rsidP="007F00EF">
            <w:r w:rsidRPr="00BF78F0">
              <w:t>- образование пузырей;</w:t>
            </w:r>
          </w:p>
          <w:p w:rsidR="00414155" w:rsidRPr="00BF78F0" w:rsidRDefault="00414155" w:rsidP="007F00EF">
            <w:r w:rsidRPr="00BF78F0">
              <w:t>- коррозия металла.</w:t>
            </w:r>
          </w:p>
          <w:p w:rsidR="00414155" w:rsidRPr="00BF78F0" w:rsidRDefault="00414155" w:rsidP="007F00EF">
            <w:r w:rsidRPr="00BF78F0">
              <w:t>Покрытие не требует ремонта, если все перечисленные виды разрушения отсутствуют.</w:t>
            </w:r>
          </w:p>
          <w:p w:rsidR="00414155" w:rsidRPr="00BF78F0" w:rsidRDefault="00414155" w:rsidP="007F00EF">
            <w:r w:rsidRPr="00BF78F0">
              <w:t>Если на участке имеется хотя бы один вид разрушения независимо от его площади, покрытие на этом участке подлежит ремонту, тем же лакокрасочным материалом, которым окрашено изделие.</w:t>
            </w:r>
          </w:p>
        </w:tc>
        <w:tc>
          <w:tcPr>
            <w:tcW w:w="1979" w:type="dxa"/>
            <w:gridSpan w:val="2"/>
          </w:tcPr>
          <w:p w:rsidR="00414155" w:rsidRPr="00BF78F0" w:rsidRDefault="00414155" w:rsidP="007F00EF">
            <w:r w:rsidRPr="00BF78F0">
              <w:t>Визуальный.</w:t>
            </w:r>
          </w:p>
          <w:p w:rsidR="00414155" w:rsidRDefault="00414155" w:rsidP="007F00EF">
            <w:r w:rsidRPr="00BF78F0">
              <w:t>Инструментально.</w:t>
            </w:r>
          </w:p>
          <w:p w:rsidR="00E73628" w:rsidRDefault="00E73628" w:rsidP="007F00EF">
            <w:proofErr w:type="spellStart"/>
            <w:r>
              <w:t>Толщиномер</w:t>
            </w:r>
            <w:proofErr w:type="spellEnd"/>
            <w:r>
              <w:t>.</w:t>
            </w:r>
          </w:p>
          <w:p w:rsidR="00E73628" w:rsidRDefault="00E73628" w:rsidP="007F00EF">
            <w:r>
              <w:t>Искровой дефектоскоп.</w:t>
            </w:r>
          </w:p>
          <w:p w:rsidR="00E73628" w:rsidRPr="00BF78F0" w:rsidRDefault="00E73628" w:rsidP="007F00EF">
            <w:r>
              <w:t>Нож-</w:t>
            </w:r>
            <w:proofErr w:type="spellStart"/>
            <w:r>
              <w:t>адгезиметр</w:t>
            </w:r>
            <w:proofErr w:type="spellEnd"/>
            <w:r>
              <w:t>.</w:t>
            </w:r>
          </w:p>
        </w:tc>
        <w:tc>
          <w:tcPr>
            <w:tcW w:w="2099" w:type="dxa"/>
          </w:tcPr>
          <w:p w:rsidR="00414155" w:rsidRPr="00BF78F0" w:rsidRDefault="00414155" w:rsidP="007F00EF">
            <w:r w:rsidRPr="00BF78F0">
              <w:t>Визуальный – 100 %.</w:t>
            </w:r>
          </w:p>
          <w:p w:rsidR="00414155" w:rsidRPr="00BF78F0" w:rsidRDefault="00414155" w:rsidP="007F00EF">
            <w:r w:rsidRPr="00BF78F0">
              <w:t>Инструментально – не менее 5 измерений на каждые 70 – 100 м</w:t>
            </w:r>
            <w:proofErr w:type="gramStart"/>
            <w:r w:rsidRPr="00BF78F0">
              <w:t>2</w:t>
            </w:r>
            <w:proofErr w:type="gramEnd"/>
            <w:r w:rsidRPr="00BF78F0">
              <w:t xml:space="preserve"> поверхности или на участке меньшей площади в местах, определяемых визуальным осмотром. </w:t>
            </w:r>
          </w:p>
        </w:tc>
        <w:tc>
          <w:tcPr>
            <w:tcW w:w="1882" w:type="dxa"/>
          </w:tcPr>
          <w:p w:rsidR="00414155" w:rsidRPr="007C538F" w:rsidRDefault="00414155" w:rsidP="00E73628">
            <w:r w:rsidRPr="002322EF">
              <w:t>Визуальный – 100 %.</w:t>
            </w:r>
          </w:p>
        </w:tc>
      </w:tr>
    </w:tbl>
    <w:p w:rsidR="00E32217" w:rsidRDefault="00E32217">
      <w:r>
        <w:br w:type="page"/>
      </w:r>
    </w:p>
    <w:tbl>
      <w:tblPr>
        <w:tblStyle w:val="a5"/>
        <w:tblW w:w="14927" w:type="dxa"/>
        <w:tblLook w:val="04A0" w:firstRow="1" w:lastRow="0" w:firstColumn="1" w:lastColumn="0" w:noHBand="0" w:noVBand="1"/>
      </w:tblPr>
      <w:tblGrid>
        <w:gridCol w:w="640"/>
        <w:gridCol w:w="3832"/>
        <w:gridCol w:w="4778"/>
        <w:gridCol w:w="3332"/>
        <w:gridCol w:w="2345"/>
      </w:tblGrid>
      <w:tr w:rsidR="00414155" w:rsidTr="00E32217">
        <w:tc>
          <w:tcPr>
            <w:tcW w:w="14927" w:type="dxa"/>
            <w:gridSpan w:val="5"/>
          </w:tcPr>
          <w:p w:rsidR="00414155" w:rsidRPr="0074484A" w:rsidRDefault="00414155" w:rsidP="007448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Исполнительная документация, оформляемая при производстве работ и по результатам контроля</w:t>
            </w:r>
          </w:p>
        </w:tc>
      </w:tr>
      <w:tr w:rsidR="00414155" w:rsidTr="00E32217">
        <w:tc>
          <w:tcPr>
            <w:tcW w:w="640" w:type="dxa"/>
            <w:vAlign w:val="center"/>
          </w:tcPr>
          <w:p w:rsidR="00414155" w:rsidRPr="00F55643" w:rsidRDefault="00414155" w:rsidP="002E28FF">
            <w:pPr>
              <w:jc w:val="center"/>
              <w:rPr>
                <w:sz w:val="24"/>
                <w:szCs w:val="24"/>
              </w:rPr>
            </w:pPr>
            <w:r w:rsidRPr="00F55643">
              <w:rPr>
                <w:sz w:val="24"/>
                <w:szCs w:val="24"/>
              </w:rPr>
              <w:t>№</w:t>
            </w:r>
          </w:p>
        </w:tc>
        <w:tc>
          <w:tcPr>
            <w:tcW w:w="3832" w:type="dxa"/>
            <w:vAlign w:val="center"/>
          </w:tcPr>
          <w:p w:rsidR="00414155" w:rsidRPr="00F55643" w:rsidRDefault="00414155" w:rsidP="002E28FF">
            <w:pPr>
              <w:jc w:val="center"/>
              <w:rPr>
                <w:sz w:val="24"/>
                <w:szCs w:val="24"/>
              </w:rPr>
            </w:pPr>
            <w:r w:rsidRPr="00F55643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778" w:type="dxa"/>
            <w:vAlign w:val="center"/>
          </w:tcPr>
          <w:p w:rsidR="00414155" w:rsidRPr="00F55643" w:rsidRDefault="00414155" w:rsidP="002E28FF">
            <w:pPr>
              <w:jc w:val="center"/>
              <w:rPr>
                <w:sz w:val="24"/>
                <w:szCs w:val="24"/>
              </w:rPr>
            </w:pPr>
            <w:r w:rsidRPr="00F55643">
              <w:rPr>
                <w:sz w:val="24"/>
                <w:szCs w:val="24"/>
              </w:rPr>
              <w:t>Этап работ, когда оформляется документ</w:t>
            </w:r>
          </w:p>
        </w:tc>
        <w:tc>
          <w:tcPr>
            <w:tcW w:w="3332" w:type="dxa"/>
            <w:vAlign w:val="center"/>
          </w:tcPr>
          <w:p w:rsidR="00414155" w:rsidRPr="00F55643" w:rsidRDefault="00414155" w:rsidP="002E28FF">
            <w:pPr>
              <w:jc w:val="center"/>
              <w:rPr>
                <w:sz w:val="24"/>
                <w:szCs w:val="24"/>
              </w:rPr>
            </w:pPr>
            <w:proofErr w:type="gramStart"/>
            <w:r w:rsidRPr="00F55643">
              <w:rPr>
                <w:sz w:val="24"/>
                <w:szCs w:val="24"/>
              </w:rPr>
              <w:t>Лица</w:t>
            </w:r>
            <w:proofErr w:type="gramEnd"/>
            <w:r w:rsidRPr="00F55643">
              <w:rPr>
                <w:sz w:val="24"/>
                <w:szCs w:val="24"/>
              </w:rPr>
              <w:t xml:space="preserve"> подписывающие документ</w:t>
            </w:r>
          </w:p>
        </w:tc>
        <w:tc>
          <w:tcPr>
            <w:tcW w:w="2345" w:type="dxa"/>
            <w:vAlign w:val="center"/>
          </w:tcPr>
          <w:p w:rsidR="00414155" w:rsidRPr="00F55643" w:rsidRDefault="00414155" w:rsidP="002E28FF">
            <w:pPr>
              <w:jc w:val="center"/>
              <w:rPr>
                <w:sz w:val="24"/>
                <w:szCs w:val="24"/>
              </w:rPr>
            </w:pPr>
            <w:r w:rsidRPr="00F55643">
              <w:rPr>
                <w:sz w:val="24"/>
                <w:szCs w:val="24"/>
              </w:rPr>
              <w:t>Примечание</w:t>
            </w:r>
          </w:p>
        </w:tc>
      </w:tr>
      <w:tr w:rsidR="00414155" w:rsidRPr="00B24D55" w:rsidTr="00E32217">
        <w:trPr>
          <w:trHeight w:val="437"/>
        </w:trPr>
        <w:tc>
          <w:tcPr>
            <w:tcW w:w="640" w:type="dxa"/>
          </w:tcPr>
          <w:p w:rsidR="00414155" w:rsidRPr="00B24D55" w:rsidRDefault="00414155" w:rsidP="006E01EB">
            <w:r w:rsidRPr="00B24D55">
              <w:t>1.</w:t>
            </w:r>
          </w:p>
        </w:tc>
        <w:tc>
          <w:tcPr>
            <w:tcW w:w="3832" w:type="dxa"/>
          </w:tcPr>
          <w:p w:rsidR="00414155" w:rsidRPr="00D31C79" w:rsidRDefault="00414155" w:rsidP="003421EB">
            <w:pPr>
              <w:rPr>
                <w:sz w:val="24"/>
                <w:szCs w:val="24"/>
              </w:rPr>
            </w:pPr>
            <w:r w:rsidRPr="00D31C79">
              <w:rPr>
                <w:sz w:val="24"/>
                <w:szCs w:val="24"/>
              </w:rPr>
              <w:t>Журнал замечаний и предложений</w:t>
            </w:r>
          </w:p>
        </w:tc>
        <w:tc>
          <w:tcPr>
            <w:tcW w:w="4778" w:type="dxa"/>
          </w:tcPr>
          <w:p w:rsidR="00414155" w:rsidRPr="00D31C79" w:rsidRDefault="00414155" w:rsidP="002E28FF">
            <w:pPr>
              <w:ind w:left="34"/>
              <w:rPr>
                <w:w w:val="90"/>
                <w:sz w:val="24"/>
                <w:szCs w:val="24"/>
              </w:rPr>
            </w:pPr>
            <w:r w:rsidRPr="00D31C79">
              <w:rPr>
                <w:w w:val="90"/>
                <w:sz w:val="24"/>
                <w:szCs w:val="24"/>
              </w:rPr>
              <w:t>1.Окраска и защитные покрытия.</w:t>
            </w:r>
          </w:p>
          <w:p w:rsidR="00414155" w:rsidRPr="00D31C79" w:rsidRDefault="00414155" w:rsidP="002E28FF">
            <w:pPr>
              <w:ind w:left="34"/>
              <w:rPr>
                <w:w w:val="90"/>
                <w:sz w:val="24"/>
                <w:szCs w:val="24"/>
              </w:rPr>
            </w:pPr>
            <w:r w:rsidRPr="00D31C79">
              <w:rPr>
                <w:w w:val="90"/>
                <w:sz w:val="24"/>
                <w:szCs w:val="24"/>
              </w:rPr>
              <w:t>2.Очистка стальных строительных конструкций.</w:t>
            </w:r>
          </w:p>
          <w:p w:rsidR="00414155" w:rsidRPr="00D31C79" w:rsidRDefault="00414155" w:rsidP="002E28FF">
            <w:pPr>
              <w:ind w:left="34"/>
              <w:rPr>
                <w:w w:val="90"/>
                <w:sz w:val="24"/>
                <w:szCs w:val="24"/>
              </w:rPr>
            </w:pPr>
            <w:r w:rsidRPr="00D31C79">
              <w:rPr>
                <w:w w:val="90"/>
                <w:sz w:val="24"/>
                <w:szCs w:val="24"/>
              </w:rPr>
              <w:t>3.Нанесение антикоррозионного покрытия.</w:t>
            </w:r>
          </w:p>
        </w:tc>
        <w:tc>
          <w:tcPr>
            <w:tcW w:w="3332" w:type="dxa"/>
          </w:tcPr>
          <w:p w:rsidR="00414155" w:rsidRPr="00D31C79" w:rsidRDefault="00414155" w:rsidP="002E4A63">
            <w:pPr>
              <w:rPr>
                <w:w w:val="90"/>
                <w:sz w:val="24"/>
                <w:szCs w:val="24"/>
              </w:rPr>
            </w:pPr>
            <w:r w:rsidRPr="00D31C79">
              <w:rPr>
                <w:w w:val="90"/>
                <w:sz w:val="24"/>
                <w:szCs w:val="24"/>
              </w:rPr>
              <w:t xml:space="preserve">1.Производитель работ. </w:t>
            </w:r>
          </w:p>
          <w:p w:rsidR="00414155" w:rsidRPr="00D31C79" w:rsidRDefault="00414155" w:rsidP="002E4A63">
            <w:pPr>
              <w:rPr>
                <w:w w:val="90"/>
                <w:sz w:val="24"/>
                <w:szCs w:val="24"/>
              </w:rPr>
            </w:pPr>
            <w:r w:rsidRPr="00D31C79">
              <w:rPr>
                <w:w w:val="90"/>
                <w:sz w:val="24"/>
                <w:szCs w:val="24"/>
              </w:rPr>
              <w:t>2.Представитель заказчика.</w:t>
            </w:r>
          </w:p>
          <w:p w:rsidR="00414155" w:rsidRPr="00D31C79" w:rsidRDefault="00414155" w:rsidP="002E4A63">
            <w:pPr>
              <w:rPr>
                <w:w w:val="90"/>
                <w:sz w:val="24"/>
                <w:szCs w:val="24"/>
              </w:rPr>
            </w:pPr>
            <w:r w:rsidRPr="00D31C79">
              <w:rPr>
                <w:w w:val="90"/>
                <w:sz w:val="24"/>
                <w:szCs w:val="24"/>
              </w:rPr>
              <w:t xml:space="preserve">3.Представитель авторского надзора. </w:t>
            </w:r>
          </w:p>
          <w:p w:rsidR="00414155" w:rsidRPr="00D31C79" w:rsidRDefault="00414155" w:rsidP="002E4A63">
            <w:pPr>
              <w:rPr>
                <w:w w:val="90"/>
                <w:sz w:val="24"/>
                <w:szCs w:val="24"/>
              </w:rPr>
            </w:pPr>
            <w:r w:rsidRPr="00D31C79">
              <w:rPr>
                <w:w w:val="90"/>
                <w:sz w:val="24"/>
                <w:szCs w:val="24"/>
              </w:rPr>
              <w:t>4.Представитель строительного контроля подрядчика.</w:t>
            </w:r>
          </w:p>
          <w:p w:rsidR="00414155" w:rsidRPr="00D31C79" w:rsidRDefault="00414155" w:rsidP="002E4A63">
            <w:pPr>
              <w:rPr>
                <w:w w:val="90"/>
                <w:sz w:val="24"/>
                <w:szCs w:val="24"/>
              </w:rPr>
            </w:pPr>
            <w:r w:rsidRPr="00D31C79">
              <w:rPr>
                <w:w w:val="90"/>
                <w:sz w:val="24"/>
                <w:szCs w:val="24"/>
              </w:rPr>
              <w:t>5.Представитель строительного контроля заказчика.</w:t>
            </w:r>
          </w:p>
          <w:p w:rsidR="00414155" w:rsidRPr="00D31C79" w:rsidRDefault="00414155" w:rsidP="002E4A63">
            <w:pPr>
              <w:rPr>
                <w:w w:val="90"/>
                <w:sz w:val="24"/>
                <w:szCs w:val="24"/>
              </w:rPr>
            </w:pPr>
            <w:r w:rsidRPr="00D31C79">
              <w:rPr>
                <w:w w:val="90"/>
                <w:sz w:val="24"/>
                <w:szCs w:val="24"/>
              </w:rPr>
              <w:t>6. Представители инспектирующих служб.</w:t>
            </w:r>
          </w:p>
        </w:tc>
        <w:tc>
          <w:tcPr>
            <w:tcW w:w="2345" w:type="dxa"/>
          </w:tcPr>
          <w:p w:rsidR="00414155" w:rsidRPr="00B24D55" w:rsidRDefault="00414155" w:rsidP="003421EB"/>
        </w:tc>
      </w:tr>
      <w:tr w:rsidR="00414155" w:rsidRPr="00B24D55" w:rsidTr="00E32217">
        <w:tc>
          <w:tcPr>
            <w:tcW w:w="640" w:type="dxa"/>
          </w:tcPr>
          <w:p w:rsidR="00414155" w:rsidRPr="00B24D55" w:rsidRDefault="00414155" w:rsidP="006E01EB">
            <w:r w:rsidRPr="00B24D55">
              <w:t>2.</w:t>
            </w:r>
          </w:p>
        </w:tc>
        <w:tc>
          <w:tcPr>
            <w:tcW w:w="3832" w:type="dxa"/>
          </w:tcPr>
          <w:p w:rsidR="00414155" w:rsidRPr="00D31C79" w:rsidRDefault="00414155" w:rsidP="003421EB">
            <w:pPr>
              <w:rPr>
                <w:sz w:val="24"/>
                <w:szCs w:val="24"/>
              </w:rPr>
            </w:pPr>
            <w:r w:rsidRPr="00D31C79">
              <w:rPr>
                <w:sz w:val="24"/>
                <w:szCs w:val="24"/>
              </w:rPr>
              <w:t>Общий журнал работ</w:t>
            </w:r>
          </w:p>
        </w:tc>
        <w:tc>
          <w:tcPr>
            <w:tcW w:w="4778" w:type="dxa"/>
          </w:tcPr>
          <w:p w:rsidR="00414155" w:rsidRPr="00D31C79" w:rsidRDefault="00414155" w:rsidP="002E28FF">
            <w:pPr>
              <w:ind w:left="34"/>
              <w:rPr>
                <w:w w:val="90"/>
                <w:sz w:val="24"/>
                <w:szCs w:val="24"/>
              </w:rPr>
            </w:pPr>
            <w:r w:rsidRPr="00D31C79">
              <w:rPr>
                <w:w w:val="90"/>
                <w:sz w:val="24"/>
                <w:szCs w:val="24"/>
              </w:rPr>
              <w:t>1.Окраска и защитные покрытия.</w:t>
            </w:r>
          </w:p>
          <w:p w:rsidR="00414155" w:rsidRPr="00D31C79" w:rsidRDefault="00414155" w:rsidP="002E28FF">
            <w:pPr>
              <w:ind w:left="34"/>
              <w:rPr>
                <w:w w:val="90"/>
                <w:sz w:val="24"/>
                <w:szCs w:val="24"/>
              </w:rPr>
            </w:pPr>
            <w:r w:rsidRPr="00D31C79">
              <w:rPr>
                <w:w w:val="90"/>
                <w:sz w:val="24"/>
                <w:szCs w:val="24"/>
              </w:rPr>
              <w:t>2.Очистка стальных строительных конструкций.</w:t>
            </w:r>
          </w:p>
          <w:p w:rsidR="00414155" w:rsidRPr="00D31C79" w:rsidRDefault="00414155" w:rsidP="002E28FF">
            <w:pPr>
              <w:ind w:left="34"/>
              <w:rPr>
                <w:w w:val="90"/>
                <w:sz w:val="24"/>
                <w:szCs w:val="24"/>
              </w:rPr>
            </w:pPr>
            <w:r w:rsidRPr="00D31C79">
              <w:rPr>
                <w:w w:val="90"/>
                <w:sz w:val="24"/>
                <w:szCs w:val="24"/>
              </w:rPr>
              <w:t>3.Нанесение антикоррозионного покрытия.</w:t>
            </w:r>
          </w:p>
        </w:tc>
        <w:tc>
          <w:tcPr>
            <w:tcW w:w="3332" w:type="dxa"/>
          </w:tcPr>
          <w:p w:rsidR="00414155" w:rsidRPr="00D31C79" w:rsidRDefault="00414155" w:rsidP="002E4A63">
            <w:pPr>
              <w:rPr>
                <w:w w:val="90"/>
                <w:sz w:val="24"/>
                <w:szCs w:val="24"/>
              </w:rPr>
            </w:pPr>
            <w:r w:rsidRPr="00D31C79">
              <w:rPr>
                <w:w w:val="90"/>
                <w:sz w:val="24"/>
                <w:szCs w:val="24"/>
              </w:rPr>
              <w:t>1.Уполномоченный представитель заказчика.</w:t>
            </w:r>
          </w:p>
          <w:p w:rsidR="00414155" w:rsidRPr="00D31C79" w:rsidRDefault="00414155" w:rsidP="002E4A63">
            <w:pPr>
              <w:rPr>
                <w:w w:val="90"/>
                <w:sz w:val="24"/>
                <w:szCs w:val="24"/>
              </w:rPr>
            </w:pPr>
            <w:r w:rsidRPr="00D31C79">
              <w:rPr>
                <w:w w:val="90"/>
                <w:sz w:val="24"/>
                <w:szCs w:val="24"/>
              </w:rPr>
              <w:t xml:space="preserve"> 2.Уполномоченный представитель заказчика.</w:t>
            </w:r>
          </w:p>
          <w:p w:rsidR="00414155" w:rsidRPr="00D31C79" w:rsidRDefault="00414155" w:rsidP="002E4A63">
            <w:pPr>
              <w:rPr>
                <w:w w:val="90"/>
                <w:sz w:val="24"/>
                <w:szCs w:val="24"/>
              </w:rPr>
            </w:pPr>
            <w:r w:rsidRPr="00D31C79">
              <w:rPr>
                <w:w w:val="90"/>
                <w:sz w:val="24"/>
                <w:szCs w:val="24"/>
              </w:rPr>
              <w:t xml:space="preserve">3.Уполномоченный представитель лица, осуществляющего строительство. </w:t>
            </w:r>
          </w:p>
          <w:p w:rsidR="00414155" w:rsidRPr="00D31C79" w:rsidRDefault="00414155" w:rsidP="002E4A63">
            <w:pPr>
              <w:rPr>
                <w:w w:val="90"/>
                <w:sz w:val="24"/>
                <w:szCs w:val="24"/>
              </w:rPr>
            </w:pPr>
            <w:r w:rsidRPr="00D31C79">
              <w:rPr>
                <w:w w:val="90"/>
                <w:sz w:val="24"/>
                <w:szCs w:val="24"/>
              </w:rPr>
              <w:t>4.Уполномоченный представитель лица, осуществляющего строительство по вопросам строительного контроля.</w:t>
            </w:r>
          </w:p>
        </w:tc>
        <w:tc>
          <w:tcPr>
            <w:tcW w:w="2345" w:type="dxa"/>
          </w:tcPr>
          <w:p w:rsidR="00414155" w:rsidRPr="00B24D55" w:rsidRDefault="00414155" w:rsidP="003421EB"/>
        </w:tc>
      </w:tr>
      <w:tr w:rsidR="00414155" w:rsidRPr="00B24D55" w:rsidTr="00E32217">
        <w:tc>
          <w:tcPr>
            <w:tcW w:w="640" w:type="dxa"/>
          </w:tcPr>
          <w:p w:rsidR="00414155" w:rsidRPr="00B24D55" w:rsidRDefault="00414155" w:rsidP="006E01EB">
            <w:r w:rsidRPr="00B24D55">
              <w:t>3.</w:t>
            </w:r>
          </w:p>
        </w:tc>
        <w:tc>
          <w:tcPr>
            <w:tcW w:w="3832" w:type="dxa"/>
          </w:tcPr>
          <w:p w:rsidR="00414155" w:rsidRPr="00D31C79" w:rsidRDefault="00414155" w:rsidP="003421EB">
            <w:pPr>
              <w:rPr>
                <w:sz w:val="24"/>
                <w:szCs w:val="24"/>
              </w:rPr>
            </w:pPr>
            <w:r w:rsidRPr="00D31C79">
              <w:rPr>
                <w:sz w:val="24"/>
                <w:szCs w:val="24"/>
              </w:rPr>
              <w:t>Журнал СК заказчика</w:t>
            </w:r>
          </w:p>
        </w:tc>
        <w:tc>
          <w:tcPr>
            <w:tcW w:w="4778" w:type="dxa"/>
          </w:tcPr>
          <w:p w:rsidR="00414155" w:rsidRPr="00D31C79" w:rsidRDefault="00414155" w:rsidP="002E28FF">
            <w:pPr>
              <w:ind w:left="34"/>
              <w:rPr>
                <w:w w:val="90"/>
                <w:sz w:val="24"/>
                <w:szCs w:val="24"/>
              </w:rPr>
            </w:pPr>
            <w:r w:rsidRPr="00D31C79">
              <w:rPr>
                <w:w w:val="90"/>
                <w:sz w:val="24"/>
                <w:szCs w:val="24"/>
              </w:rPr>
              <w:t>1.Окраска и защитные покрытия.</w:t>
            </w:r>
          </w:p>
          <w:p w:rsidR="00414155" w:rsidRPr="00D31C79" w:rsidRDefault="00414155" w:rsidP="002E28FF">
            <w:pPr>
              <w:ind w:left="34"/>
              <w:rPr>
                <w:w w:val="90"/>
                <w:sz w:val="24"/>
                <w:szCs w:val="24"/>
              </w:rPr>
            </w:pPr>
            <w:r w:rsidRPr="00D31C79">
              <w:rPr>
                <w:w w:val="90"/>
                <w:sz w:val="24"/>
                <w:szCs w:val="24"/>
              </w:rPr>
              <w:t>2.Очистка стальных строительных конструкций.</w:t>
            </w:r>
          </w:p>
          <w:p w:rsidR="00414155" w:rsidRPr="00D31C79" w:rsidRDefault="00414155" w:rsidP="002E28FF">
            <w:pPr>
              <w:ind w:left="34"/>
              <w:rPr>
                <w:w w:val="90"/>
                <w:sz w:val="24"/>
                <w:szCs w:val="24"/>
              </w:rPr>
            </w:pPr>
            <w:r w:rsidRPr="00D31C79">
              <w:rPr>
                <w:w w:val="90"/>
                <w:sz w:val="24"/>
                <w:szCs w:val="24"/>
              </w:rPr>
              <w:t>3.Нанесение антикоррозионного покрытия.</w:t>
            </w:r>
          </w:p>
        </w:tc>
        <w:tc>
          <w:tcPr>
            <w:tcW w:w="3332" w:type="dxa"/>
          </w:tcPr>
          <w:p w:rsidR="00414155" w:rsidRPr="00D31C79" w:rsidRDefault="00414155" w:rsidP="002E4A63">
            <w:pPr>
              <w:rPr>
                <w:w w:val="90"/>
                <w:sz w:val="24"/>
                <w:szCs w:val="24"/>
              </w:rPr>
            </w:pPr>
            <w:r w:rsidRPr="00D31C79">
              <w:rPr>
                <w:w w:val="90"/>
                <w:sz w:val="24"/>
                <w:szCs w:val="24"/>
              </w:rPr>
              <w:t xml:space="preserve">1.Производитель работ. </w:t>
            </w:r>
          </w:p>
          <w:p w:rsidR="00414155" w:rsidRPr="00D31C79" w:rsidRDefault="00414155" w:rsidP="002E4A63">
            <w:pPr>
              <w:rPr>
                <w:w w:val="90"/>
                <w:sz w:val="24"/>
                <w:szCs w:val="24"/>
              </w:rPr>
            </w:pPr>
            <w:r w:rsidRPr="00D31C79">
              <w:rPr>
                <w:w w:val="90"/>
                <w:sz w:val="24"/>
                <w:szCs w:val="24"/>
              </w:rPr>
              <w:t>2.Представитель заказчика.</w:t>
            </w:r>
          </w:p>
          <w:p w:rsidR="00414155" w:rsidRPr="00D31C79" w:rsidRDefault="00414155" w:rsidP="002E4A63">
            <w:pPr>
              <w:rPr>
                <w:w w:val="90"/>
                <w:sz w:val="24"/>
                <w:szCs w:val="24"/>
              </w:rPr>
            </w:pPr>
            <w:r w:rsidRPr="00D31C79">
              <w:rPr>
                <w:w w:val="90"/>
                <w:sz w:val="24"/>
                <w:szCs w:val="24"/>
              </w:rPr>
              <w:t>3.Представитель строительного контроля подрядчика.</w:t>
            </w:r>
          </w:p>
          <w:p w:rsidR="00414155" w:rsidRPr="00D31C79" w:rsidRDefault="00414155" w:rsidP="002E4A63">
            <w:pPr>
              <w:rPr>
                <w:w w:val="90"/>
                <w:sz w:val="24"/>
                <w:szCs w:val="24"/>
              </w:rPr>
            </w:pPr>
            <w:r w:rsidRPr="00D31C79">
              <w:rPr>
                <w:w w:val="90"/>
                <w:sz w:val="24"/>
                <w:szCs w:val="24"/>
              </w:rPr>
              <w:t>4.Представитель строительного контроля заказчика.</w:t>
            </w:r>
          </w:p>
        </w:tc>
        <w:tc>
          <w:tcPr>
            <w:tcW w:w="2345" w:type="dxa"/>
          </w:tcPr>
          <w:p w:rsidR="00414155" w:rsidRPr="00B24D55" w:rsidRDefault="00414155" w:rsidP="003421EB"/>
        </w:tc>
      </w:tr>
      <w:tr w:rsidR="00414155" w:rsidRPr="00B24D55" w:rsidTr="00E32217">
        <w:tc>
          <w:tcPr>
            <w:tcW w:w="640" w:type="dxa"/>
          </w:tcPr>
          <w:p w:rsidR="00414155" w:rsidRPr="00B24D55" w:rsidRDefault="00414155" w:rsidP="006E01EB">
            <w:r>
              <w:t>4.</w:t>
            </w:r>
          </w:p>
        </w:tc>
        <w:tc>
          <w:tcPr>
            <w:tcW w:w="3832" w:type="dxa"/>
          </w:tcPr>
          <w:p w:rsidR="00414155" w:rsidRPr="00D31C79" w:rsidRDefault="00414155" w:rsidP="003421EB">
            <w:pPr>
              <w:rPr>
                <w:sz w:val="24"/>
                <w:szCs w:val="24"/>
              </w:rPr>
            </w:pPr>
            <w:r w:rsidRPr="00D31C79">
              <w:rPr>
                <w:sz w:val="24"/>
                <w:szCs w:val="24"/>
              </w:rPr>
              <w:t>Журнал СК подрядчика</w:t>
            </w:r>
          </w:p>
        </w:tc>
        <w:tc>
          <w:tcPr>
            <w:tcW w:w="4778" w:type="dxa"/>
          </w:tcPr>
          <w:p w:rsidR="00414155" w:rsidRPr="00D31C79" w:rsidRDefault="00414155" w:rsidP="002E28FF">
            <w:pPr>
              <w:ind w:left="34"/>
              <w:rPr>
                <w:w w:val="90"/>
                <w:sz w:val="24"/>
                <w:szCs w:val="24"/>
              </w:rPr>
            </w:pPr>
            <w:r w:rsidRPr="00D31C79">
              <w:rPr>
                <w:w w:val="90"/>
                <w:sz w:val="24"/>
                <w:szCs w:val="24"/>
              </w:rPr>
              <w:t>1.Окраска и защитные покрытия.</w:t>
            </w:r>
          </w:p>
          <w:p w:rsidR="00414155" w:rsidRPr="00D31C79" w:rsidRDefault="00414155" w:rsidP="002E28FF">
            <w:pPr>
              <w:ind w:left="34"/>
              <w:rPr>
                <w:w w:val="90"/>
                <w:sz w:val="24"/>
                <w:szCs w:val="24"/>
              </w:rPr>
            </w:pPr>
            <w:r w:rsidRPr="00D31C79">
              <w:rPr>
                <w:w w:val="90"/>
                <w:sz w:val="24"/>
                <w:szCs w:val="24"/>
              </w:rPr>
              <w:t>2.Очистка стальных строительных конструкций.</w:t>
            </w:r>
          </w:p>
          <w:p w:rsidR="00414155" w:rsidRPr="00D31C79" w:rsidRDefault="00414155" w:rsidP="002E28FF">
            <w:pPr>
              <w:ind w:left="34"/>
              <w:rPr>
                <w:w w:val="90"/>
                <w:sz w:val="24"/>
                <w:szCs w:val="24"/>
              </w:rPr>
            </w:pPr>
            <w:r w:rsidRPr="00D31C79">
              <w:rPr>
                <w:w w:val="90"/>
                <w:sz w:val="24"/>
                <w:szCs w:val="24"/>
              </w:rPr>
              <w:t>3.Нанесение антикоррозионного покрытия.</w:t>
            </w:r>
          </w:p>
        </w:tc>
        <w:tc>
          <w:tcPr>
            <w:tcW w:w="3332" w:type="dxa"/>
          </w:tcPr>
          <w:p w:rsidR="00414155" w:rsidRPr="00D31C79" w:rsidRDefault="00414155" w:rsidP="002E4A63">
            <w:pPr>
              <w:rPr>
                <w:w w:val="90"/>
                <w:sz w:val="24"/>
                <w:szCs w:val="24"/>
              </w:rPr>
            </w:pPr>
            <w:r w:rsidRPr="00D31C79">
              <w:rPr>
                <w:w w:val="90"/>
                <w:sz w:val="24"/>
                <w:szCs w:val="24"/>
              </w:rPr>
              <w:t xml:space="preserve">1.Производитель работ. </w:t>
            </w:r>
          </w:p>
          <w:p w:rsidR="00414155" w:rsidRPr="00D31C79" w:rsidRDefault="00414155" w:rsidP="002E4A63">
            <w:pPr>
              <w:rPr>
                <w:w w:val="90"/>
                <w:sz w:val="24"/>
                <w:szCs w:val="24"/>
              </w:rPr>
            </w:pPr>
            <w:r w:rsidRPr="00D31C79">
              <w:rPr>
                <w:w w:val="90"/>
                <w:sz w:val="24"/>
                <w:szCs w:val="24"/>
              </w:rPr>
              <w:t>2.Представитель заказчика.</w:t>
            </w:r>
          </w:p>
          <w:p w:rsidR="00414155" w:rsidRPr="00D31C79" w:rsidRDefault="00414155" w:rsidP="002E4A63">
            <w:pPr>
              <w:rPr>
                <w:w w:val="90"/>
                <w:sz w:val="24"/>
                <w:szCs w:val="24"/>
              </w:rPr>
            </w:pPr>
            <w:r w:rsidRPr="00D31C79">
              <w:rPr>
                <w:w w:val="90"/>
                <w:sz w:val="24"/>
                <w:szCs w:val="24"/>
              </w:rPr>
              <w:t xml:space="preserve">3.Представитель строительного </w:t>
            </w:r>
            <w:r w:rsidRPr="00D31C79">
              <w:rPr>
                <w:w w:val="90"/>
                <w:sz w:val="24"/>
                <w:szCs w:val="24"/>
              </w:rPr>
              <w:lastRenderedPageBreak/>
              <w:t>контроля подрядчика.</w:t>
            </w:r>
          </w:p>
          <w:p w:rsidR="00414155" w:rsidRPr="00D31C79" w:rsidRDefault="00414155" w:rsidP="002E4A63">
            <w:pPr>
              <w:rPr>
                <w:w w:val="90"/>
                <w:sz w:val="24"/>
                <w:szCs w:val="24"/>
              </w:rPr>
            </w:pPr>
            <w:r w:rsidRPr="00D31C79">
              <w:rPr>
                <w:w w:val="90"/>
                <w:sz w:val="24"/>
                <w:szCs w:val="24"/>
              </w:rPr>
              <w:t>4.Представитель строительного контроля заказчика.</w:t>
            </w:r>
          </w:p>
        </w:tc>
        <w:tc>
          <w:tcPr>
            <w:tcW w:w="2345" w:type="dxa"/>
          </w:tcPr>
          <w:p w:rsidR="00414155" w:rsidRPr="00B24D55" w:rsidRDefault="00414155" w:rsidP="003421EB"/>
        </w:tc>
      </w:tr>
      <w:tr w:rsidR="00414155" w:rsidRPr="00B24D55" w:rsidTr="00E32217">
        <w:tc>
          <w:tcPr>
            <w:tcW w:w="640" w:type="dxa"/>
          </w:tcPr>
          <w:p w:rsidR="00414155" w:rsidRPr="00B24D55" w:rsidRDefault="00414155" w:rsidP="006E01EB">
            <w:r>
              <w:lastRenderedPageBreak/>
              <w:t>5</w:t>
            </w:r>
            <w:r w:rsidRPr="00B24D55">
              <w:t>.</w:t>
            </w:r>
          </w:p>
        </w:tc>
        <w:tc>
          <w:tcPr>
            <w:tcW w:w="3832" w:type="dxa"/>
          </w:tcPr>
          <w:p w:rsidR="00414155" w:rsidRPr="00D31C79" w:rsidRDefault="00414155" w:rsidP="003421EB">
            <w:pPr>
              <w:rPr>
                <w:sz w:val="24"/>
                <w:szCs w:val="24"/>
              </w:rPr>
            </w:pPr>
            <w:r w:rsidRPr="00D31C79">
              <w:rPr>
                <w:sz w:val="24"/>
                <w:szCs w:val="24"/>
              </w:rPr>
              <w:t xml:space="preserve">Предписания </w:t>
            </w:r>
          </w:p>
        </w:tc>
        <w:tc>
          <w:tcPr>
            <w:tcW w:w="4778" w:type="dxa"/>
          </w:tcPr>
          <w:p w:rsidR="00414155" w:rsidRPr="00D31C79" w:rsidRDefault="00414155" w:rsidP="002E28FF">
            <w:pPr>
              <w:ind w:left="34"/>
              <w:rPr>
                <w:w w:val="90"/>
                <w:sz w:val="24"/>
                <w:szCs w:val="24"/>
              </w:rPr>
            </w:pPr>
            <w:r w:rsidRPr="00D31C79">
              <w:rPr>
                <w:w w:val="90"/>
                <w:sz w:val="24"/>
                <w:szCs w:val="24"/>
              </w:rPr>
              <w:t>1.Окраска и защитные покрытия.</w:t>
            </w:r>
          </w:p>
          <w:p w:rsidR="00414155" w:rsidRPr="00D31C79" w:rsidRDefault="00414155" w:rsidP="002E28FF">
            <w:pPr>
              <w:ind w:left="34"/>
              <w:rPr>
                <w:w w:val="90"/>
                <w:sz w:val="24"/>
                <w:szCs w:val="24"/>
              </w:rPr>
            </w:pPr>
            <w:r w:rsidRPr="00D31C79">
              <w:rPr>
                <w:w w:val="90"/>
                <w:sz w:val="24"/>
                <w:szCs w:val="24"/>
              </w:rPr>
              <w:t>2.Очистка стальных строительных конструкций.</w:t>
            </w:r>
          </w:p>
          <w:p w:rsidR="00414155" w:rsidRPr="00D31C79" w:rsidRDefault="00414155" w:rsidP="002E28FF">
            <w:pPr>
              <w:ind w:left="34"/>
              <w:rPr>
                <w:w w:val="90"/>
                <w:sz w:val="24"/>
                <w:szCs w:val="24"/>
              </w:rPr>
            </w:pPr>
            <w:r w:rsidRPr="00D31C79">
              <w:rPr>
                <w:w w:val="90"/>
                <w:sz w:val="24"/>
                <w:szCs w:val="24"/>
              </w:rPr>
              <w:t>3.Нанесение антикоррозионного покрытия.</w:t>
            </w:r>
          </w:p>
        </w:tc>
        <w:tc>
          <w:tcPr>
            <w:tcW w:w="3332" w:type="dxa"/>
          </w:tcPr>
          <w:p w:rsidR="00414155" w:rsidRPr="00D31C79" w:rsidRDefault="00414155" w:rsidP="002E4A63">
            <w:pPr>
              <w:rPr>
                <w:w w:val="90"/>
                <w:sz w:val="24"/>
                <w:szCs w:val="24"/>
              </w:rPr>
            </w:pPr>
            <w:r w:rsidRPr="00D31C79">
              <w:rPr>
                <w:w w:val="90"/>
                <w:sz w:val="24"/>
                <w:szCs w:val="24"/>
              </w:rPr>
              <w:t>1.Представитель строительного контроля подрядчика.</w:t>
            </w:r>
          </w:p>
          <w:p w:rsidR="00414155" w:rsidRPr="00D31C79" w:rsidRDefault="00414155" w:rsidP="002E4A63">
            <w:pPr>
              <w:rPr>
                <w:w w:val="90"/>
                <w:sz w:val="24"/>
                <w:szCs w:val="24"/>
              </w:rPr>
            </w:pPr>
            <w:r w:rsidRPr="00D31C79">
              <w:rPr>
                <w:w w:val="90"/>
                <w:sz w:val="24"/>
                <w:szCs w:val="24"/>
              </w:rPr>
              <w:t>2.Представитель строительного контроля заказчика.</w:t>
            </w:r>
          </w:p>
          <w:p w:rsidR="00414155" w:rsidRPr="00D31C79" w:rsidRDefault="00414155" w:rsidP="002E4A63">
            <w:pPr>
              <w:rPr>
                <w:w w:val="90"/>
                <w:sz w:val="24"/>
                <w:szCs w:val="24"/>
              </w:rPr>
            </w:pPr>
            <w:r w:rsidRPr="00D31C79">
              <w:rPr>
                <w:w w:val="90"/>
                <w:sz w:val="24"/>
                <w:szCs w:val="24"/>
              </w:rPr>
              <w:t>3. Представители инспектирующих организаций.</w:t>
            </w:r>
          </w:p>
        </w:tc>
        <w:tc>
          <w:tcPr>
            <w:tcW w:w="2345" w:type="dxa"/>
          </w:tcPr>
          <w:p w:rsidR="00414155" w:rsidRPr="00B24D55" w:rsidRDefault="00414155" w:rsidP="003421EB"/>
        </w:tc>
      </w:tr>
      <w:tr w:rsidR="00414155" w:rsidRPr="00B24D55" w:rsidTr="00E32217">
        <w:tc>
          <w:tcPr>
            <w:tcW w:w="640" w:type="dxa"/>
          </w:tcPr>
          <w:p w:rsidR="00414155" w:rsidRDefault="00414155" w:rsidP="006E01EB">
            <w:r>
              <w:t>6.</w:t>
            </w:r>
          </w:p>
        </w:tc>
        <w:tc>
          <w:tcPr>
            <w:tcW w:w="3832" w:type="dxa"/>
          </w:tcPr>
          <w:p w:rsidR="00414155" w:rsidRPr="00D31C79" w:rsidRDefault="00414155" w:rsidP="003421EB">
            <w:pPr>
              <w:rPr>
                <w:sz w:val="24"/>
                <w:szCs w:val="24"/>
              </w:rPr>
            </w:pPr>
            <w:r w:rsidRPr="00D31C79">
              <w:rPr>
                <w:sz w:val="24"/>
                <w:szCs w:val="24"/>
              </w:rPr>
              <w:t>Подпись и штамп СК в актах на скрытые работы.</w:t>
            </w:r>
          </w:p>
        </w:tc>
        <w:tc>
          <w:tcPr>
            <w:tcW w:w="4778" w:type="dxa"/>
          </w:tcPr>
          <w:p w:rsidR="00414155" w:rsidRPr="00D31C79" w:rsidRDefault="00414155" w:rsidP="006C1F92">
            <w:pPr>
              <w:ind w:left="34"/>
              <w:rPr>
                <w:w w:val="90"/>
                <w:sz w:val="24"/>
                <w:szCs w:val="24"/>
              </w:rPr>
            </w:pPr>
            <w:r w:rsidRPr="00D31C79">
              <w:rPr>
                <w:w w:val="90"/>
                <w:sz w:val="24"/>
                <w:szCs w:val="24"/>
              </w:rPr>
              <w:t>1.Окраска и защитные покрытия.</w:t>
            </w:r>
          </w:p>
          <w:p w:rsidR="00414155" w:rsidRPr="00D31C79" w:rsidRDefault="00414155" w:rsidP="006C1F92">
            <w:pPr>
              <w:ind w:left="34"/>
              <w:rPr>
                <w:w w:val="90"/>
                <w:sz w:val="24"/>
                <w:szCs w:val="24"/>
              </w:rPr>
            </w:pPr>
            <w:r w:rsidRPr="00D31C79">
              <w:rPr>
                <w:w w:val="90"/>
                <w:sz w:val="24"/>
                <w:szCs w:val="24"/>
              </w:rPr>
              <w:t>2.Очистка стальных строительных конструкций.</w:t>
            </w:r>
          </w:p>
        </w:tc>
        <w:tc>
          <w:tcPr>
            <w:tcW w:w="3332" w:type="dxa"/>
          </w:tcPr>
          <w:p w:rsidR="00414155" w:rsidRPr="00D31C79" w:rsidRDefault="00414155" w:rsidP="002E4A63">
            <w:pPr>
              <w:rPr>
                <w:w w:val="90"/>
                <w:sz w:val="24"/>
                <w:szCs w:val="24"/>
              </w:rPr>
            </w:pPr>
            <w:r w:rsidRPr="00D31C79">
              <w:rPr>
                <w:w w:val="90"/>
                <w:sz w:val="24"/>
                <w:szCs w:val="24"/>
              </w:rPr>
              <w:t xml:space="preserve">1.Производитель работ. </w:t>
            </w:r>
          </w:p>
          <w:p w:rsidR="00414155" w:rsidRPr="00D31C79" w:rsidRDefault="00414155" w:rsidP="002E4A63">
            <w:pPr>
              <w:rPr>
                <w:w w:val="90"/>
                <w:sz w:val="24"/>
                <w:szCs w:val="24"/>
              </w:rPr>
            </w:pPr>
            <w:r w:rsidRPr="00D31C79">
              <w:rPr>
                <w:w w:val="90"/>
                <w:sz w:val="24"/>
                <w:szCs w:val="24"/>
              </w:rPr>
              <w:t>2.Представитель заказчика.</w:t>
            </w:r>
          </w:p>
          <w:p w:rsidR="00414155" w:rsidRPr="00D31C79" w:rsidRDefault="00414155" w:rsidP="002E4A63">
            <w:pPr>
              <w:rPr>
                <w:w w:val="90"/>
                <w:sz w:val="24"/>
                <w:szCs w:val="24"/>
              </w:rPr>
            </w:pPr>
            <w:r w:rsidRPr="00D31C79">
              <w:rPr>
                <w:w w:val="90"/>
                <w:sz w:val="24"/>
                <w:szCs w:val="24"/>
              </w:rPr>
              <w:t>3.Представитель строительного контроля подрядчика.</w:t>
            </w:r>
          </w:p>
          <w:p w:rsidR="00414155" w:rsidRPr="00D31C79" w:rsidRDefault="00414155" w:rsidP="002E4A63">
            <w:pPr>
              <w:rPr>
                <w:w w:val="90"/>
                <w:sz w:val="24"/>
                <w:szCs w:val="24"/>
              </w:rPr>
            </w:pPr>
            <w:r w:rsidRPr="00D31C79">
              <w:rPr>
                <w:w w:val="90"/>
                <w:sz w:val="24"/>
                <w:szCs w:val="24"/>
              </w:rPr>
              <w:t>4.Представитель строительного контроля заказчика.</w:t>
            </w:r>
          </w:p>
        </w:tc>
        <w:tc>
          <w:tcPr>
            <w:tcW w:w="2345" w:type="dxa"/>
          </w:tcPr>
          <w:p w:rsidR="00414155" w:rsidRPr="00B24D55" w:rsidRDefault="00414155" w:rsidP="003421EB"/>
        </w:tc>
      </w:tr>
      <w:tr w:rsidR="00414155" w:rsidRPr="00B24D55" w:rsidTr="00E32217">
        <w:tc>
          <w:tcPr>
            <w:tcW w:w="640" w:type="dxa"/>
          </w:tcPr>
          <w:p w:rsidR="00414155" w:rsidRDefault="00414155" w:rsidP="006E01EB">
            <w:r>
              <w:t>7.</w:t>
            </w:r>
          </w:p>
        </w:tc>
        <w:tc>
          <w:tcPr>
            <w:tcW w:w="3832" w:type="dxa"/>
          </w:tcPr>
          <w:p w:rsidR="00414155" w:rsidRPr="00D31C79" w:rsidRDefault="00414155" w:rsidP="003421EB">
            <w:pPr>
              <w:rPr>
                <w:sz w:val="24"/>
                <w:szCs w:val="24"/>
              </w:rPr>
            </w:pPr>
            <w:r w:rsidRPr="00D31C79">
              <w:rPr>
                <w:sz w:val="24"/>
                <w:szCs w:val="24"/>
              </w:rPr>
              <w:t>Журнал производства антикоррозионных работ.</w:t>
            </w:r>
          </w:p>
        </w:tc>
        <w:tc>
          <w:tcPr>
            <w:tcW w:w="4778" w:type="dxa"/>
          </w:tcPr>
          <w:p w:rsidR="00414155" w:rsidRPr="00D31C79" w:rsidRDefault="00414155" w:rsidP="00C575F8">
            <w:pPr>
              <w:ind w:left="34"/>
              <w:rPr>
                <w:w w:val="90"/>
                <w:sz w:val="24"/>
                <w:szCs w:val="24"/>
              </w:rPr>
            </w:pPr>
            <w:r w:rsidRPr="00D31C79">
              <w:rPr>
                <w:w w:val="90"/>
                <w:sz w:val="24"/>
                <w:szCs w:val="24"/>
              </w:rPr>
              <w:t>1.Окраска и защитные покрытия.</w:t>
            </w:r>
          </w:p>
          <w:p w:rsidR="00414155" w:rsidRPr="00D31C79" w:rsidRDefault="00414155" w:rsidP="00C575F8">
            <w:pPr>
              <w:ind w:left="34"/>
              <w:rPr>
                <w:w w:val="90"/>
                <w:sz w:val="24"/>
                <w:szCs w:val="24"/>
              </w:rPr>
            </w:pPr>
          </w:p>
        </w:tc>
        <w:tc>
          <w:tcPr>
            <w:tcW w:w="3332" w:type="dxa"/>
          </w:tcPr>
          <w:p w:rsidR="00414155" w:rsidRPr="00D31C79" w:rsidRDefault="00414155" w:rsidP="002E4A63">
            <w:pPr>
              <w:rPr>
                <w:w w:val="90"/>
                <w:sz w:val="24"/>
                <w:szCs w:val="24"/>
              </w:rPr>
            </w:pPr>
            <w:r w:rsidRPr="00D31C79">
              <w:rPr>
                <w:w w:val="90"/>
                <w:sz w:val="24"/>
                <w:szCs w:val="24"/>
              </w:rPr>
              <w:t xml:space="preserve">1.Производитель работ. </w:t>
            </w:r>
          </w:p>
          <w:p w:rsidR="00414155" w:rsidRPr="00D31C79" w:rsidRDefault="00414155" w:rsidP="002E4A63">
            <w:pPr>
              <w:rPr>
                <w:w w:val="90"/>
                <w:sz w:val="24"/>
                <w:szCs w:val="24"/>
              </w:rPr>
            </w:pPr>
            <w:r w:rsidRPr="00D31C79">
              <w:rPr>
                <w:w w:val="90"/>
                <w:sz w:val="24"/>
                <w:szCs w:val="24"/>
              </w:rPr>
              <w:t>2.Представитель заказчика.</w:t>
            </w:r>
          </w:p>
          <w:p w:rsidR="00414155" w:rsidRPr="00D31C79" w:rsidRDefault="00414155" w:rsidP="002E4A63">
            <w:pPr>
              <w:rPr>
                <w:w w:val="90"/>
                <w:sz w:val="24"/>
                <w:szCs w:val="24"/>
              </w:rPr>
            </w:pPr>
            <w:r w:rsidRPr="00D31C79">
              <w:rPr>
                <w:w w:val="90"/>
                <w:sz w:val="24"/>
                <w:szCs w:val="24"/>
              </w:rPr>
              <w:t>3.Представитель строительного контроля подрядчика.</w:t>
            </w:r>
          </w:p>
          <w:p w:rsidR="00414155" w:rsidRPr="00D31C79" w:rsidRDefault="00414155" w:rsidP="002E4A63">
            <w:pPr>
              <w:rPr>
                <w:w w:val="90"/>
                <w:sz w:val="24"/>
                <w:szCs w:val="24"/>
              </w:rPr>
            </w:pPr>
            <w:r w:rsidRPr="00D31C79">
              <w:rPr>
                <w:w w:val="90"/>
                <w:sz w:val="24"/>
                <w:szCs w:val="24"/>
              </w:rPr>
              <w:t>4.Представитель строительного контроля заказчика.</w:t>
            </w:r>
          </w:p>
        </w:tc>
        <w:tc>
          <w:tcPr>
            <w:tcW w:w="2345" w:type="dxa"/>
          </w:tcPr>
          <w:p w:rsidR="00414155" w:rsidRPr="00B24D55" w:rsidRDefault="00414155" w:rsidP="003421EB"/>
        </w:tc>
      </w:tr>
    </w:tbl>
    <w:p w:rsidR="00F33912" w:rsidRDefault="00F33912" w:rsidP="006E01EB"/>
    <w:p w:rsidR="006E01EB" w:rsidRPr="00B24D55" w:rsidRDefault="006E01EB" w:rsidP="006E01EB"/>
    <w:p w:rsidR="00DD32D1" w:rsidRDefault="00DD32D1" w:rsidP="006E01EB">
      <w:pPr>
        <w:rPr>
          <w:sz w:val="24"/>
          <w:szCs w:val="24"/>
        </w:rPr>
      </w:pPr>
    </w:p>
    <w:p w:rsidR="00DD32D1" w:rsidRDefault="00DD32D1" w:rsidP="006E01EB">
      <w:pPr>
        <w:rPr>
          <w:sz w:val="24"/>
          <w:szCs w:val="24"/>
        </w:rPr>
      </w:pPr>
    </w:p>
    <w:p w:rsidR="00317EC4" w:rsidRDefault="00317EC4" w:rsidP="00317EC4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Технологическую карту контроля разработал         </w:t>
      </w:r>
      <w:r w:rsidR="009675F1">
        <w:rPr>
          <w:sz w:val="24"/>
          <w:szCs w:val="24"/>
          <w:u w:val="single"/>
        </w:rPr>
        <w:tab/>
      </w:r>
      <w:r w:rsidR="009675F1">
        <w:rPr>
          <w:sz w:val="24"/>
          <w:szCs w:val="24"/>
          <w:u w:val="single"/>
        </w:rPr>
        <w:tab/>
      </w:r>
      <w:r w:rsidR="009675F1">
        <w:rPr>
          <w:sz w:val="24"/>
          <w:szCs w:val="24"/>
          <w:u w:val="single"/>
        </w:rPr>
        <w:tab/>
      </w:r>
      <w:r w:rsidR="009675F1">
        <w:rPr>
          <w:sz w:val="24"/>
          <w:szCs w:val="24"/>
          <w:u w:val="single"/>
        </w:rPr>
        <w:tab/>
      </w:r>
      <w:r w:rsidR="009675F1">
        <w:rPr>
          <w:sz w:val="24"/>
          <w:szCs w:val="24"/>
          <w:u w:val="single"/>
        </w:rPr>
        <w:tab/>
      </w:r>
      <w:r w:rsidR="009675F1">
        <w:rPr>
          <w:sz w:val="24"/>
          <w:szCs w:val="24"/>
          <w:u w:val="single"/>
        </w:rPr>
        <w:tab/>
      </w:r>
      <w:r w:rsidR="009675F1">
        <w:rPr>
          <w:sz w:val="24"/>
          <w:szCs w:val="24"/>
          <w:u w:val="single"/>
        </w:rPr>
        <w:tab/>
      </w:r>
      <w:r w:rsidR="009675F1">
        <w:rPr>
          <w:sz w:val="24"/>
          <w:szCs w:val="24"/>
          <w:u w:val="single"/>
        </w:rPr>
        <w:tab/>
      </w:r>
      <w:r w:rsidR="009675F1">
        <w:rPr>
          <w:sz w:val="24"/>
          <w:szCs w:val="24"/>
          <w:u w:val="single"/>
        </w:rPr>
        <w:tab/>
      </w:r>
      <w:r w:rsidR="009675F1">
        <w:rPr>
          <w:sz w:val="24"/>
          <w:szCs w:val="24"/>
          <w:u w:val="single"/>
        </w:rPr>
        <w:tab/>
      </w:r>
      <w:r w:rsidR="009675F1">
        <w:rPr>
          <w:sz w:val="24"/>
          <w:szCs w:val="24"/>
          <w:u w:val="single"/>
        </w:rPr>
        <w:tab/>
      </w:r>
      <w:r w:rsidR="009675F1">
        <w:rPr>
          <w:sz w:val="24"/>
          <w:szCs w:val="24"/>
          <w:u w:val="single"/>
        </w:rPr>
        <w:tab/>
      </w:r>
      <w:r w:rsidR="009675F1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317EC4" w:rsidRPr="0079430F" w:rsidRDefault="00317EC4" w:rsidP="00317EC4">
      <w:pPr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(должность, ФИО)                                                                                      (подпись)</w:t>
      </w:r>
    </w:p>
    <w:p w:rsidR="00317EC4" w:rsidRDefault="00317EC4" w:rsidP="00317EC4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17EC4" w:rsidRDefault="00317EC4" w:rsidP="00317EC4">
      <w:pPr>
        <w:ind w:firstLine="4962"/>
        <w:rPr>
          <w:sz w:val="24"/>
          <w:szCs w:val="24"/>
        </w:rPr>
      </w:pPr>
    </w:p>
    <w:p w:rsidR="00317EC4" w:rsidRDefault="00317EC4" w:rsidP="00317EC4">
      <w:pPr>
        <w:ind w:firstLine="426"/>
        <w:rPr>
          <w:b/>
          <w:sz w:val="24"/>
          <w:szCs w:val="24"/>
        </w:rPr>
      </w:pPr>
    </w:p>
    <w:p w:rsidR="00317EC4" w:rsidRDefault="00317EC4" w:rsidP="00317EC4">
      <w:pPr>
        <w:ind w:firstLine="426"/>
        <w:rPr>
          <w:b/>
          <w:sz w:val="24"/>
          <w:szCs w:val="24"/>
        </w:rPr>
      </w:pPr>
    </w:p>
    <w:p w:rsidR="00317EC4" w:rsidRDefault="00317EC4" w:rsidP="00317EC4">
      <w:pPr>
        <w:ind w:firstLine="426"/>
        <w:rPr>
          <w:b/>
          <w:sz w:val="24"/>
          <w:szCs w:val="24"/>
        </w:rPr>
      </w:pPr>
    </w:p>
    <w:p w:rsidR="00317EC4" w:rsidRDefault="00317EC4" w:rsidP="00317EC4">
      <w:pPr>
        <w:ind w:firstLine="426"/>
        <w:rPr>
          <w:b/>
          <w:sz w:val="24"/>
          <w:szCs w:val="24"/>
        </w:rPr>
      </w:pPr>
    </w:p>
    <w:p w:rsidR="00317EC4" w:rsidRDefault="00317EC4" w:rsidP="00317EC4">
      <w:pPr>
        <w:ind w:firstLine="426"/>
        <w:rPr>
          <w:b/>
          <w:sz w:val="24"/>
          <w:szCs w:val="24"/>
        </w:rPr>
      </w:pPr>
    </w:p>
    <w:p w:rsidR="00317EC4" w:rsidRDefault="00317EC4" w:rsidP="00317EC4">
      <w:pPr>
        <w:ind w:firstLine="426"/>
        <w:rPr>
          <w:b/>
          <w:sz w:val="24"/>
          <w:szCs w:val="24"/>
        </w:rPr>
      </w:pPr>
    </w:p>
    <w:p w:rsidR="00317EC4" w:rsidRDefault="00317EC4" w:rsidP="00317EC4">
      <w:pPr>
        <w:ind w:firstLine="426"/>
        <w:rPr>
          <w:b/>
          <w:sz w:val="24"/>
          <w:szCs w:val="24"/>
        </w:rPr>
      </w:pPr>
    </w:p>
    <w:p w:rsidR="00317EC4" w:rsidRDefault="00317EC4" w:rsidP="00317EC4">
      <w:pPr>
        <w:ind w:firstLine="426"/>
        <w:rPr>
          <w:b/>
          <w:sz w:val="24"/>
          <w:szCs w:val="24"/>
        </w:rPr>
      </w:pPr>
      <w:r w:rsidRPr="0079430F">
        <w:rPr>
          <w:b/>
          <w:sz w:val="24"/>
          <w:szCs w:val="24"/>
        </w:rPr>
        <w:lastRenderedPageBreak/>
        <w:t xml:space="preserve">Лист ознакомления с технологической картой контроля </w:t>
      </w:r>
    </w:p>
    <w:p w:rsidR="00317EC4" w:rsidRDefault="00317EC4" w:rsidP="00317EC4">
      <w:pPr>
        <w:ind w:firstLine="426"/>
        <w:rPr>
          <w:sz w:val="24"/>
          <w:szCs w:val="24"/>
        </w:rPr>
      </w:pPr>
    </w:p>
    <w:tbl>
      <w:tblPr>
        <w:tblStyle w:val="a5"/>
        <w:tblW w:w="14601" w:type="dxa"/>
        <w:tblInd w:w="675" w:type="dxa"/>
        <w:tblLook w:val="04A0" w:firstRow="1" w:lastRow="0" w:firstColumn="1" w:lastColumn="0" w:noHBand="0" w:noVBand="1"/>
      </w:tblPr>
      <w:tblGrid>
        <w:gridCol w:w="1134"/>
        <w:gridCol w:w="4820"/>
        <w:gridCol w:w="5528"/>
        <w:gridCol w:w="3119"/>
      </w:tblGrid>
      <w:tr w:rsidR="00317EC4" w:rsidTr="00C5070A">
        <w:tc>
          <w:tcPr>
            <w:tcW w:w="1134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лица для ознакомления</w:t>
            </w:r>
          </w:p>
        </w:tc>
        <w:tc>
          <w:tcPr>
            <w:tcW w:w="5528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подразделение, должность</w:t>
            </w:r>
          </w:p>
        </w:tc>
        <w:tc>
          <w:tcPr>
            <w:tcW w:w="3119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за ознакомление с документом, дата</w:t>
            </w:r>
          </w:p>
        </w:tc>
      </w:tr>
      <w:tr w:rsidR="00317EC4" w:rsidTr="00C5070A">
        <w:tc>
          <w:tcPr>
            <w:tcW w:w="1134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</w:tr>
      <w:tr w:rsidR="00317EC4" w:rsidTr="00C5070A">
        <w:tc>
          <w:tcPr>
            <w:tcW w:w="1134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</w:tr>
      <w:tr w:rsidR="00317EC4" w:rsidTr="00C5070A">
        <w:tc>
          <w:tcPr>
            <w:tcW w:w="1134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</w:tr>
      <w:tr w:rsidR="00317EC4" w:rsidTr="00C5070A">
        <w:tc>
          <w:tcPr>
            <w:tcW w:w="1134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</w:tr>
      <w:tr w:rsidR="00317EC4" w:rsidTr="00C5070A">
        <w:tc>
          <w:tcPr>
            <w:tcW w:w="1134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</w:tr>
      <w:tr w:rsidR="00317EC4" w:rsidTr="00C5070A">
        <w:tc>
          <w:tcPr>
            <w:tcW w:w="1134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</w:tr>
      <w:tr w:rsidR="00317EC4" w:rsidTr="00C5070A">
        <w:tc>
          <w:tcPr>
            <w:tcW w:w="1134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</w:tr>
      <w:tr w:rsidR="00317EC4" w:rsidTr="00C5070A">
        <w:tc>
          <w:tcPr>
            <w:tcW w:w="1134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</w:tr>
      <w:tr w:rsidR="00317EC4" w:rsidTr="00C5070A">
        <w:tc>
          <w:tcPr>
            <w:tcW w:w="1134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</w:tr>
      <w:tr w:rsidR="00317EC4" w:rsidTr="00C5070A">
        <w:tc>
          <w:tcPr>
            <w:tcW w:w="1134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</w:tr>
      <w:tr w:rsidR="00317EC4" w:rsidTr="00C5070A">
        <w:tc>
          <w:tcPr>
            <w:tcW w:w="1134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</w:tr>
      <w:tr w:rsidR="00317EC4" w:rsidTr="00C5070A">
        <w:tc>
          <w:tcPr>
            <w:tcW w:w="1134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</w:tr>
      <w:tr w:rsidR="00317EC4" w:rsidTr="00C5070A">
        <w:tc>
          <w:tcPr>
            <w:tcW w:w="1134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</w:tr>
      <w:tr w:rsidR="00317EC4" w:rsidTr="00C5070A">
        <w:tc>
          <w:tcPr>
            <w:tcW w:w="1134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</w:tr>
      <w:tr w:rsidR="00317EC4" w:rsidTr="00C5070A">
        <w:tc>
          <w:tcPr>
            <w:tcW w:w="1134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</w:tr>
      <w:tr w:rsidR="00317EC4" w:rsidTr="00C5070A">
        <w:tc>
          <w:tcPr>
            <w:tcW w:w="1134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</w:tr>
      <w:tr w:rsidR="00317EC4" w:rsidTr="00C5070A">
        <w:tc>
          <w:tcPr>
            <w:tcW w:w="1134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</w:tr>
      <w:tr w:rsidR="00317EC4" w:rsidTr="00C5070A">
        <w:tc>
          <w:tcPr>
            <w:tcW w:w="1134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</w:tr>
      <w:tr w:rsidR="00317EC4" w:rsidTr="00C5070A">
        <w:tc>
          <w:tcPr>
            <w:tcW w:w="1134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</w:tr>
      <w:tr w:rsidR="00317EC4" w:rsidTr="00C5070A">
        <w:tc>
          <w:tcPr>
            <w:tcW w:w="1134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</w:tr>
      <w:tr w:rsidR="00317EC4" w:rsidTr="00C5070A">
        <w:tc>
          <w:tcPr>
            <w:tcW w:w="1134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</w:tr>
      <w:tr w:rsidR="00317EC4" w:rsidTr="00C5070A">
        <w:tc>
          <w:tcPr>
            <w:tcW w:w="1134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</w:tr>
      <w:tr w:rsidR="00317EC4" w:rsidTr="00C5070A">
        <w:tc>
          <w:tcPr>
            <w:tcW w:w="1134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</w:tr>
      <w:tr w:rsidR="00317EC4" w:rsidTr="00C5070A">
        <w:tc>
          <w:tcPr>
            <w:tcW w:w="1134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17EC4" w:rsidRDefault="00317EC4" w:rsidP="00C5070A">
            <w:pPr>
              <w:rPr>
                <w:sz w:val="24"/>
                <w:szCs w:val="24"/>
              </w:rPr>
            </w:pPr>
          </w:p>
        </w:tc>
      </w:tr>
    </w:tbl>
    <w:p w:rsidR="00317EC4" w:rsidRDefault="00317EC4" w:rsidP="00317EC4">
      <w:pPr>
        <w:ind w:firstLine="426"/>
        <w:rPr>
          <w:sz w:val="24"/>
          <w:szCs w:val="24"/>
        </w:rPr>
      </w:pPr>
    </w:p>
    <w:p w:rsidR="00AE5A53" w:rsidRPr="00AE5A53" w:rsidRDefault="00AE5A53" w:rsidP="00317EC4">
      <w:pPr>
        <w:rPr>
          <w:b/>
          <w:sz w:val="24"/>
          <w:szCs w:val="24"/>
        </w:rPr>
      </w:pPr>
    </w:p>
    <w:sectPr w:rsidR="00AE5A53" w:rsidRPr="00AE5A53" w:rsidSect="00A916F4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859" w:rsidRDefault="00292859" w:rsidP="00A916F4">
      <w:r>
        <w:separator/>
      </w:r>
    </w:p>
  </w:endnote>
  <w:endnote w:type="continuationSeparator" w:id="0">
    <w:p w:rsidR="00292859" w:rsidRDefault="00292859" w:rsidP="00A9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859" w:rsidRDefault="00292859" w:rsidP="00A916F4">
      <w:r>
        <w:separator/>
      </w:r>
    </w:p>
  </w:footnote>
  <w:footnote w:type="continuationSeparator" w:id="0">
    <w:p w:rsidR="00292859" w:rsidRDefault="00292859" w:rsidP="00A91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0A"/>
    <w:multiLevelType w:val="hybridMultilevel"/>
    <w:tmpl w:val="0094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4204"/>
    <w:multiLevelType w:val="hybridMultilevel"/>
    <w:tmpl w:val="144C29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F4F17"/>
    <w:multiLevelType w:val="multilevel"/>
    <w:tmpl w:val="EFE23E26"/>
    <w:numStyleLink w:val="2"/>
  </w:abstractNum>
  <w:abstractNum w:abstractNumId="3">
    <w:nsid w:val="223167E9"/>
    <w:multiLevelType w:val="hybridMultilevel"/>
    <w:tmpl w:val="CD6C2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61362"/>
    <w:multiLevelType w:val="hybridMultilevel"/>
    <w:tmpl w:val="34889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224DB"/>
    <w:multiLevelType w:val="multilevel"/>
    <w:tmpl w:val="EFE23E26"/>
    <w:styleLink w:val="2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284" w:firstLine="0"/>
      </w:pPr>
      <w:rPr>
        <w:rFonts w:hint="default"/>
        <w:b/>
        <w:spacing w:val="0"/>
        <w:w w:val="100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C06789B"/>
    <w:multiLevelType w:val="multilevel"/>
    <w:tmpl w:val="813E9210"/>
    <w:lvl w:ilvl="0">
      <w:start w:val="3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840" w:firstLine="0"/>
      </w:pPr>
      <w:rPr>
        <w:rFonts w:hint="default"/>
        <w:b/>
        <w:i w:val="0"/>
        <w:spacing w:val="0"/>
        <w:w w:val="100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42C072D1"/>
    <w:multiLevelType w:val="hybridMultilevel"/>
    <w:tmpl w:val="4F2C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8645B"/>
    <w:multiLevelType w:val="hybridMultilevel"/>
    <w:tmpl w:val="FA46F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16025"/>
    <w:multiLevelType w:val="hybridMultilevel"/>
    <w:tmpl w:val="9E22F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83F3E"/>
    <w:multiLevelType w:val="hybridMultilevel"/>
    <w:tmpl w:val="3B627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80310"/>
    <w:multiLevelType w:val="hybridMultilevel"/>
    <w:tmpl w:val="44FE5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8D27BA"/>
    <w:multiLevelType w:val="hybridMultilevel"/>
    <w:tmpl w:val="8EE6A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11"/>
  </w:num>
  <w:num w:numId="8">
    <w:abstractNumId w:val="1"/>
  </w:num>
  <w:num w:numId="9">
    <w:abstractNumId w:val="10"/>
  </w:num>
  <w:num w:numId="10">
    <w:abstractNumId w:val="12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9B0"/>
    <w:rsid w:val="00003FAF"/>
    <w:rsid w:val="000041EE"/>
    <w:rsid w:val="0001319D"/>
    <w:rsid w:val="000259F8"/>
    <w:rsid w:val="00033F22"/>
    <w:rsid w:val="00046973"/>
    <w:rsid w:val="00047F85"/>
    <w:rsid w:val="00074926"/>
    <w:rsid w:val="00083C7F"/>
    <w:rsid w:val="000B43C7"/>
    <w:rsid w:val="000B4E6F"/>
    <w:rsid w:val="000B7C49"/>
    <w:rsid w:val="000C64C1"/>
    <w:rsid w:val="000C65C5"/>
    <w:rsid w:val="000E3401"/>
    <w:rsid w:val="000E761D"/>
    <w:rsid w:val="000F62CC"/>
    <w:rsid w:val="00101BFD"/>
    <w:rsid w:val="00102610"/>
    <w:rsid w:val="00111CD9"/>
    <w:rsid w:val="001153D6"/>
    <w:rsid w:val="0013201B"/>
    <w:rsid w:val="00153DA3"/>
    <w:rsid w:val="00157442"/>
    <w:rsid w:val="001775EC"/>
    <w:rsid w:val="001A5654"/>
    <w:rsid w:val="001C253B"/>
    <w:rsid w:val="001C64A9"/>
    <w:rsid w:val="001E4412"/>
    <w:rsid w:val="00210958"/>
    <w:rsid w:val="002247CC"/>
    <w:rsid w:val="00234901"/>
    <w:rsid w:val="002425EA"/>
    <w:rsid w:val="002536E4"/>
    <w:rsid w:val="00256A2F"/>
    <w:rsid w:val="0028087E"/>
    <w:rsid w:val="00287EA1"/>
    <w:rsid w:val="00292859"/>
    <w:rsid w:val="002B1987"/>
    <w:rsid w:val="002C727F"/>
    <w:rsid w:val="002E28FF"/>
    <w:rsid w:val="002E4A63"/>
    <w:rsid w:val="002E7E36"/>
    <w:rsid w:val="003172AF"/>
    <w:rsid w:val="00317EC4"/>
    <w:rsid w:val="00323A50"/>
    <w:rsid w:val="00341EED"/>
    <w:rsid w:val="003421EB"/>
    <w:rsid w:val="003628C1"/>
    <w:rsid w:val="003800D3"/>
    <w:rsid w:val="00382FE0"/>
    <w:rsid w:val="00393B85"/>
    <w:rsid w:val="003B0A4C"/>
    <w:rsid w:val="003E0D16"/>
    <w:rsid w:val="003E1D5C"/>
    <w:rsid w:val="003F59B0"/>
    <w:rsid w:val="00414155"/>
    <w:rsid w:val="00424DFD"/>
    <w:rsid w:val="0043006B"/>
    <w:rsid w:val="00474052"/>
    <w:rsid w:val="004846EE"/>
    <w:rsid w:val="0049768D"/>
    <w:rsid w:val="004A57C8"/>
    <w:rsid w:val="004D3931"/>
    <w:rsid w:val="004E1086"/>
    <w:rsid w:val="00500A82"/>
    <w:rsid w:val="00514022"/>
    <w:rsid w:val="00514100"/>
    <w:rsid w:val="005163B1"/>
    <w:rsid w:val="00534C1F"/>
    <w:rsid w:val="00542A08"/>
    <w:rsid w:val="0055245F"/>
    <w:rsid w:val="005723F9"/>
    <w:rsid w:val="00572FD8"/>
    <w:rsid w:val="005760C7"/>
    <w:rsid w:val="00576929"/>
    <w:rsid w:val="005828A7"/>
    <w:rsid w:val="0058754E"/>
    <w:rsid w:val="00594849"/>
    <w:rsid w:val="00597B37"/>
    <w:rsid w:val="005A7950"/>
    <w:rsid w:val="005B67B6"/>
    <w:rsid w:val="005D51FC"/>
    <w:rsid w:val="005E242D"/>
    <w:rsid w:val="005E77A8"/>
    <w:rsid w:val="005F3878"/>
    <w:rsid w:val="006116AF"/>
    <w:rsid w:val="00631F73"/>
    <w:rsid w:val="00650C67"/>
    <w:rsid w:val="00663C89"/>
    <w:rsid w:val="00665FF5"/>
    <w:rsid w:val="0066600A"/>
    <w:rsid w:val="00674252"/>
    <w:rsid w:val="006A3851"/>
    <w:rsid w:val="006C1F92"/>
    <w:rsid w:val="006D528E"/>
    <w:rsid w:val="006E01EB"/>
    <w:rsid w:val="006E39EC"/>
    <w:rsid w:val="006E56AD"/>
    <w:rsid w:val="006E7800"/>
    <w:rsid w:val="00715040"/>
    <w:rsid w:val="007260F6"/>
    <w:rsid w:val="00736B0C"/>
    <w:rsid w:val="0074484A"/>
    <w:rsid w:val="00750404"/>
    <w:rsid w:val="00780543"/>
    <w:rsid w:val="00790A8E"/>
    <w:rsid w:val="00793121"/>
    <w:rsid w:val="007945FA"/>
    <w:rsid w:val="007C1117"/>
    <w:rsid w:val="007C538F"/>
    <w:rsid w:val="007D5DEC"/>
    <w:rsid w:val="007D6D08"/>
    <w:rsid w:val="007E7404"/>
    <w:rsid w:val="007F00EF"/>
    <w:rsid w:val="00802693"/>
    <w:rsid w:val="00811B6E"/>
    <w:rsid w:val="00823A14"/>
    <w:rsid w:val="008307DF"/>
    <w:rsid w:val="00857E5C"/>
    <w:rsid w:val="00877A13"/>
    <w:rsid w:val="008C0549"/>
    <w:rsid w:val="008C7E22"/>
    <w:rsid w:val="008D01A9"/>
    <w:rsid w:val="008D7E88"/>
    <w:rsid w:val="00961DA0"/>
    <w:rsid w:val="009675F1"/>
    <w:rsid w:val="0097674A"/>
    <w:rsid w:val="0098708F"/>
    <w:rsid w:val="009A2035"/>
    <w:rsid w:val="009D7ADD"/>
    <w:rsid w:val="009E4436"/>
    <w:rsid w:val="009F0296"/>
    <w:rsid w:val="00A1413F"/>
    <w:rsid w:val="00A2226E"/>
    <w:rsid w:val="00A2295F"/>
    <w:rsid w:val="00A33AA8"/>
    <w:rsid w:val="00A50171"/>
    <w:rsid w:val="00A712F3"/>
    <w:rsid w:val="00A8310A"/>
    <w:rsid w:val="00A916F4"/>
    <w:rsid w:val="00AA4010"/>
    <w:rsid w:val="00AB1044"/>
    <w:rsid w:val="00AB5749"/>
    <w:rsid w:val="00AD0BA2"/>
    <w:rsid w:val="00AE5A53"/>
    <w:rsid w:val="00B162F6"/>
    <w:rsid w:val="00B24D55"/>
    <w:rsid w:val="00B263D5"/>
    <w:rsid w:val="00B42059"/>
    <w:rsid w:val="00B61E33"/>
    <w:rsid w:val="00B71DED"/>
    <w:rsid w:val="00B755F8"/>
    <w:rsid w:val="00B77442"/>
    <w:rsid w:val="00B87F00"/>
    <w:rsid w:val="00B9431F"/>
    <w:rsid w:val="00BA28DD"/>
    <w:rsid w:val="00BD51E9"/>
    <w:rsid w:val="00BF78F0"/>
    <w:rsid w:val="00C00037"/>
    <w:rsid w:val="00C10408"/>
    <w:rsid w:val="00C10EE5"/>
    <w:rsid w:val="00C14166"/>
    <w:rsid w:val="00C17C56"/>
    <w:rsid w:val="00C53CD7"/>
    <w:rsid w:val="00C575F8"/>
    <w:rsid w:val="00C64338"/>
    <w:rsid w:val="00C763BB"/>
    <w:rsid w:val="00C85B25"/>
    <w:rsid w:val="00CA62D4"/>
    <w:rsid w:val="00CB2BED"/>
    <w:rsid w:val="00CB6C3B"/>
    <w:rsid w:val="00CB7CE8"/>
    <w:rsid w:val="00CC6388"/>
    <w:rsid w:val="00CD1EA8"/>
    <w:rsid w:val="00CD4D65"/>
    <w:rsid w:val="00CF3BD0"/>
    <w:rsid w:val="00CF760B"/>
    <w:rsid w:val="00D0435A"/>
    <w:rsid w:val="00D14864"/>
    <w:rsid w:val="00D24A8C"/>
    <w:rsid w:val="00D31C79"/>
    <w:rsid w:val="00D60EEA"/>
    <w:rsid w:val="00D640B9"/>
    <w:rsid w:val="00D647C3"/>
    <w:rsid w:val="00D656A8"/>
    <w:rsid w:val="00D75D53"/>
    <w:rsid w:val="00D9192C"/>
    <w:rsid w:val="00DB3AEC"/>
    <w:rsid w:val="00DB7B3B"/>
    <w:rsid w:val="00DD32D1"/>
    <w:rsid w:val="00DD536D"/>
    <w:rsid w:val="00E234B6"/>
    <w:rsid w:val="00E32217"/>
    <w:rsid w:val="00E34D17"/>
    <w:rsid w:val="00E44B00"/>
    <w:rsid w:val="00E52B8A"/>
    <w:rsid w:val="00E73628"/>
    <w:rsid w:val="00E73C17"/>
    <w:rsid w:val="00E868ED"/>
    <w:rsid w:val="00E96E2D"/>
    <w:rsid w:val="00EA057F"/>
    <w:rsid w:val="00EA27E9"/>
    <w:rsid w:val="00EC0086"/>
    <w:rsid w:val="00EC4C38"/>
    <w:rsid w:val="00EC5BC1"/>
    <w:rsid w:val="00ED46D2"/>
    <w:rsid w:val="00EF1E64"/>
    <w:rsid w:val="00EF2EAC"/>
    <w:rsid w:val="00EF7EA6"/>
    <w:rsid w:val="00F05FE8"/>
    <w:rsid w:val="00F07564"/>
    <w:rsid w:val="00F11415"/>
    <w:rsid w:val="00F13296"/>
    <w:rsid w:val="00F2076F"/>
    <w:rsid w:val="00F33912"/>
    <w:rsid w:val="00F35368"/>
    <w:rsid w:val="00F55643"/>
    <w:rsid w:val="00F75BA6"/>
    <w:rsid w:val="00F8300C"/>
    <w:rsid w:val="00FA1DD1"/>
    <w:rsid w:val="00FB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7E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A27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21095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10958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">
    <w:name w:val="Стиль2"/>
    <w:basedOn w:val="a2"/>
    <w:rsid w:val="00210958"/>
    <w:pPr>
      <w:numPr>
        <w:numId w:val="1"/>
      </w:numPr>
    </w:pPr>
  </w:style>
  <w:style w:type="paragraph" w:styleId="a8">
    <w:name w:val="List Paragraph"/>
    <w:basedOn w:val="a"/>
    <w:uiPriority w:val="34"/>
    <w:qFormat/>
    <w:rsid w:val="00D656A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916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916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916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16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0041E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0041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50">
    <w:name w:val="Font Style450"/>
    <w:basedOn w:val="a0"/>
    <w:uiPriority w:val="99"/>
    <w:rsid w:val="000041EE"/>
    <w:rPr>
      <w:rFonts w:ascii="Times New Roman" w:hAnsi="Times New Roman" w:cs="Times New Roman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6D0A7-56E9-4856-A4F3-338A0C62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3017</Words>
  <Characters>17201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Дементев</cp:lastModifiedBy>
  <cp:revision>12</cp:revision>
  <dcterms:created xsi:type="dcterms:W3CDTF">2014-04-01T09:55:00Z</dcterms:created>
  <dcterms:modified xsi:type="dcterms:W3CDTF">2019-08-04T11:57:00Z</dcterms:modified>
</cp:coreProperties>
</file>