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0E" w:rsidRDefault="00B2140E">
      <w:pPr>
        <w:pBdr>
          <w:bottom w:val="single" w:sz="8" w:space="1" w:color="auto"/>
        </w:pBdr>
        <w:spacing w:before="120" w:after="120"/>
        <w:jc w:val="center"/>
        <w:rPr>
          <w:b/>
          <w:bCs/>
          <w:spacing w:val="50"/>
          <w:sz w:val="24"/>
        </w:rPr>
      </w:pPr>
      <w:bookmarkStart w:id="0" w:name="_GoBack"/>
      <w:bookmarkEnd w:id="0"/>
      <w:r>
        <w:rPr>
          <w:b/>
          <w:bCs/>
          <w:spacing w:val="50"/>
          <w:sz w:val="24"/>
          <w:szCs w:val="22"/>
        </w:rPr>
        <w:t>ГОСУДАРСТВЕННЫЙ СТАНДАРТ СОЮЗА ССР</w:t>
      </w:r>
    </w:p>
    <w:p w:rsidR="00B2140E" w:rsidRDefault="00B2140E">
      <w:pPr>
        <w:spacing w:before="120" w:after="120"/>
        <w:jc w:val="center"/>
        <w:rPr>
          <w:b/>
          <w:bCs/>
          <w:sz w:val="28"/>
        </w:rPr>
      </w:pPr>
      <w:r>
        <w:rPr>
          <w:b/>
          <w:bCs/>
          <w:sz w:val="28"/>
          <w:szCs w:val="24"/>
        </w:rPr>
        <w:t xml:space="preserve">ТРУБЫ СТАЛЬНЫЕ ЭЛЕКТРОСВАРНЫЕ </w:t>
      </w:r>
      <w:r>
        <w:rPr>
          <w:b/>
          <w:bCs/>
          <w:sz w:val="28"/>
          <w:szCs w:val="24"/>
        </w:rPr>
        <w:br/>
        <w:t>СО СПИРАЛЬНЫМ ШВОМ ОБЩЕГО НАЗНАЧЕНИЯ</w:t>
      </w:r>
    </w:p>
    <w:p w:rsidR="00B2140E" w:rsidRDefault="00B2140E">
      <w:pPr>
        <w:spacing w:before="120" w:after="120"/>
        <w:jc w:val="center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 xml:space="preserve">Технические условия </w:t>
      </w:r>
    </w:p>
    <w:p w:rsidR="00B2140E" w:rsidRDefault="00B2140E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  <w:szCs w:val="24"/>
        </w:rPr>
        <w:t>ГОСТ 8696-74</w:t>
      </w:r>
    </w:p>
    <w:p w:rsidR="00B2140E" w:rsidRDefault="00B2140E">
      <w:pPr>
        <w:spacing w:before="120" w:after="120"/>
        <w:jc w:val="center"/>
        <w:rPr>
          <w:b/>
          <w:bCs/>
          <w:spacing w:val="50"/>
          <w:sz w:val="24"/>
        </w:rPr>
      </w:pPr>
      <w:r>
        <w:rPr>
          <w:b/>
          <w:bCs/>
          <w:spacing w:val="50"/>
          <w:sz w:val="24"/>
        </w:rPr>
        <w:t>ГОСУДАРСТВЕННЫЙ СТАНДАРТ СОЮЗА ССР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2218"/>
      </w:tblGrid>
      <w:tr w:rsidR="00B2140E">
        <w:trPr>
          <w:jc w:val="center"/>
        </w:trPr>
        <w:tc>
          <w:tcPr>
            <w:tcW w:w="3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ТРУБЫ СТАЛЬНЫЕ ЭЛЕКТРОСВАРНЫЕ СО СПИРАЛЬНЫМ ШВОМ ОБЩЕГО НАЗНАЧЕНИЯ</w:t>
            </w:r>
          </w:p>
          <w:p w:rsidR="00B2140E" w:rsidRDefault="00B2140E">
            <w:pPr>
              <w:spacing w:before="120" w:after="12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b/>
                <w:bCs/>
                <w:sz w:val="24"/>
                <w:szCs w:val="22"/>
              </w:rPr>
              <w:t>Технические</w:t>
            </w:r>
            <w:r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2"/>
              </w:rPr>
              <w:t>условия</w:t>
            </w:r>
          </w:p>
          <w:p w:rsidR="00B2140E" w:rsidRDefault="00B2140E">
            <w:pPr>
              <w:widowControl/>
              <w:spacing w:after="12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  <w:lang w:val="en-US"/>
              </w:rPr>
              <w:t xml:space="preserve">General-purpose electrically welded spiral seam steel pipes. </w:t>
            </w:r>
            <w:r>
              <w:rPr>
                <w:sz w:val="24"/>
                <w:lang w:val="en-US"/>
              </w:rPr>
              <w:br/>
              <w:t>Specifications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2"/>
              </w:rPr>
              <w:t xml:space="preserve">ГОСТ </w:t>
            </w:r>
            <w:r>
              <w:rPr>
                <w:b/>
                <w:bCs/>
                <w:sz w:val="28"/>
                <w:szCs w:val="22"/>
                <w:lang w:val="en-US"/>
              </w:rPr>
              <w:br/>
            </w:r>
            <w:r>
              <w:rPr>
                <w:b/>
                <w:bCs/>
                <w:sz w:val="28"/>
                <w:szCs w:val="22"/>
              </w:rPr>
              <w:t>8696-74</w:t>
            </w:r>
          </w:p>
        </w:tc>
      </w:tr>
    </w:tbl>
    <w:p w:rsidR="00B2140E" w:rsidRDefault="00B2140E">
      <w:pPr>
        <w:spacing w:before="120" w:after="120"/>
        <w:jc w:val="right"/>
        <w:rPr>
          <w:b/>
          <w:bCs/>
          <w:sz w:val="24"/>
        </w:rPr>
      </w:pPr>
      <w:r>
        <w:rPr>
          <w:b/>
          <w:bCs/>
          <w:sz w:val="24"/>
          <w:szCs w:val="18"/>
        </w:rPr>
        <w:t xml:space="preserve">Дата введения </w:t>
      </w:r>
      <w:r>
        <w:rPr>
          <w:b/>
          <w:bCs/>
          <w:sz w:val="24"/>
          <w:szCs w:val="18"/>
          <w:u w:val="single"/>
        </w:rPr>
        <w:t>01.01.76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Настоящий стандарт распространяется на стальные электросварные трубы со спиральным швом общего назначения. Настоящий стандарт не распространяется на трубы, предназначенные для магистральных газопроводов и нефтепроводов.</w:t>
      </w:r>
    </w:p>
    <w:p w:rsidR="00B2140E" w:rsidRDefault="00B2140E">
      <w:pPr>
        <w:pStyle w:val="1"/>
      </w:pPr>
      <w:bookmarkStart w:id="1" w:name="_Toc516161436"/>
      <w:r>
        <w:t>1. СОРТАМЕНТ</w:t>
      </w:r>
      <w:bookmarkEnd w:id="1"/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1.1. Размеры труб должны соответствовать указанным в </w:t>
      </w:r>
      <w:hyperlink w:anchor="табл1" w:tooltip="табл. 1" w:history="1">
        <w:r>
          <w:rPr>
            <w:rStyle w:val="a3"/>
            <w:sz w:val="24"/>
          </w:rPr>
          <w:t>табл. 1</w:t>
        </w:r>
      </w:hyperlink>
      <w:r>
        <w:rPr>
          <w:sz w:val="24"/>
        </w:rPr>
        <w:t>.</w:t>
      </w:r>
    </w:p>
    <w:p w:rsidR="00B2140E" w:rsidRDefault="00B2140E">
      <w:pPr>
        <w:spacing w:before="120" w:after="120"/>
        <w:jc w:val="right"/>
        <w:rPr>
          <w:sz w:val="24"/>
        </w:rPr>
      </w:pPr>
      <w:bookmarkStart w:id="2" w:name="табл1"/>
      <w:r>
        <w:rPr>
          <w:sz w:val="24"/>
        </w:rPr>
        <w:t>Таблица 1</w:t>
      </w:r>
      <w:bookmarkEnd w:id="2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716"/>
        <w:gridCol w:w="639"/>
        <w:gridCol w:w="695"/>
        <w:gridCol w:w="716"/>
        <w:gridCol w:w="695"/>
        <w:gridCol w:w="677"/>
        <w:gridCol w:w="677"/>
        <w:gridCol w:w="639"/>
        <w:gridCol w:w="580"/>
        <w:gridCol w:w="677"/>
        <w:gridCol w:w="639"/>
        <w:gridCol w:w="653"/>
      </w:tblGrid>
      <w:tr w:rsidR="00B2140E">
        <w:trPr>
          <w:tblHeader/>
          <w:jc w:val="center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Наружный диаметр, мм</w:t>
            </w:r>
          </w:p>
        </w:tc>
        <w:tc>
          <w:tcPr>
            <w:tcW w:w="4385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Линейная плотность труб, кг/м, при толщине стенки, мм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3,5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4,0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5,0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6,0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7,0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8,0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9,0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10,0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11,0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12,0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13,0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14,0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159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13,62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15,52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</w:p>
        </w:tc>
        <w:tc>
          <w:tcPr>
            <w:tcW w:w="3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21,53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26,79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273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26,94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33,55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325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32,15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40,05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47,91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377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37,35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46,56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55,72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426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42,25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52,69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63,05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73,41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83,70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480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47,66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59,45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71,18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82,87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94,51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530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52,66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65,70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78,69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91,63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104,5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117,4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630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78,22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93,71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109,1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124,5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139,9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155,2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89,48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107,2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124,9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142,6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160,2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177,7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195,2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212,6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102,0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122,3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142,4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162,6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182,7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202,7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122,7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242,7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182,6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205,2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227,8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250,3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272,7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-.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152,3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177,5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202,6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227,7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252,8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277,8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302,8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212,5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242,7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272,8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302,9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332,9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362,9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282,7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317,8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352,9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388,0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422,9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457,9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492,7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1620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1720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1820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2220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2520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</w:tbl>
    <w:p w:rsidR="00B2140E" w:rsidRDefault="00B2140E">
      <w:pPr>
        <w:spacing w:before="120" w:after="120"/>
        <w:jc w:val="right"/>
        <w:rPr>
          <w:sz w:val="24"/>
        </w:rPr>
      </w:pPr>
      <w:r>
        <w:rPr>
          <w:i/>
          <w:iCs/>
          <w:sz w:val="24"/>
          <w:szCs w:val="18"/>
        </w:rPr>
        <w:t>Продолжение табл.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9"/>
        <w:gridCol w:w="770"/>
        <w:gridCol w:w="694"/>
        <w:gridCol w:w="655"/>
        <w:gridCol w:w="655"/>
        <w:gridCol w:w="732"/>
        <w:gridCol w:w="732"/>
        <w:gridCol w:w="770"/>
        <w:gridCol w:w="694"/>
        <w:gridCol w:w="712"/>
        <w:gridCol w:w="694"/>
        <w:gridCol w:w="690"/>
      </w:tblGrid>
      <w:tr w:rsidR="00B2140E">
        <w:trPr>
          <w:tblHeader/>
          <w:jc w:val="center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Наружный диаметр, мм</w:t>
            </w:r>
          </w:p>
        </w:tc>
        <w:tc>
          <w:tcPr>
            <w:tcW w:w="4272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Линейная плотность труб, кг/м, при толщине стенки, мм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16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17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18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19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21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24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25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219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273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325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377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480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527,5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562,3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597,0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631,6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666,3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700,8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735,4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1620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602,6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642,6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682,1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721,8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761,4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801,0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840,5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880,0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919,4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1720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640,1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682,4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724,6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766,8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808,9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851,0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893,0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935,0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976,9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1820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677,7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722,5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767,2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811,9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856,5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901,1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945,6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990,1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1034,5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1078,8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752,8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802,6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852,3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902,0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951,6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1001,2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1050,7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1100,2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1149,6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1199,0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1248,4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2220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827,9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882,6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973,4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992,1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1046,7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1101,3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1155,9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1210,3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1264,8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1319,2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1373,5</w:t>
            </w:r>
          </w:p>
        </w:tc>
      </w:tr>
      <w:tr w:rsidR="00B2140E">
        <w:trPr>
          <w:jc w:val="center"/>
        </w:trPr>
        <w:tc>
          <w:tcPr>
            <w:tcW w:w="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2520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940,5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1002,8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1065,1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1127,2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1189,4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1251,5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1313,5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1375,5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1437,5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1499,4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1561,2</w:t>
            </w:r>
          </w:p>
        </w:tc>
      </w:tr>
    </w:tbl>
    <w:p w:rsidR="00B2140E" w:rsidRDefault="00B2140E">
      <w:pPr>
        <w:spacing w:before="120"/>
        <w:ind w:firstLine="284"/>
        <w:jc w:val="both"/>
        <w:rPr>
          <w:spacing w:val="30"/>
        </w:rPr>
      </w:pPr>
      <w:r>
        <w:rPr>
          <w:spacing w:val="30"/>
        </w:rPr>
        <w:t>Примечания:</w:t>
      </w:r>
    </w:p>
    <w:p w:rsidR="00B2140E" w:rsidRDefault="00B2140E">
      <w:pPr>
        <w:ind w:firstLine="283"/>
        <w:jc w:val="both"/>
      </w:pPr>
      <w:r>
        <w:t>1. Теоретическая масса труб вычислена с учетом усилений швов при относительной плотности стали 7,85 г/см</w:t>
      </w:r>
      <w:r>
        <w:rPr>
          <w:vertAlign w:val="superscript"/>
        </w:rPr>
        <w:t>3</w:t>
      </w:r>
      <w:r>
        <w:t>.</w:t>
      </w:r>
    </w:p>
    <w:p w:rsidR="00B2140E" w:rsidRDefault="00B2140E">
      <w:pPr>
        <w:ind w:firstLine="284"/>
        <w:jc w:val="both"/>
      </w:pPr>
      <w:r>
        <w:t xml:space="preserve">2. </w:t>
      </w:r>
      <w:r>
        <w:rPr>
          <w:b/>
          <w:bCs/>
        </w:rPr>
        <w:t>(Исключен, Изм. № 3).</w:t>
      </w:r>
    </w:p>
    <w:p w:rsidR="00B2140E" w:rsidRDefault="00B2140E">
      <w:pPr>
        <w:spacing w:after="120"/>
        <w:ind w:firstLine="284"/>
        <w:jc w:val="both"/>
      </w:pPr>
      <w:r>
        <w:t xml:space="preserve">3. По требованию потребителя допускается изготовлять трубы с промежуточной толщиной стенки и пределах толщин, предусмотренных </w:t>
      </w:r>
      <w:hyperlink w:anchor="табл1" w:tooltip="табл. 1" w:history="1">
        <w:r>
          <w:rPr>
            <w:rStyle w:val="a3"/>
          </w:rPr>
          <w:t>таблицей 1</w:t>
        </w:r>
      </w:hyperlink>
      <w:r>
        <w:t>.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1, 2, 3, 4).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1.2. Трубы изготовляют длиной от 10 до 12 м. В партии допускается до 5% укороченных труб длиной не менее 6 м.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1.3. Предельные отклонения по наружному диаметру труб должны соответствовать </w:t>
      </w:r>
      <w:hyperlink w:anchor="табл2" w:tooltip="табл. 2" w:history="1">
        <w:r>
          <w:rPr>
            <w:rStyle w:val="a3"/>
            <w:sz w:val="24"/>
          </w:rPr>
          <w:t>табл. 2</w:t>
        </w:r>
      </w:hyperlink>
      <w:r>
        <w:rPr>
          <w:sz w:val="24"/>
        </w:rPr>
        <w:t>.</w:t>
      </w:r>
    </w:p>
    <w:p w:rsidR="00B2140E" w:rsidRDefault="00B2140E">
      <w:pPr>
        <w:spacing w:before="120"/>
        <w:jc w:val="right"/>
        <w:rPr>
          <w:spacing w:val="30"/>
          <w:sz w:val="24"/>
        </w:rPr>
      </w:pPr>
      <w:bookmarkStart w:id="3" w:name="табл2"/>
      <w:r>
        <w:rPr>
          <w:spacing w:val="30"/>
          <w:sz w:val="24"/>
          <w:szCs w:val="18"/>
        </w:rPr>
        <w:t>Таблица 2</w:t>
      </w:r>
      <w:bookmarkEnd w:id="3"/>
    </w:p>
    <w:p w:rsidR="00B2140E" w:rsidRDefault="00B2140E">
      <w:pPr>
        <w:spacing w:before="120" w:after="120"/>
        <w:jc w:val="center"/>
        <w:rPr>
          <w:sz w:val="24"/>
        </w:rPr>
      </w:pPr>
      <w:r>
        <w:rPr>
          <w:sz w:val="24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72"/>
        <w:gridCol w:w="2415"/>
        <w:gridCol w:w="2340"/>
      </w:tblGrid>
      <w:tr w:rsidR="00B2140E">
        <w:trPr>
          <w:tblHeader/>
          <w:jc w:val="center"/>
        </w:trPr>
        <w:tc>
          <w:tcPr>
            <w:tcW w:w="2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Наружный диаметр труб, мм</w:t>
            </w:r>
          </w:p>
        </w:tc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Предельное отклонение по наружному диаметру при точности изготовления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13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обычной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повышенной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159</w:t>
            </w:r>
          </w:p>
        </w:tc>
        <w:tc>
          <w:tcPr>
            <w:tcW w:w="13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±1,5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±1,4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Св. 159 до 273 включ.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±2,0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±1,8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» 273 » 377 »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±2,5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±2,2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» 377 » 720 »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±2,0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±1,6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» 720 » 920 »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±2,5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±1,6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1020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±3,0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±1,6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Св. 1020 до 1420 включ.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±3,5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±1,6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1620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±4,0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±3,5</w:t>
            </w:r>
          </w:p>
        </w:tc>
      </w:tr>
      <w:tr w:rsidR="00B2140E">
        <w:trPr>
          <w:jc w:val="center"/>
        </w:trPr>
        <w:tc>
          <w:tcPr>
            <w:tcW w:w="2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Св. 1620 до 2520 включ.</w:t>
            </w:r>
          </w:p>
        </w:tc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±0,3%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±4,5</w:t>
            </w:r>
          </w:p>
        </w:tc>
      </w:tr>
    </w:tbl>
    <w:p w:rsidR="00B2140E" w:rsidRDefault="00B2140E">
      <w:pPr>
        <w:spacing w:before="120"/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3, 4, 6).</w:t>
      </w:r>
    </w:p>
    <w:p w:rsidR="00B2140E" w:rsidRDefault="00B2140E">
      <w:pPr>
        <w:ind w:firstLine="283"/>
        <w:jc w:val="both"/>
        <w:rPr>
          <w:sz w:val="24"/>
        </w:rPr>
      </w:pPr>
      <w:bookmarkStart w:id="4" w:name="п14"/>
      <w:r>
        <w:rPr>
          <w:sz w:val="24"/>
        </w:rPr>
        <w:t>1.4</w:t>
      </w:r>
      <w:bookmarkEnd w:id="4"/>
      <w:r>
        <w:rPr>
          <w:sz w:val="24"/>
        </w:rPr>
        <w:t xml:space="preserve">. Предельные отклонения по толщине стенки должны соответствовать предельным отклонениям на толщину металла, предусматриваемым </w:t>
      </w:r>
      <w:hyperlink r:id="rId5" w:tooltip="Прокат листовой горячекатаный. Сортамент" w:history="1">
        <w:r>
          <w:rPr>
            <w:rStyle w:val="a3"/>
            <w:sz w:val="24"/>
          </w:rPr>
          <w:t>ГОСТ 19903</w:t>
        </w:r>
      </w:hyperlink>
      <w:r>
        <w:rPr>
          <w:sz w:val="24"/>
        </w:rPr>
        <w:t xml:space="preserve"> для максимальной ширины рулонной и листовой стали.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1.5. Смещение кромок не должно превышать 25 % от номинальной толщины стенки, но не более 3 мм для труб диаметром 530-1420 мм толщиной стенки менее 14 мм и не более 5 мм для труб диаметром 1420-2520 мм толщиной стенки 14 мм и более.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Для труб группы Б допускается местное смещение кромок до 30 % от толщины стенки трубы на участках до 10 % длины шва.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Смещение кромок труб повышенной точности изготовления не должно превышать: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для труб диаметром 530-1420 мм: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1,0 мм при толщине стенки 4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1,2 мм при толщине стенки 5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1,4 мм при толщине стенки 6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1,6 мм при толщине стенки 7 мм и более;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для труб диаметром 1620-2520 мм: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15 % номинальной толщины стенки.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1, 2, 3, 5).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1.6. Овальность труб не должна превышать 2 % от номинального наружного диаметра. Овальность труб повышенной точности изготовления не должна превышать 1 % от номинального наружного диаметра.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1.7. Общая кривизна труб не должна превышать 0,2 % от их длины. Общая кривизна труб повышенной точности изготовления не должна превышать 0,1 % от длины.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1.8. Концы труб должны быть обрезаны под прямым углом. Косина реза не должна превышать 2 мм, а для труб диаметром 1420 мм и более толщиной стенки 14 мм и более - 4 мм.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2, 3).</w:t>
      </w:r>
    </w:p>
    <w:p w:rsidR="00B2140E" w:rsidRDefault="00B2140E">
      <w:pPr>
        <w:ind w:firstLine="283"/>
        <w:jc w:val="both"/>
        <w:rPr>
          <w:sz w:val="24"/>
        </w:rPr>
      </w:pPr>
      <w:bookmarkStart w:id="5" w:name="п19"/>
      <w:r>
        <w:rPr>
          <w:sz w:val="24"/>
        </w:rPr>
        <w:t>1.9</w:t>
      </w:r>
      <w:bookmarkEnd w:id="5"/>
      <w:r>
        <w:rPr>
          <w:sz w:val="24"/>
        </w:rPr>
        <w:t>. На концах труб должна быть снята фаска под углом 25-30° к торцу трубы, при этом должно быть оставлено торцовое кольцо шириной: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1 - 3 мм при толщине стенки 4 - 7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1 - 4 мм при толщине стенки 8 - 14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1 - 6 мм при толщине стенки 15 - 25 мм.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Ширина торцового кольца не контролируется в зоне шва на расстоянии 80 мм.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2, 4).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1.10. Усиление наружного шва должно быть: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0,5 - 3,0 мм при толщине стенки до 10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0,5 - 3,5 мм при толщине стенки 10 - 14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0,5 - 4,5 мм при толщине стенки 15 - 20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0,5 - 5,0 мм при толщине стенки 20 мм и более.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Для труб повышенной точности изготовления усиление наружного шва должно быть: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0,5 - 3,2 мм при толщине стенки 10 - 14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0,5 - 4,5 мм при толщине стенки 15 мм и более.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Усиление внутреннего шва должно быть не менее 0,5 мм. На внутреннем шве допускается седловина или отдельные углубления не более 2 мм при условии, что толщина шва в месте углубления не менее чем на 1 мм превышает допускаемую минимальную толщину стенки трубы.</w:t>
      </w:r>
    </w:p>
    <w:p w:rsidR="00B2140E" w:rsidRDefault="00B2140E">
      <w:pPr>
        <w:spacing w:before="120" w:after="120"/>
        <w:jc w:val="center"/>
        <w:rPr>
          <w:spacing w:val="30"/>
          <w:sz w:val="24"/>
        </w:rPr>
      </w:pPr>
      <w:r>
        <w:rPr>
          <w:spacing w:val="30"/>
          <w:sz w:val="24"/>
        </w:rPr>
        <w:t>Примеры условных обозначений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Труба с наружным диаметром 630 мм, толщиной стенки 7 мм, немерной длины, из стали марки Ст2кп, изготовляется по группе Б ГОСТ 8696-74:</w:t>
      </w:r>
    </w:p>
    <w:p w:rsidR="00B2140E" w:rsidRDefault="00B2140E">
      <w:pPr>
        <w:spacing w:before="120" w:after="120"/>
        <w:jc w:val="center"/>
        <w:rPr>
          <w:i/>
          <w:iCs/>
          <w:sz w:val="24"/>
        </w:rPr>
      </w:pPr>
      <w:r>
        <w:rPr>
          <w:i/>
          <w:iCs/>
          <w:sz w:val="24"/>
        </w:rPr>
        <w:t>Труба 630</w:t>
      </w:r>
      <w:r>
        <w:rPr>
          <w:sz w:val="24"/>
        </w:rPr>
        <w:t xml:space="preserve"> </w:t>
      </w:r>
      <w:r>
        <w:rPr>
          <w:sz w:val="24"/>
        </w:rPr>
        <w:sym w:font="Symbol" w:char="00B4"/>
      </w:r>
      <w:r>
        <w:rPr>
          <w:sz w:val="24"/>
        </w:rPr>
        <w:t xml:space="preserve"> 7- </w:t>
      </w:r>
      <w:r>
        <w:rPr>
          <w:i/>
          <w:iCs/>
          <w:sz w:val="24"/>
        </w:rPr>
        <w:t>Ст2кп ГОСТ 8696-74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То же, немерной длины, из стали марки Ст3сп2, изготовляется по группе В ГОСТ 8696-74:</w:t>
      </w:r>
    </w:p>
    <w:p w:rsidR="00B2140E" w:rsidRDefault="00B2140E">
      <w:pPr>
        <w:spacing w:before="120" w:after="120"/>
        <w:jc w:val="center"/>
        <w:rPr>
          <w:sz w:val="24"/>
        </w:rPr>
      </w:pPr>
      <w:r>
        <w:rPr>
          <w:i/>
          <w:iCs/>
          <w:sz w:val="24"/>
        </w:rPr>
        <w:t>Труба 630</w:t>
      </w:r>
      <w:r>
        <w:rPr>
          <w:sz w:val="24"/>
        </w:rPr>
        <w:t xml:space="preserve"> </w:t>
      </w:r>
      <w:r>
        <w:rPr>
          <w:sz w:val="24"/>
        </w:rPr>
        <w:sym w:font="Symbol" w:char="00B4"/>
      </w:r>
      <w:r>
        <w:rPr>
          <w:sz w:val="24"/>
        </w:rPr>
        <w:t xml:space="preserve"> 7- </w:t>
      </w:r>
      <w:r>
        <w:rPr>
          <w:i/>
          <w:iCs/>
          <w:sz w:val="24"/>
        </w:rPr>
        <w:t>Ст2сп2 ГОСТ 8696-74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То же, немерной длины, изготовляется по группе Д ГОСТ 8696-74:</w:t>
      </w:r>
    </w:p>
    <w:p w:rsidR="00B2140E" w:rsidRDefault="00B2140E">
      <w:pPr>
        <w:spacing w:before="120" w:after="120"/>
        <w:jc w:val="center"/>
        <w:rPr>
          <w:sz w:val="24"/>
        </w:rPr>
      </w:pPr>
      <w:r>
        <w:rPr>
          <w:i/>
          <w:iCs/>
          <w:sz w:val="24"/>
        </w:rPr>
        <w:t>Труба 630</w:t>
      </w:r>
      <w:r>
        <w:rPr>
          <w:sz w:val="24"/>
        </w:rPr>
        <w:t xml:space="preserve"> </w:t>
      </w:r>
      <w:r>
        <w:rPr>
          <w:sz w:val="24"/>
        </w:rPr>
        <w:sym w:font="Symbol" w:char="00B4"/>
      </w:r>
      <w:r>
        <w:rPr>
          <w:sz w:val="24"/>
        </w:rPr>
        <w:t xml:space="preserve"> 7- </w:t>
      </w:r>
      <w:r>
        <w:rPr>
          <w:i/>
          <w:iCs/>
          <w:sz w:val="24"/>
        </w:rPr>
        <w:t>Д ГОСТ 8696-74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1, 2, 3, 6).</w:t>
      </w:r>
    </w:p>
    <w:p w:rsidR="00B2140E" w:rsidRDefault="00B2140E">
      <w:pPr>
        <w:pStyle w:val="1"/>
      </w:pPr>
      <w:bookmarkStart w:id="6" w:name="_Toc516161437"/>
      <w:r>
        <w:t>2. ТЕХНИЧЕСКИЕ ТРЕБОВАНИЯ</w:t>
      </w:r>
      <w:bookmarkEnd w:id="6"/>
    </w:p>
    <w:p w:rsidR="00B2140E" w:rsidRDefault="00B2140E">
      <w:pPr>
        <w:ind w:firstLine="283"/>
        <w:jc w:val="both"/>
        <w:rPr>
          <w:sz w:val="24"/>
        </w:rPr>
      </w:pPr>
      <w:bookmarkStart w:id="7" w:name="п21"/>
      <w:r>
        <w:rPr>
          <w:sz w:val="24"/>
        </w:rPr>
        <w:t>2.1</w:t>
      </w:r>
      <w:bookmarkEnd w:id="7"/>
      <w:r>
        <w:rPr>
          <w:sz w:val="24"/>
        </w:rPr>
        <w:t>. В зависимости от показателей качества трубы изготовляют следующих групп: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А - по механическим свойствам из углеродистой стали марок Ст2, Ст3 (всех степеней раскисления) категории 1 по </w:t>
      </w:r>
      <w:hyperlink r:id="rId6" w:tooltip="Прокат толстолистовой из углеродистой стали обыкновенного качества. Технические условия." w:history="1">
        <w:r>
          <w:rPr>
            <w:rStyle w:val="a3"/>
            <w:sz w:val="24"/>
          </w:rPr>
          <w:t>ГОСТ 14637</w:t>
        </w:r>
      </w:hyperlink>
      <w:r>
        <w:rPr>
          <w:sz w:val="24"/>
        </w:rPr>
        <w:t>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Б - по химическому составу из углеродистой стали марок Ст2, Ст3 (всех степеней раскисления) по </w:t>
      </w:r>
      <w:hyperlink r:id="rId7" w:tooltip="Прокат толстолистовой из углеродистой стали обыкновенного качества. Технические условия." w:history="1">
        <w:r>
          <w:rPr>
            <w:rStyle w:val="a3"/>
            <w:sz w:val="24"/>
          </w:rPr>
          <w:t>ГОСТ 14637</w:t>
        </w:r>
      </w:hyperlink>
      <w:r>
        <w:rPr>
          <w:sz w:val="24"/>
        </w:rPr>
        <w:t>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В - по химическому составу и механическим свойствам из углеродистой стали Ст2 (всех степеней раскисления) категории 2, Ст3 (всех степеней раскисления) категорий 2 и 3, Ст3пс и Ст3сп категорий 4 и 5 по </w:t>
      </w:r>
      <w:hyperlink r:id="rId8" w:tooltip="Прокат толстолистовой из углеродистой стали обыкновенного качества. Технические условия." w:history="1">
        <w:r>
          <w:rPr>
            <w:rStyle w:val="a3"/>
            <w:sz w:val="24"/>
          </w:rPr>
          <w:t>ГОСТ 14637</w:t>
        </w:r>
      </w:hyperlink>
      <w:r>
        <w:rPr>
          <w:sz w:val="24"/>
        </w:rPr>
        <w:t xml:space="preserve">, стали марки 20 по </w:t>
      </w:r>
      <w:hyperlink r:id="rId9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<w:r>
          <w:rPr>
            <w:rStyle w:val="a3"/>
            <w:sz w:val="24"/>
          </w:rPr>
          <w:t>ГОСТ 1050</w:t>
        </w:r>
      </w:hyperlink>
      <w:r>
        <w:rPr>
          <w:sz w:val="24"/>
        </w:rPr>
        <w:t xml:space="preserve">, низколегированной стали по </w:t>
      </w:r>
      <w:hyperlink r:id="rId10" w:tooltip="Прокат из стали повышенной прочности. Общие технические условия." w:history="1">
        <w:r>
          <w:rPr>
            <w:rStyle w:val="a3"/>
            <w:sz w:val="24"/>
          </w:rPr>
          <w:t>ГОСТ 19281</w:t>
        </w:r>
      </w:hyperlink>
      <w:r>
        <w:rPr>
          <w:sz w:val="24"/>
        </w:rPr>
        <w:t xml:space="preserve"> и низколегированной стали с химическим составом, приведенным в </w:t>
      </w:r>
      <w:hyperlink w:anchor="табл3а" w:tooltip="табл. 3а" w:history="1">
        <w:r>
          <w:rPr>
            <w:rStyle w:val="a3"/>
            <w:sz w:val="24"/>
          </w:rPr>
          <w:t>табл. 3а</w:t>
        </w:r>
      </w:hyperlink>
      <w:r>
        <w:rPr>
          <w:sz w:val="24"/>
        </w:rPr>
        <w:t>. Марка низколегированной стали выбирается изготовителем труб с учетом требований по нормам механических свойств, установленных для классов прочности К45, К50, К52 и К55;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 - без нормирования химического состава и механических свойств.</w:t>
      </w:r>
    </w:p>
    <w:p w:rsidR="00B2140E" w:rsidRDefault="00B2140E">
      <w:pPr>
        <w:spacing w:before="120" w:after="120"/>
        <w:jc w:val="right"/>
        <w:rPr>
          <w:spacing w:val="30"/>
          <w:sz w:val="24"/>
          <w:szCs w:val="18"/>
        </w:rPr>
      </w:pPr>
      <w:bookmarkStart w:id="8" w:name="табл3а"/>
      <w:r>
        <w:rPr>
          <w:spacing w:val="30"/>
          <w:sz w:val="24"/>
          <w:szCs w:val="18"/>
        </w:rPr>
        <w:t>Таблица 3а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"/>
        <w:gridCol w:w="1115"/>
        <w:gridCol w:w="1141"/>
        <w:gridCol w:w="1154"/>
        <w:gridCol w:w="1104"/>
        <w:gridCol w:w="1117"/>
        <w:gridCol w:w="1139"/>
        <w:gridCol w:w="1117"/>
        <w:gridCol w:w="988"/>
        <w:gridCol w:w="122"/>
      </w:tblGrid>
      <w:tr w:rsidR="00B2140E">
        <w:trPr>
          <w:gridBefore w:val="1"/>
          <w:wBefore w:w="71" w:type="pct"/>
          <w:tblHeader/>
          <w:jc w:val="center"/>
        </w:trPr>
        <w:tc>
          <w:tcPr>
            <w:tcW w:w="49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8"/>
              </w:rPr>
              <w:t>Содержание элементов, %, не более</w:t>
            </w:r>
          </w:p>
        </w:tc>
      </w:tr>
      <w:tr w:rsidR="00B2140E">
        <w:trPr>
          <w:gridAfter w:val="1"/>
          <w:wAfter w:w="67" w:type="pct"/>
          <w:tblHeader/>
          <w:jc w:val="center"/>
        </w:trPr>
        <w:tc>
          <w:tcPr>
            <w:tcW w:w="6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Углерод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Марганец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Кремний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Ванадий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Ниобий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Сера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Фосфор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Молибден</w:t>
            </w:r>
          </w:p>
        </w:tc>
      </w:tr>
      <w:tr w:rsidR="00B2140E">
        <w:trPr>
          <w:gridAfter w:val="1"/>
          <w:wAfter w:w="67" w:type="pct"/>
          <w:jc w:val="center"/>
        </w:trPr>
        <w:tc>
          <w:tcPr>
            <w:tcW w:w="682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0,12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1,70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0,50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0,08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0,06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0,01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0,02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0,30</w:t>
            </w:r>
          </w:p>
        </w:tc>
      </w:tr>
    </w:tbl>
    <w:p w:rsidR="00B2140E" w:rsidRDefault="00B2140E">
      <w:pPr>
        <w:spacing w:before="120"/>
        <w:ind w:firstLine="284"/>
        <w:jc w:val="both"/>
        <w:rPr>
          <w:spacing w:val="30"/>
        </w:rPr>
      </w:pPr>
      <w:r>
        <w:rPr>
          <w:spacing w:val="30"/>
          <w:szCs w:val="18"/>
        </w:rPr>
        <w:t>Примечания:</w:t>
      </w:r>
    </w:p>
    <w:p w:rsidR="00B2140E" w:rsidRDefault="00B2140E">
      <w:pPr>
        <w:ind w:firstLine="283"/>
        <w:jc w:val="both"/>
      </w:pPr>
      <w:r>
        <w:rPr>
          <w:szCs w:val="18"/>
        </w:rPr>
        <w:t>1. Допускается остаточное содержание алюминия до 0,05 %, фосфора до 0,025 % для 20 % плавок.</w:t>
      </w:r>
    </w:p>
    <w:p w:rsidR="00B2140E" w:rsidRDefault="00B2140E">
      <w:pPr>
        <w:ind w:firstLine="283"/>
        <w:jc w:val="both"/>
      </w:pPr>
      <w:r>
        <w:rPr>
          <w:szCs w:val="18"/>
        </w:rPr>
        <w:t>2. Допускаются следующие отклонения по верхнему пределу химического состава, %</w:t>
      </w:r>
    </w:p>
    <w:p w:rsidR="00B2140E" w:rsidRDefault="00B2140E">
      <w:pPr>
        <w:ind w:firstLine="283"/>
        <w:jc w:val="both"/>
      </w:pPr>
      <w:r>
        <w:rPr>
          <w:szCs w:val="18"/>
        </w:rPr>
        <w:t>+0,02 - по углероду;</w:t>
      </w:r>
    </w:p>
    <w:p w:rsidR="00B2140E" w:rsidRDefault="00B2140E">
      <w:pPr>
        <w:ind w:firstLine="283"/>
        <w:jc w:val="both"/>
      </w:pPr>
      <w:r>
        <w:rPr>
          <w:szCs w:val="18"/>
        </w:rPr>
        <w:t>+0,10 - по марганцу;</w:t>
      </w:r>
    </w:p>
    <w:p w:rsidR="00B2140E" w:rsidRDefault="00B2140E">
      <w:pPr>
        <w:spacing w:after="120"/>
        <w:ind w:firstLine="284"/>
        <w:jc w:val="both"/>
      </w:pPr>
      <w:r>
        <w:rPr>
          <w:szCs w:val="18"/>
        </w:rPr>
        <w:t>+0,005 - по фосфору, по нижнему пределу - по всем элементам неограниченно.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2.2. Механические свойства основного металла труб из углеродистой стали должны соответствовать приведенным в </w:t>
      </w:r>
      <w:hyperlink w:anchor="табл4" w:tooltip="табл. 4" w:history="1">
        <w:r>
          <w:rPr>
            <w:rStyle w:val="a3"/>
            <w:sz w:val="24"/>
          </w:rPr>
          <w:t>табл. 4</w:t>
        </w:r>
      </w:hyperlink>
      <w:r>
        <w:rPr>
          <w:sz w:val="24"/>
        </w:rPr>
        <w:t>.</w:t>
      </w:r>
    </w:p>
    <w:p w:rsidR="00B2140E" w:rsidRDefault="00B2140E">
      <w:pPr>
        <w:spacing w:before="120" w:after="120"/>
        <w:jc w:val="right"/>
        <w:rPr>
          <w:spacing w:val="30"/>
          <w:sz w:val="24"/>
        </w:rPr>
      </w:pPr>
      <w:bookmarkStart w:id="9" w:name="табл4"/>
      <w:r>
        <w:rPr>
          <w:spacing w:val="30"/>
          <w:sz w:val="24"/>
          <w:szCs w:val="18"/>
        </w:rPr>
        <w:t>Таблица 4</w:t>
      </w:r>
      <w:bookmarkEnd w:id="9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5"/>
        <w:gridCol w:w="2112"/>
        <w:gridCol w:w="1849"/>
        <w:gridCol w:w="2001"/>
      </w:tblGrid>
      <w:tr w:rsidR="00B2140E">
        <w:trPr>
          <w:tblHeader/>
          <w:jc w:val="center"/>
        </w:trPr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Марка стали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Временное сопротивление разрыву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</w:rPr>
              <w:t>В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Предел текучести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</w:rPr>
              <w:t>Т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Относительное удлинение </w:t>
            </w:r>
            <w:r>
              <w:rPr>
                <w:szCs w:val="16"/>
              </w:rPr>
              <w:sym w:font="Symbol" w:char="0064"/>
            </w:r>
            <w:r>
              <w:rPr>
                <w:szCs w:val="16"/>
                <w:vertAlign w:val="subscript"/>
              </w:rPr>
              <w:t>5</w:t>
            </w:r>
            <w:r>
              <w:rPr>
                <w:szCs w:val="16"/>
              </w:rPr>
              <w:t>, %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326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не менее</w:t>
            </w:r>
          </w:p>
        </w:tc>
      </w:tr>
      <w:tr w:rsidR="00B2140E">
        <w:trPr>
          <w:jc w:val="center"/>
        </w:trPr>
        <w:tc>
          <w:tcPr>
            <w:tcW w:w="1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Ст2кп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324 (33)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216 (22)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25</w:t>
            </w:r>
          </w:p>
        </w:tc>
      </w:tr>
      <w:tr w:rsidR="00B2140E">
        <w:trPr>
          <w:trHeight w:val="230"/>
          <w:jc w:val="center"/>
        </w:trPr>
        <w:tc>
          <w:tcPr>
            <w:tcW w:w="173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Ст2пс</w:t>
            </w:r>
          </w:p>
          <w:p w:rsidR="00B2140E" w:rsidRDefault="00B2140E">
            <w:pPr>
              <w:jc w:val="center"/>
            </w:pPr>
            <w:r>
              <w:rPr>
                <w:szCs w:val="16"/>
              </w:rPr>
              <w:t>Ст2сп</w:t>
            </w:r>
          </w:p>
        </w:tc>
        <w:tc>
          <w:tcPr>
            <w:tcW w:w="115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334 (34)</w:t>
            </w:r>
          </w:p>
        </w:tc>
        <w:tc>
          <w:tcPr>
            <w:tcW w:w="10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225 (23)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24</w:t>
            </w:r>
          </w:p>
        </w:tc>
      </w:tr>
      <w:tr w:rsidR="00B2140E">
        <w:trPr>
          <w:trHeight w:val="23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</w:tr>
      <w:tr w:rsidR="00B2140E">
        <w:trPr>
          <w:jc w:val="center"/>
        </w:trPr>
        <w:tc>
          <w:tcPr>
            <w:tcW w:w="17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Ст3кп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363 (37)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235 (24)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23</w:t>
            </w:r>
          </w:p>
        </w:tc>
      </w:tr>
      <w:tr w:rsidR="00B2140E">
        <w:trPr>
          <w:jc w:val="center"/>
        </w:trPr>
        <w:tc>
          <w:tcPr>
            <w:tcW w:w="1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Ст3пс</w:t>
            </w:r>
          </w:p>
          <w:p w:rsidR="00B2140E" w:rsidRDefault="00B2140E">
            <w:pPr>
              <w:jc w:val="center"/>
            </w:pPr>
            <w:r>
              <w:rPr>
                <w:szCs w:val="16"/>
              </w:rPr>
              <w:t>Ст3сп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372 (38)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245 (25)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23</w:t>
            </w:r>
          </w:p>
        </w:tc>
      </w:tr>
      <w:tr w:rsidR="00B2140E">
        <w:trPr>
          <w:jc w:val="center"/>
        </w:trPr>
        <w:tc>
          <w:tcPr>
            <w:tcW w:w="17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</w:t>
            </w:r>
          </w:p>
        </w:tc>
        <w:tc>
          <w:tcPr>
            <w:tcW w:w="11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412 (42)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245 (25)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23</w:t>
            </w:r>
          </w:p>
        </w:tc>
      </w:tr>
    </w:tbl>
    <w:p w:rsidR="00B2140E" w:rsidRDefault="00B2140E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Механические свойства основного металла труб из низколегированных сталей должны соответствовать приведенным в </w:t>
      </w:r>
      <w:hyperlink w:anchor="табл5" w:tooltip="табл. 5" w:history="1">
        <w:r>
          <w:rPr>
            <w:rStyle w:val="a3"/>
            <w:sz w:val="24"/>
          </w:rPr>
          <w:t>табл. 5</w:t>
        </w:r>
      </w:hyperlink>
      <w:r>
        <w:rPr>
          <w:sz w:val="24"/>
        </w:rPr>
        <w:t>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Ударная вязкость основного металла труб из углеродистой стали Ст3сп и Ст3пс категории 3 и ударная вязкость основного металла и сварного соединения труб из стали 20 и стали марок Ст3сп и Ст3пс категорий 4 и 5 при температуре минус 20</w:t>
      </w:r>
      <w:r>
        <w:rPr>
          <w:sz w:val="24"/>
        </w:rPr>
        <w:sym w:font="Symbol" w:char="00B0"/>
      </w:r>
      <w:r>
        <w:rPr>
          <w:sz w:val="24"/>
        </w:rPr>
        <w:t xml:space="preserve">С должна соответствовать нормам, приведенным в </w:t>
      </w:r>
      <w:hyperlink w:anchor="табл6" w:tooltip="табл. 6" w:history="1">
        <w:r>
          <w:rPr>
            <w:rStyle w:val="a3"/>
            <w:sz w:val="24"/>
          </w:rPr>
          <w:t>табл.6</w:t>
        </w:r>
      </w:hyperlink>
      <w:r>
        <w:rPr>
          <w:sz w:val="24"/>
        </w:rPr>
        <w:t>.</w:t>
      </w:r>
    </w:p>
    <w:p w:rsidR="00B2140E" w:rsidRDefault="00B2140E">
      <w:pPr>
        <w:spacing w:before="120" w:after="120"/>
        <w:jc w:val="right"/>
        <w:rPr>
          <w:spacing w:val="30"/>
          <w:sz w:val="24"/>
        </w:rPr>
      </w:pPr>
      <w:bookmarkStart w:id="10" w:name="табл5"/>
      <w:r>
        <w:rPr>
          <w:spacing w:val="30"/>
          <w:sz w:val="24"/>
          <w:szCs w:val="18"/>
        </w:rPr>
        <w:t>Таблица 5</w:t>
      </w:r>
      <w:bookmarkEnd w:id="10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1"/>
        <w:gridCol w:w="2302"/>
        <w:gridCol w:w="2262"/>
        <w:gridCol w:w="2262"/>
      </w:tblGrid>
      <w:tr w:rsidR="00B2140E">
        <w:trPr>
          <w:tblHeader/>
          <w:jc w:val="center"/>
        </w:trPr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Класс прочности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Временное сопротивление разрыву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</w:rPr>
              <w:t>В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Предел текучести </w:t>
            </w:r>
            <w:r>
              <w:rPr>
                <w:szCs w:val="16"/>
              </w:rPr>
              <w:sym w:font="Symbol" w:char="0073"/>
            </w:r>
            <w:r>
              <w:rPr>
                <w:szCs w:val="16"/>
                <w:vertAlign w:val="subscript"/>
              </w:rPr>
              <w:t>Т</w:t>
            </w:r>
            <w:r>
              <w:rPr>
                <w:szCs w:val="16"/>
              </w:rPr>
              <w:t>, Н/мм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(кгс/мм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Относительное удлинение </w:t>
            </w:r>
            <w:r>
              <w:rPr>
                <w:szCs w:val="16"/>
              </w:rPr>
              <w:sym w:font="Symbol" w:char="0064"/>
            </w:r>
            <w:r>
              <w:rPr>
                <w:szCs w:val="16"/>
                <w:vertAlign w:val="subscript"/>
              </w:rPr>
              <w:t>5</w:t>
            </w:r>
            <w:r>
              <w:rPr>
                <w:szCs w:val="16"/>
              </w:rPr>
              <w:t>, %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373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не менее</w:t>
            </w:r>
          </w:p>
        </w:tc>
      </w:tr>
      <w:tr w:rsidR="00B2140E">
        <w:trPr>
          <w:trHeight w:val="114"/>
          <w:jc w:val="center"/>
        </w:trPr>
        <w:tc>
          <w:tcPr>
            <w:tcW w:w="12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К45</w:t>
            </w:r>
          </w:p>
        </w:tc>
        <w:tc>
          <w:tcPr>
            <w:tcW w:w="12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441 (45)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294 (30)</w:t>
            </w:r>
          </w:p>
        </w:tc>
        <w:tc>
          <w:tcPr>
            <w:tcW w:w="12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20</w:t>
            </w:r>
          </w:p>
        </w:tc>
      </w:tr>
      <w:tr w:rsidR="00B2140E">
        <w:trPr>
          <w:trHeight w:val="112"/>
          <w:jc w:val="center"/>
        </w:trPr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К50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491 (50)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343 (35)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B2140E">
        <w:trPr>
          <w:trHeight w:val="112"/>
          <w:jc w:val="center"/>
        </w:trPr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К52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510 (52)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353 (36)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</w:tr>
      <w:tr w:rsidR="00B2140E">
        <w:trPr>
          <w:trHeight w:val="112"/>
          <w:jc w:val="center"/>
        </w:trPr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К55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539 (55)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372 (38)</w:t>
            </w:r>
          </w:p>
        </w:tc>
        <w:tc>
          <w:tcPr>
            <w:tcW w:w="1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</w:tr>
    </w:tbl>
    <w:p w:rsidR="00B2140E" w:rsidRDefault="00B2140E">
      <w:pPr>
        <w:spacing w:before="120" w:after="120"/>
        <w:jc w:val="right"/>
        <w:rPr>
          <w:spacing w:val="30"/>
          <w:sz w:val="24"/>
        </w:rPr>
      </w:pPr>
      <w:bookmarkStart w:id="11" w:name="табл6"/>
      <w:r>
        <w:rPr>
          <w:spacing w:val="30"/>
          <w:sz w:val="24"/>
          <w:szCs w:val="18"/>
        </w:rPr>
        <w:t>Таблица 6</w:t>
      </w:r>
      <w:bookmarkEnd w:id="11"/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0"/>
        <w:gridCol w:w="1856"/>
        <w:gridCol w:w="1818"/>
        <w:gridCol w:w="1893"/>
      </w:tblGrid>
      <w:tr w:rsidR="00B2140E">
        <w:trPr>
          <w:tblHeader/>
          <w:jc w:val="center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Марка стали</w:t>
            </w:r>
          </w:p>
        </w:tc>
        <w:tc>
          <w:tcPr>
            <w:tcW w:w="305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Ударная вязкость KCV, Дж/см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(кгс</w:t>
            </w:r>
            <w:r>
              <w:rPr>
                <w:szCs w:val="16"/>
              </w:rPr>
              <w:sym w:font="Symbol" w:char="00D7"/>
            </w:r>
            <w:r>
              <w:rPr>
                <w:szCs w:val="16"/>
              </w:rPr>
              <w:t>м/см</w:t>
            </w: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>), не менее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201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 xml:space="preserve">при температуре испытаний, </w:t>
            </w:r>
            <w:r>
              <w:rPr>
                <w:szCs w:val="16"/>
              </w:rPr>
              <w:sym w:font="Symbol" w:char="00B0"/>
            </w:r>
            <w:r>
              <w:rPr>
                <w:szCs w:val="16"/>
              </w:rPr>
              <w:t>С</w:t>
            </w:r>
          </w:p>
        </w:tc>
        <w:tc>
          <w:tcPr>
            <w:tcW w:w="103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после механического старения</w:t>
            </w:r>
          </w:p>
        </w:tc>
      </w:tr>
      <w:tr w:rsidR="00B2140E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  <w:tc>
          <w:tcPr>
            <w:tcW w:w="10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+20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-20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autoSpaceDE/>
              <w:autoSpaceDN/>
              <w:adjustRightInd/>
            </w:pPr>
          </w:p>
        </w:tc>
      </w:tr>
      <w:tr w:rsidR="00B2140E">
        <w:trPr>
          <w:trHeight w:val="225"/>
          <w:jc w:val="center"/>
        </w:trPr>
        <w:tc>
          <w:tcPr>
            <w:tcW w:w="1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Ст3сп3, Ст3пс3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59,0 (6)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t>-</w:t>
            </w:r>
          </w:p>
        </w:tc>
      </w:tr>
      <w:tr w:rsidR="00B2140E">
        <w:trPr>
          <w:trHeight w:val="225"/>
          <w:jc w:val="center"/>
        </w:trPr>
        <w:tc>
          <w:tcPr>
            <w:tcW w:w="1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20, Ст3сп4, Ст3пс4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29,4 (3)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2140E">
        <w:trPr>
          <w:trHeight w:val="225"/>
          <w:jc w:val="center"/>
        </w:trPr>
        <w:tc>
          <w:tcPr>
            <w:tcW w:w="19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Ст3сп5, Ст3пс5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29,4 (3)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jc w:val="center"/>
            </w:pPr>
            <w:r>
              <w:rPr>
                <w:szCs w:val="16"/>
              </w:rPr>
              <w:t>29,4 (3)</w:t>
            </w:r>
          </w:p>
        </w:tc>
      </w:tr>
    </w:tbl>
    <w:p w:rsidR="00B2140E" w:rsidRDefault="00B2140E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Ударная вязкость сварного соединения труб из углеродистой стали Ст3сп3 и Ст3пс3 при температуре испытания плюс 20°С должна быть не менее 49,0 Дж/см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(5 кгс</w:t>
      </w:r>
      <w:r>
        <w:rPr>
          <w:sz w:val="24"/>
        </w:rPr>
        <w:sym w:font="Symbol" w:char="00D7"/>
      </w:r>
      <w:r>
        <w:rPr>
          <w:sz w:val="24"/>
        </w:rPr>
        <w:t>м/см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Ударная вязкость основного металла труб из низколегированной стали при температуре испытания минус 40°С должна быть не менее 29,4 Дж/см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(3 кгс</w:t>
      </w:r>
      <w:r>
        <w:rPr>
          <w:sz w:val="24"/>
        </w:rPr>
        <w:sym w:font="Symbol" w:char="00D7"/>
      </w:r>
      <w:r>
        <w:rPr>
          <w:sz w:val="24"/>
        </w:rPr>
        <w:t>м/см</w:t>
      </w:r>
      <w:r>
        <w:rPr>
          <w:sz w:val="24"/>
          <w:vertAlign w:val="superscript"/>
        </w:rPr>
        <w:t>2</w:t>
      </w:r>
      <w:r>
        <w:rPr>
          <w:sz w:val="24"/>
        </w:rPr>
        <w:t>), сварного соединения - не менее 19,6 Дж/см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(2 кгс</w:t>
      </w:r>
      <w:r>
        <w:rPr>
          <w:sz w:val="24"/>
        </w:rPr>
        <w:sym w:font="Symbol" w:char="00D7"/>
      </w:r>
      <w:r>
        <w:rPr>
          <w:sz w:val="24"/>
        </w:rPr>
        <w:t>м/см</w:t>
      </w:r>
      <w:r>
        <w:rPr>
          <w:sz w:val="24"/>
          <w:vertAlign w:val="superscript"/>
        </w:rPr>
        <w:t>2</w:t>
      </w:r>
      <w:r>
        <w:rPr>
          <w:sz w:val="24"/>
        </w:rPr>
        <w:t>).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sz w:val="24"/>
        </w:rPr>
        <w:t>2.1, 2.2.</w:t>
      </w:r>
      <w:r>
        <w:rPr>
          <w:b/>
          <w:bCs/>
          <w:sz w:val="24"/>
        </w:rPr>
        <w:t xml:space="preserve"> (Измененная редакция, Изм. № 3, 4, 6).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2.3. Трубы изготовляют с наружным и внутренним швом. На трубах допускается поперечный шов стыка рулонов и один кольцевой шов, выполненные двусторонней сваркой. Кольцевой шов на трубах диаметром 159-377 мм выполняется односторонней сваркой.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На трубах диаметром 1420 мм и более допускается четыре поперечных шва от стыка листов, выполненные двусторонней сваркой.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2).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2.4. Допускаются выход поперечного шва на торец трубы и пересечения его с кольцевым швом. Место пересечения спирального шва и поперечного шва стыка рулонов должно находиться на расстоянии не менее 300 мм от торца трубы или кольцевого шва.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2.5. Трещины, плены, раковины, расслоения и закаты на поверхности труб не допускаются.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Незначительные забоины, вмятины, мелкие риски, тонкий слой окалины и следы зачистки пороков допускаются, если они не выводят толщину стенки за пределы установленных предельных отклонений.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На поверхности труб групп Б и Д допускаются отдельные пороки основного металла, если минимальная толщина стенки в местах их залегания составляет не менее 70 % от номинальной толщины.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Допускается заварка пороков труб с последующей зачисткой места заварки и повторным гидравлическим испытанием.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4).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2.6. Металл швов должен быть без пор, раковин, трещин и других пороков.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Непровар шва на трубах групп А, Б и В не допускается. Переход от усиления шва к основному металлу труб должен быть плавным, без подрезов. Допускаются отдельные подрезы глубиной до 0,5 мм, длиной не более 0,3 м, с общей длиной не более 10 % длины шва. Совпадение подрезов в одном сечении по внутреннему и наружному шву не допускается.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Нормы допускаемых пороков швов, определяемых физическими неразрушающими методами, устанавливаются нормативной документацией.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1, 5).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2.7. Поперечный и спиральный швы труб группы В должны выдерживать механические испытания на растяжение.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Величина временного сопротивления разрыву сварных швов должна быть не ниже величины временного сопротивления основного металла.</w:t>
      </w:r>
    </w:p>
    <w:p w:rsidR="00B2140E" w:rsidRDefault="00B2140E">
      <w:pPr>
        <w:ind w:firstLine="283"/>
        <w:jc w:val="both"/>
        <w:rPr>
          <w:sz w:val="24"/>
        </w:rPr>
      </w:pPr>
      <w:bookmarkStart w:id="12" w:name="п28"/>
      <w:r>
        <w:rPr>
          <w:sz w:val="24"/>
        </w:rPr>
        <w:t>2.8</w:t>
      </w:r>
      <w:bookmarkEnd w:id="12"/>
      <w:r>
        <w:rPr>
          <w:sz w:val="24"/>
        </w:rPr>
        <w:t xml:space="preserve">. Величина испытательного гидравлического давления без учета осевого подпора определяется по </w:t>
      </w:r>
      <w:hyperlink r:id="rId11" w:tooltip="Трубы металлические. Метод испытания гидравлическим давлением." w:history="1">
        <w:r>
          <w:rPr>
            <w:rStyle w:val="a3"/>
            <w:sz w:val="24"/>
          </w:rPr>
          <w:t>ГОСТ 3845</w:t>
        </w:r>
      </w:hyperlink>
      <w:r>
        <w:rPr>
          <w:sz w:val="24"/>
        </w:rPr>
        <w:t xml:space="preserve"> при допускаемом напряжении, равном 180 МПа (18 кгс/см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) для труб групп Б и Д и 0,85 от предела текучести, указанного в </w:t>
      </w:r>
      <w:hyperlink w:anchor="табл4" w:tooltip="табл. 4" w:history="1">
        <w:r>
          <w:rPr>
            <w:rStyle w:val="a3"/>
            <w:sz w:val="24"/>
          </w:rPr>
          <w:t>табл. 4</w:t>
        </w:r>
      </w:hyperlink>
      <w:r>
        <w:rPr>
          <w:sz w:val="24"/>
        </w:rPr>
        <w:t xml:space="preserve"> и </w:t>
      </w:r>
      <w:hyperlink w:anchor="табл5" w:tooltip="табл. 5" w:history="1">
        <w:r>
          <w:rPr>
            <w:rStyle w:val="a3"/>
            <w:sz w:val="24"/>
          </w:rPr>
          <w:t>5</w:t>
        </w:r>
      </w:hyperlink>
      <w:r>
        <w:rPr>
          <w:sz w:val="24"/>
        </w:rPr>
        <w:t xml:space="preserve"> для труб групп А и В. При этом для труб групп Б и Д величина испытательного давления не должна превышать 3,5 МПа (35 кгс/см</w:t>
      </w:r>
      <w:r>
        <w:rPr>
          <w:sz w:val="24"/>
          <w:vertAlign w:val="superscript"/>
        </w:rPr>
        <w:t>2</w:t>
      </w:r>
      <w:r>
        <w:rPr>
          <w:sz w:val="24"/>
        </w:rPr>
        <w:t>). По требованию потребителя для труб группы В допускаемое напряжение принимают равным 0,90 от нормативного предела текучести.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При испытаниях на прессах различной конструкции с осевым подпором величину гидравлического давления определяют в соответствии с </w:t>
      </w:r>
      <w:hyperlink r:id="rId12" w:tooltip="Трубы металлические. Метод испытания гидравлическим давлением." w:history="1">
        <w:r>
          <w:rPr>
            <w:rStyle w:val="a3"/>
            <w:sz w:val="24"/>
          </w:rPr>
          <w:t>ГОСТ 3845</w:t>
        </w:r>
      </w:hyperlink>
      <w:r>
        <w:rPr>
          <w:sz w:val="24"/>
        </w:rPr>
        <w:t>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2.9. Сварное соединение труб группы В должно выдерживать испытание на статический изгиб. Угол загиба должен быть не менее 100°.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5).</w:t>
      </w:r>
    </w:p>
    <w:p w:rsidR="00B2140E" w:rsidRDefault="00B2140E">
      <w:pPr>
        <w:pStyle w:val="1"/>
      </w:pPr>
      <w:bookmarkStart w:id="13" w:name="_Toc516161438"/>
      <w:r>
        <w:t>3. ПРАВИЛА ПРИЕМКИ</w:t>
      </w:r>
      <w:bookmarkEnd w:id="13"/>
    </w:p>
    <w:p w:rsidR="00B2140E" w:rsidRDefault="00B2140E">
      <w:pPr>
        <w:ind w:firstLine="283"/>
        <w:jc w:val="both"/>
        <w:rPr>
          <w:sz w:val="24"/>
        </w:rPr>
      </w:pPr>
      <w:bookmarkStart w:id="14" w:name="п31"/>
      <w:r>
        <w:rPr>
          <w:sz w:val="24"/>
        </w:rPr>
        <w:t>3.1</w:t>
      </w:r>
      <w:bookmarkEnd w:id="14"/>
      <w:r>
        <w:rPr>
          <w:sz w:val="24"/>
        </w:rPr>
        <w:t xml:space="preserve">. Трубы принимают партиями. Партия должна состоять из труб одного размера, одной марки стали, одной группы и сопровождаться одним документом о качестве по </w:t>
      </w:r>
      <w:hyperlink r:id="rId13" w:tooltip="Трубы стальные, чугунные и соединительные части к ним. Приемка, маркировка, упаковка, транспортирование и хранение." w:history="1">
        <w:r>
          <w:rPr>
            <w:rStyle w:val="a3"/>
            <w:sz w:val="24"/>
          </w:rPr>
          <w:t>ГОСТ 10692</w:t>
        </w:r>
      </w:hyperlink>
      <w:r>
        <w:rPr>
          <w:sz w:val="24"/>
        </w:rPr>
        <w:t xml:space="preserve"> с дополнением: химический состав стали и соответствии с документом о качестве предприятия - изготовителя заготовки.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3.2. Осмотру и обмену подвергают каждую трубу.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Контроль сварных соединений труб группы В неразрушающими методами проводят по требованию потребителя.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5).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3.3. Испытанию гидравлическим давлением подвергают каждую трубу.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3.4. Для контроля механических свойств от партии отбирают две трубы.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3.5. Для проверки химического состава на предприятии-потребителе отбирают три трубы от партии.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3.6. Непровары в сварных швах труб групп А, Б и В контролируют на каждой пятой трубе в партии.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3, 4).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3.7. Испытание на ударный изгиб основного металла и сварного соединения труб группы В проводится по требованию потребителя на трубах толщиной стенки 6 мм и более.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3.8. При неудовлетворительных результатах испытания хотя бы по одному из показателей по нему проводят повторные испытания на удвоенной выборке, взятой от той же партии.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Результаты повторных испытаний являются окончательными и распространяются на всю партию.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3.9. Испытание сварного соединения на статический изгиб проводят по требованию потребителя.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(Введен дополнительно, Изм. № 3).</w:t>
      </w:r>
    </w:p>
    <w:p w:rsidR="00B2140E" w:rsidRDefault="00B2140E">
      <w:pPr>
        <w:pStyle w:val="1"/>
      </w:pPr>
      <w:bookmarkStart w:id="15" w:name="_Toc516161439"/>
      <w:r>
        <w:t>4. МЕТОДЫ ИСПЫТАНИЙ</w:t>
      </w:r>
      <w:bookmarkEnd w:id="15"/>
    </w:p>
    <w:p w:rsidR="00B2140E" w:rsidRDefault="00B2140E">
      <w:pPr>
        <w:ind w:firstLine="283"/>
        <w:jc w:val="both"/>
        <w:rPr>
          <w:sz w:val="24"/>
        </w:rPr>
      </w:pPr>
      <w:bookmarkStart w:id="16" w:name="п41"/>
      <w:r>
        <w:rPr>
          <w:sz w:val="24"/>
        </w:rPr>
        <w:t>4.1</w:t>
      </w:r>
      <w:bookmarkEnd w:id="16"/>
      <w:r>
        <w:rPr>
          <w:sz w:val="24"/>
        </w:rPr>
        <w:t>. Химический состав стали проверяют по ГОСТ 22536.0 - ГОСТ 22536.6. Пробы для определения химического состава стали отбирают по ГОСТ 7565.</w:t>
      </w:r>
    </w:p>
    <w:p w:rsidR="00B2140E" w:rsidRDefault="00B2140E">
      <w:pPr>
        <w:ind w:firstLine="283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5).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4.2. Наружный диаметр (</w:t>
      </w:r>
      <w:r>
        <w:rPr>
          <w:i/>
          <w:iCs/>
          <w:sz w:val="24"/>
          <w:lang w:val="en-US"/>
        </w:rPr>
        <w:t>D</w:t>
      </w:r>
      <w:r>
        <w:rPr>
          <w:sz w:val="24"/>
          <w:vertAlign w:val="subscript"/>
        </w:rPr>
        <w:t>н</w:t>
      </w:r>
      <w:r>
        <w:rPr>
          <w:sz w:val="24"/>
        </w:rPr>
        <w:t>), мм, труб проверяют измерением периметра и вычисляют по формуле</w:t>
      </w:r>
    </w:p>
    <w:p w:rsidR="00B2140E" w:rsidRDefault="00871642">
      <w:pPr>
        <w:pStyle w:val="FR1"/>
        <w:spacing w:before="120" w:after="120"/>
        <w:jc w:val="center"/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  <w:vertAlign w:val="subscript"/>
        </w:rPr>
        <w:object w:dxaOrig="2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33pt" o:ole="">
            <v:imagedata r:id="rId14" o:title=""/>
          </v:shape>
          <o:OLEObject Type="Embed" ProgID="Equation.3" ShapeID="_x0000_i1025" DrawAspect="Content" ObjectID="_1626708169" r:id="rId15"/>
        </w:object>
      </w:r>
      <w:r w:rsidR="00B2140E">
        <w:rPr>
          <w:rFonts w:ascii="Times New Roman" w:hAnsi="Times New Roman"/>
          <w:i w:val="0"/>
          <w:iCs w:val="0"/>
          <w:sz w:val="24"/>
        </w:rPr>
        <w:t>,</w:t>
      </w:r>
    </w:p>
    <w:p w:rsidR="00B2140E" w:rsidRDefault="00B2140E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</w:rPr>
        <w:t>Р -</w:t>
      </w:r>
      <w:r>
        <w:rPr>
          <w:sz w:val="24"/>
        </w:rPr>
        <w:t xml:space="preserve"> периметр поперечного сечения, мм;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i/>
          <w:iCs/>
          <w:sz w:val="24"/>
        </w:rPr>
        <w:sym w:font="Symbol" w:char="0044"/>
      </w:r>
      <w:r>
        <w:rPr>
          <w:i/>
          <w:iCs/>
          <w:sz w:val="24"/>
        </w:rPr>
        <w:t>р -</w:t>
      </w:r>
      <w:r>
        <w:rPr>
          <w:sz w:val="24"/>
        </w:rPr>
        <w:t xml:space="preserve"> толщина рулетки, мм.</w:t>
      </w:r>
    </w:p>
    <w:p w:rsidR="00B2140E" w:rsidRDefault="00B2140E">
      <w:pPr>
        <w:ind w:firstLine="283"/>
        <w:jc w:val="both"/>
        <w:rPr>
          <w:sz w:val="24"/>
        </w:rPr>
      </w:pPr>
      <w:bookmarkStart w:id="17" w:name="п43"/>
      <w:r>
        <w:rPr>
          <w:sz w:val="24"/>
        </w:rPr>
        <w:t>4.3</w:t>
      </w:r>
      <w:bookmarkEnd w:id="17"/>
      <w:r>
        <w:rPr>
          <w:sz w:val="24"/>
        </w:rPr>
        <w:t xml:space="preserve">. Гидравлическое испытание труб должно проводиться по </w:t>
      </w:r>
      <w:hyperlink r:id="rId16" w:tooltip="Трубы металлические. Метод испытания гидравлическим давлением." w:history="1">
        <w:r>
          <w:rPr>
            <w:rStyle w:val="a3"/>
            <w:sz w:val="24"/>
          </w:rPr>
          <w:t>ГОСТ 3845</w:t>
        </w:r>
      </w:hyperlink>
      <w:r>
        <w:rPr>
          <w:sz w:val="24"/>
        </w:rPr>
        <w:t xml:space="preserve"> с выдержкой под давлением не менее 30 с.</w:t>
      </w:r>
    </w:p>
    <w:p w:rsidR="00B2140E" w:rsidRDefault="00B2140E">
      <w:pPr>
        <w:ind w:firstLine="283"/>
        <w:jc w:val="both"/>
        <w:rPr>
          <w:sz w:val="24"/>
        </w:rPr>
      </w:pPr>
      <w:bookmarkStart w:id="18" w:name="п44"/>
      <w:r>
        <w:rPr>
          <w:sz w:val="24"/>
        </w:rPr>
        <w:t>4.4</w:t>
      </w:r>
      <w:bookmarkEnd w:id="18"/>
      <w:r>
        <w:rPr>
          <w:sz w:val="24"/>
        </w:rPr>
        <w:t>. Для проведения испытания на растяжение основного металла и сварных швов от каждой отобранной трубы вырезают по одному образцу.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растяжение основного металла труб диаметром 159-377 мм проводят на продольных относительно оси трубы пятикратных образцах по </w:t>
      </w:r>
      <w:hyperlink r:id="rId17" w:tooltip="Трубы металлические. Метод испытания на растяжение." w:history="1">
        <w:r>
          <w:rPr>
            <w:rStyle w:val="a3"/>
            <w:sz w:val="24"/>
          </w:rPr>
          <w:t>ГОСТ 10006</w:t>
        </w:r>
      </w:hyperlink>
      <w:r>
        <w:rPr>
          <w:sz w:val="24"/>
        </w:rPr>
        <w:t>, отбираемых из участка периметра, расположенного под углом 90° к сварному шву.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растяжение основного металла труб диаметром 530 мм и более проводят по </w:t>
      </w:r>
      <w:hyperlink r:id="rId18" w:tooltip="Трубы металлические. Метод испытания на растяжение." w:history="1">
        <w:r>
          <w:rPr>
            <w:rStyle w:val="a3"/>
            <w:sz w:val="24"/>
          </w:rPr>
          <w:t>ГОСТ 10006</w:t>
        </w:r>
      </w:hyperlink>
      <w:r>
        <w:rPr>
          <w:sz w:val="24"/>
        </w:rPr>
        <w:t xml:space="preserve"> на плоских пятикратных образцах, вырезанных перпендикулярно к оси трубы. Отбор образцов - по </w:t>
      </w:r>
      <w:hyperlink r:id="rId19" w:tooltip="Прокат. Общие правила отбора проб, заготовок и образцов для механических и технологических испытаний." w:history="1">
        <w:r>
          <w:rPr>
            <w:rStyle w:val="a3"/>
            <w:sz w:val="24"/>
          </w:rPr>
          <w:t>ГОСТ 7564</w:t>
        </w:r>
      </w:hyperlink>
      <w:r>
        <w:rPr>
          <w:sz w:val="24"/>
        </w:rPr>
        <w:t>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Допускается взамен испытания на растяжение проводить контроль трубы неразрушающими методами, обеспечивающими соответствие механических свойств нормам, указанным в настоящем стандарте.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При разногласиях в оценке уровня механических свойств испытания проводят по </w:t>
      </w:r>
      <w:hyperlink r:id="rId20" w:tooltip="Трубы металлические. Метод испытания на растяжение." w:history="1">
        <w:r>
          <w:rPr>
            <w:rStyle w:val="a3"/>
            <w:sz w:val="24"/>
          </w:rPr>
          <w:t>ГОСТ 10006</w:t>
        </w:r>
      </w:hyperlink>
      <w:r>
        <w:rPr>
          <w:sz w:val="24"/>
        </w:rPr>
        <w:t>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На трубах группы В допускается испытание на образцах, вырезанных перпендикулярно к оси проката листа.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растяжение сварного соединения труб должно проводиться по </w:t>
      </w:r>
      <w:hyperlink r:id="rId21" w:tooltip="Сварные соединения. Методы определения механических свойств." w:history="1">
        <w:r>
          <w:rPr>
            <w:rStyle w:val="a3"/>
            <w:sz w:val="24"/>
          </w:rPr>
          <w:t>ГОСТ 6996</w:t>
        </w:r>
      </w:hyperlink>
      <w:r>
        <w:rPr>
          <w:sz w:val="24"/>
        </w:rPr>
        <w:t xml:space="preserve"> на поперечных плоских образцах типа XII со снятым усилением.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3, 4).</w:t>
      </w:r>
    </w:p>
    <w:p w:rsidR="00B2140E" w:rsidRDefault="00B2140E">
      <w:pPr>
        <w:ind w:firstLine="283"/>
        <w:jc w:val="both"/>
        <w:rPr>
          <w:sz w:val="24"/>
        </w:rPr>
      </w:pPr>
      <w:bookmarkStart w:id="19" w:name="п45"/>
      <w:r>
        <w:rPr>
          <w:sz w:val="24"/>
        </w:rPr>
        <w:t>4.5</w:t>
      </w:r>
      <w:bookmarkEnd w:id="19"/>
      <w:r>
        <w:rPr>
          <w:sz w:val="24"/>
        </w:rPr>
        <w:t>. Для проведения испытания на ударную вязкость от каждой отобранной трубы вырезают 3 образца.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ударный изгиб основного металла проводят по </w:t>
      </w:r>
      <w:hyperlink r:id="rId22" w:tooltip="Металлы. Метод испытания на ударный изгиб при пониженных, комнатной и повышенных температурах" w:history="1">
        <w:r>
          <w:rPr>
            <w:rStyle w:val="a3"/>
            <w:sz w:val="24"/>
          </w:rPr>
          <w:t>ГОСТ 9454</w:t>
        </w:r>
      </w:hyperlink>
      <w:r>
        <w:rPr>
          <w:sz w:val="24"/>
        </w:rPr>
        <w:t xml:space="preserve"> на образцах, вырезанных перпендикулярно к оси трубы. Испытания проводят на образцах типа 1 при толщине стенки более 10 мм и образцах типа 3 при толщине стенки 10 мм и менее.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ударную вязкость основного металла проводят по </w:t>
      </w:r>
      <w:hyperlink r:id="rId23" w:tooltip="Металлы. Метод испытания на ударный изгиб при пониженных, комнатной и повышенных температурах" w:history="1">
        <w:r>
          <w:rPr>
            <w:rStyle w:val="a3"/>
            <w:sz w:val="24"/>
          </w:rPr>
          <w:t>ГОСТ 9454</w:t>
        </w:r>
      </w:hyperlink>
      <w:r>
        <w:rPr>
          <w:sz w:val="24"/>
        </w:rPr>
        <w:t>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Испытание на ударную вязкость сварного соединения проводят на образцах по </w:t>
      </w:r>
      <w:hyperlink r:id="rId24" w:tooltip="Сварные соединения. Методы определения механических свойств." w:history="1">
        <w:r>
          <w:rPr>
            <w:rStyle w:val="a3"/>
            <w:sz w:val="24"/>
          </w:rPr>
          <w:t>ГОСТ 6996</w:t>
        </w:r>
      </w:hyperlink>
      <w:r>
        <w:rPr>
          <w:sz w:val="24"/>
        </w:rPr>
        <w:t xml:space="preserve"> типов VI, VII, VIII с надрезом по центру шва. Образцы сварного соединения вырезают перпендикулярно к шву.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При изготовлении образцов для механических испытаний допускается правка заготовки с применением статической нагрузки.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Допускается испытание на ударный изгиб не проводить, а контроль ударной вязкости труб осуществлять неразрушающими методами. Контроль неразрушающими методами проводят по технической документации.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При разногласиях в оценке уровня ударной вязкости испытания проводят по </w:t>
      </w:r>
      <w:hyperlink r:id="rId25" w:tooltip="Металлы. Метод испытания на ударный изгиб при пониженных, комнатной и повышенных температурах" w:history="1">
        <w:r>
          <w:rPr>
            <w:rStyle w:val="a3"/>
            <w:sz w:val="24"/>
          </w:rPr>
          <w:t>ГОСТ 9454</w:t>
        </w:r>
      </w:hyperlink>
      <w:r>
        <w:rPr>
          <w:sz w:val="24"/>
        </w:rPr>
        <w:t>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3, 5).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4.6. Непровары в сварных швах проверяют на макротемплетах или рентгенотелевизионным контролем по нормативной документации.</w:t>
      </w:r>
    </w:p>
    <w:p w:rsidR="00B2140E" w:rsidRDefault="00B2140E">
      <w:pPr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(Измененная редакция, Изм. № 3, 4).</w:t>
      </w:r>
    </w:p>
    <w:p w:rsidR="00B2140E" w:rsidRDefault="00B2140E">
      <w:pPr>
        <w:ind w:firstLine="283"/>
        <w:jc w:val="both"/>
        <w:rPr>
          <w:sz w:val="24"/>
        </w:rPr>
      </w:pPr>
      <w:bookmarkStart w:id="20" w:name="п47"/>
      <w:r>
        <w:rPr>
          <w:sz w:val="24"/>
        </w:rPr>
        <w:t>4.7</w:t>
      </w:r>
      <w:bookmarkEnd w:id="20"/>
      <w:r>
        <w:rPr>
          <w:sz w:val="24"/>
        </w:rPr>
        <w:t>. На трубе измеряют: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периметр - рулеткой по </w:t>
      </w:r>
      <w:hyperlink r:id="rId26" w:tooltip="Рулетки измерительные металлические. Технические условия" w:history="1">
        <w:r>
          <w:rPr>
            <w:rStyle w:val="a3"/>
            <w:sz w:val="24"/>
          </w:rPr>
          <w:t>ГОСТ 7502</w:t>
        </w:r>
      </w:hyperlink>
      <w:r>
        <w:rPr>
          <w:sz w:val="24"/>
        </w:rPr>
        <w:t>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диаметр - скобой по ГОСТ 18360, ГОСТ 18365, ГОСТ 2216 или штангенциркулем по ГОСТ 166;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овальность - скобой по ГОСТ 18360, ГОСТ 18365, ГОСТ 2216 или штангенциркулем по </w:t>
      </w:r>
      <w:hyperlink r:id="rId27" w:tooltip="Штангенциркули. Технические условия" w:history="1">
        <w:r>
          <w:rPr>
            <w:rStyle w:val="a3"/>
            <w:sz w:val="24"/>
          </w:rPr>
          <w:t>ГОСТ 166</w:t>
        </w:r>
      </w:hyperlink>
      <w:r>
        <w:rPr>
          <w:sz w:val="24"/>
        </w:rPr>
        <w:t xml:space="preserve">, или рулеткой по </w:t>
      </w:r>
      <w:hyperlink r:id="rId28" w:tooltip="Рулетки измерительные металлические. Технические условия" w:history="1">
        <w:r>
          <w:rPr>
            <w:rStyle w:val="a3"/>
            <w:sz w:val="24"/>
          </w:rPr>
          <w:t>ГОСТ 7502</w:t>
        </w:r>
      </w:hyperlink>
      <w:r>
        <w:rPr>
          <w:sz w:val="24"/>
        </w:rPr>
        <w:t>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длину - рулеткой по </w:t>
      </w:r>
      <w:hyperlink r:id="rId29" w:tooltip="Рулетки измерительные металлические. Технические условия" w:history="1">
        <w:r>
          <w:rPr>
            <w:rStyle w:val="a3"/>
            <w:sz w:val="24"/>
          </w:rPr>
          <w:t>ГОСТ 7502</w:t>
        </w:r>
      </w:hyperlink>
      <w:r>
        <w:rPr>
          <w:sz w:val="24"/>
        </w:rPr>
        <w:t xml:space="preserve"> или автоматизированными средствами измерения по нормативной документации;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толщину стенки - микрометром по ГОСТ 6507 или толщиномером по ГОСТ 11358;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общую кривизну - по нормативной документации;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смещение кромок - прибором по нормативной документации или штангенглубиномером по ГОСТ 162;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косину реза - параметр обеспечивается конструкцией оборудования для обработки торцов труб;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 xml:space="preserve">торцовое кольцо на концах труб (притупление) - линейкой по </w:t>
      </w:r>
      <w:hyperlink r:id="rId30" w:tooltip="Линейки измерительные металлические. Технические условия" w:history="1">
        <w:r>
          <w:rPr>
            <w:rStyle w:val="a3"/>
            <w:sz w:val="24"/>
          </w:rPr>
          <w:t>ГОСТ 427</w:t>
        </w:r>
      </w:hyperlink>
      <w:r>
        <w:rPr>
          <w:sz w:val="24"/>
        </w:rPr>
        <w:t>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угол скоса фаски - угломером по ГОСТ 5378;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величину усиления сварных швов - прибором по нормативной документации.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Периметр и овальность измеряют на торцах труб.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3, 4, 5, 6).</w:t>
      </w:r>
    </w:p>
    <w:p w:rsidR="00B2140E" w:rsidRDefault="00B2140E">
      <w:pPr>
        <w:ind w:firstLine="283"/>
        <w:jc w:val="both"/>
        <w:rPr>
          <w:sz w:val="24"/>
        </w:rPr>
      </w:pPr>
      <w:bookmarkStart w:id="21" w:name="п48"/>
      <w:r>
        <w:rPr>
          <w:sz w:val="24"/>
        </w:rPr>
        <w:t>4.8</w:t>
      </w:r>
      <w:bookmarkEnd w:id="21"/>
      <w:r>
        <w:rPr>
          <w:sz w:val="24"/>
        </w:rPr>
        <w:t>. Испытание на склонность к механическому старению должно производиться по ГОСТ 7268 без предварительной 10 %-ной деформации.</w:t>
      </w:r>
    </w:p>
    <w:p w:rsidR="00B2140E" w:rsidRDefault="00B2140E">
      <w:pPr>
        <w:ind w:firstLine="283"/>
        <w:jc w:val="both"/>
        <w:rPr>
          <w:sz w:val="24"/>
        </w:rPr>
      </w:pPr>
      <w:bookmarkStart w:id="22" w:name="п49"/>
      <w:r>
        <w:rPr>
          <w:sz w:val="24"/>
        </w:rPr>
        <w:t>4.9</w:t>
      </w:r>
      <w:bookmarkEnd w:id="22"/>
      <w:r>
        <w:rPr>
          <w:sz w:val="24"/>
        </w:rPr>
        <w:t xml:space="preserve">. Испытание сварного соединения на статический изгиб проводят по </w:t>
      </w:r>
      <w:hyperlink r:id="rId31" w:tooltip="Сварные соединения. Методы определения механических свойств." w:history="1">
        <w:r>
          <w:rPr>
            <w:rStyle w:val="a3"/>
            <w:sz w:val="24"/>
          </w:rPr>
          <w:t>ГОСТ 6996</w:t>
        </w:r>
      </w:hyperlink>
      <w:r>
        <w:rPr>
          <w:sz w:val="24"/>
        </w:rPr>
        <w:t xml:space="preserve"> на образцах типа XXVII, вырезанных перпендикулярно к оси трубы.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sz w:val="24"/>
        </w:rPr>
        <w:t>4.8, 4.9.</w:t>
      </w:r>
      <w:r>
        <w:rPr>
          <w:b/>
          <w:bCs/>
          <w:sz w:val="24"/>
        </w:rPr>
        <w:t xml:space="preserve"> (Введены дополнительно, Изм. № 3).</w:t>
      </w:r>
    </w:p>
    <w:p w:rsidR="00B2140E" w:rsidRDefault="00B2140E">
      <w:pPr>
        <w:pStyle w:val="1"/>
      </w:pPr>
      <w:bookmarkStart w:id="23" w:name="_Toc516161440"/>
      <w:r>
        <w:t>5. МАРКИРОВКА, УПАКОВКА, ТРАНСПОРТИРОВАНИЕ И ХРАНЕНИЕ</w:t>
      </w:r>
      <w:bookmarkEnd w:id="23"/>
    </w:p>
    <w:p w:rsidR="00B2140E" w:rsidRDefault="00B2140E">
      <w:pPr>
        <w:ind w:firstLine="283"/>
        <w:jc w:val="both"/>
        <w:rPr>
          <w:sz w:val="24"/>
        </w:rPr>
      </w:pPr>
      <w:bookmarkStart w:id="24" w:name="п51"/>
      <w:r>
        <w:rPr>
          <w:sz w:val="24"/>
        </w:rPr>
        <w:t>5.1</w:t>
      </w:r>
      <w:bookmarkEnd w:id="24"/>
      <w:r>
        <w:rPr>
          <w:sz w:val="24"/>
        </w:rPr>
        <w:t xml:space="preserve">. Маркировка, упаковка, транспортирование и хранение стальных электросварных труб со спиральным швом - по </w:t>
      </w:r>
      <w:hyperlink r:id="rId32" w:tooltip="Трубы стальные, чугунные и соединительные части к ним. Приемка, маркировка, упаковка, транспортирование и хранение." w:history="1">
        <w:r>
          <w:rPr>
            <w:rStyle w:val="a3"/>
            <w:sz w:val="24"/>
          </w:rPr>
          <w:t>ГОСТ 10692</w:t>
        </w:r>
      </w:hyperlink>
      <w:r>
        <w:rPr>
          <w:sz w:val="24"/>
        </w:rPr>
        <w:t>. При маркировке на каждой трубе дополнительно указывают: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номер трубы;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номер партии - для труб диаметром 426 мм и более;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год изготовления;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клеймо ОТК;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размер трубы (диаметр, толщину стенки и длину).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Допускается при маркировке труб вместо марки стали наносить ее условное обозначение, которое указывают в документе о качестве. Допускается наносить товарный знак методом клеймения или нанесения краской.</w:t>
      </w:r>
    </w:p>
    <w:p w:rsidR="00B2140E" w:rsidRDefault="00B2140E">
      <w:pPr>
        <w:ind w:firstLine="284"/>
        <w:jc w:val="both"/>
        <w:rPr>
          <w:sz w:val="24"/>
        </w:rPr>
      </w:pPr>
      <w:r>
        <w:rPr>
          <w:b/>
          <w:bCs/>
          <w:sz w:val="24"/>
        </w:rPr>
        <w:t>(Измененная редакция, Изм. № 1).</w:t>
      </w:r>
    </w:p>
    <w:p w:rsidR="00B2140E" w:rsidRDefault="00B2140E">
      <w:pPr>
        <w:ind w:firstLine="283"/>
        <w:jc w:val="both"/>
        <w:rPr>
          <w:sz w:val="24"/>
        </w:rPr>
      </w:pPr>
      <w:r>
        <w:rPr>
          <w:sz w:val="24"/>
        </w:rPr>
        <w:t>5.2.</w:t>
      </w:r>
      <w:r>
        <w:rPr>
          <w:b/>
          <w:bCs/>
          <w:sz w:val="24"/>
        </w:rPr>
        <w:t xml:space="preserve"> (Исключен, Изм. № 3).</w:t>
      </w:r>
    </w:p>
    <w:p w:rsidR="00B2140E" w:rsidRDefault="00B2140E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ИНФОРМАЦИОННЫЕ ДАННЫЕ</w:t>
      </w:r>
    </w:p>
    <w:p w:rsidR="00B2140E" w:rsidRDefault="00B2140E">
      <w:pPr>
        <w:spacing w:before="120"/>
        <w:ind w:left="295" w:hanging="295"/>
        <w:jc w:val="both"/>
        <w:rPr>
          <w:b/>
          <w:bCs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  <w:t>РАЗРАБОТАН И ВНЕСЕН Министерством черной металлургии СССР РАЗРАБОТЧИКИ</w:t>
      </w:r>
    </w:p>
    <w:p w:rsidR="00B2140E" w:rsidRDefault="00B2140E">
      <w:pPr>
        <w:spacing w:before="120"/>
        <w:ind w:firstLine="284"/>
        <w:jc w:val="both"/>
        <w:rPr>
          <w:b/>
          <w:bCs/>
          <w:sz w:val="24"/>
        </w:rPr>
      </w:pPr>
      <w:r>
        <w:rPr>
          <w:b/>
          <w:bCs/>
          <w:sz w:val="24"/>
        </w:rPr>
        <w:t>Е. А. Близшоков, В. П. Сокурепко, Н. И. Петренко</w:t>
      </w:r>
    </w:p>
    <w:p w:rsidR="00B2140E" w:rsidRDefault="00B2140E">
      <w:pPr>
        <w:spacing w:before="120"/>
        <w:ind w:left="295" w:hanging="295"/>
        <w:jc w:val="both"/>
        <w:rPr>
          <w:b/>
          <w:bCs/>
          <w:sz w:val="24"/>
        </w:rPr>
      </w:pPr>
      <w:r>
        <w:rPr>
          <w:b/>
          <w:bCs/>
          <w:sz w:val="24"/>
        </w:rPr>
        <w:t>2. УТВЕРЖДЕН И ВВЕДЕН В ДЕЙСТВИЕ Постановлением Государственного комитета стандартов Совета Министров СССР от 11.06.74 № 1436</w:t>
      </w:r>
    </w:p>
    <w:p w:rsidR="00B2140E" w:rsidRDefault="00B2140E">
      <w:pPr>
        <w:spacing w:before="120"/>
        <w:jc w:val="both"/>
        <w:rPr>
          <w:b/>
          <w:bCs/>
          <w:sz w:val="24"/>
        </w:rPr>
      </w:pPr>
      <w:r>
        <w:rPr>
          <w:b/>
          <w:bCs/>
          <w:sz w:val="24"/>
        </w:rPr>
        <w:t>3. ВЗАМЕН ГОСТ 8696-62</w:t>
      </w:r>
    </w:p>
    <w:p w:rsidR="00B2140E" w:rsidRDefault="00B2140E">
      <w:pPr>
        <w:spacing w:before="120" w:after="120"/>
        <w:jc w:val="both"/>
        <w:rPr>
          <w:b/>
          <w:bCs/>
          <w:sz w:val="24"/>
        </w:rPr>
      </w:pPr>
      <w:r>
        <w:rPr>
          <w:b/>
          <w:bCs/>
          <w:sz w:val="24"/>
        </w:rPr>
        <w:t>4. ССЫЛОЧНЫЕ НОРМАТИВНО-ТЕХНИЧЕСКИЕ ДОКУМЕНТЫ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0"/>
        <w:gridCol w:w="4507"/>
      </w:tblGrid>
      <w:tr w:rsidR="00B2140E">
        <w:trPr>
          <w:tblHeader/>
          <w:jc w:val="center"/>
        </w:trPr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Обозначение НТД, на который дана ссылка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widowControl/>
              <w:jc w:val="center"/>
            </w:pPr>
            <w:r>
              <w:rPr>
                <w:szCs w:val="16"/>
              </w:rPr>
              <w:t>Номер пункта</w:t>
            </w:r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162-90</w:t>
            </w:r>
          </w:p>
        </w:tc>
        <w:tc>
          <w:tcPr>
            <w:tcW w:w="24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3" w:tooltip="Штангенциркули. Технические условия" w:history="1">
              <w:r>
                <w:rPr>
                  <w:rStyle w:val="a3"/>
                  <w:szCs w:val="16"/>
                </w:rPr>
                <w:t>ГОСТ 166-89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4" w:tooltip="Линейки измерительные металлические. Технические условия" w:history="1">
              <w:r>
                <w:rPr>
                  <w:rStyle w:val="a3"/>
                  <w:szCs w:val="16"/>
                </w:rPr>
                <w:t>ГОСТ 427-75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5" w:tooltip="Прокат сортовой, калиброванный, со специальной отделкой поверхности из углеродистой качественной конструкционной стали. Общие технические условия" w:history="1">
              <w:r>
                <w:rPr>
                  <w:rStyle w:val="a3"/>
                  <w:szCs w:val="16"/>
                </w:rPr>
                <w:t>ГОСТ 1050-88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21" w:tooltip="п. 2.1" w:history="1">
              <w:r>
                <w:rPr>
                  <w:rStyle w:val="a3"/>
                  <w:szCs w:val="16"/>
                </w:rPr>
                <w:t>2.1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2216-84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6" w:tooltip="Трубы металлические. Метод испытания гидравлическим давлением." w:history="1">
              <w:r>
                <w:rPr>
                  <w:rStyle w:val="a3"/>
                  <w:szCs w:val="16"/>
                </w:rPr>
                <w:t>ГОСТ 3845-75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28" w:tooltip="п. 2.8" w:history="1">
              <w:r>
                <w:rPr>
                  <w:rStyle w:val="a3"/>
                  <w:szCs w:val="16"/>
                </w:rPr>
                <w:t>2.8</w:t>
              </w:r>
            </w:hyperlink>
            <w:r>
              <w:rPr>
                <w:szCs w:val="16"/>
              </w:rPr>
              <w:t xml:space="preserve">; </w:t>
            </w:r>
            <w:hyperlink w:anchor="п43" w:tooltip="п. 4.3" w:history="1">
              <w:r>
                <w:rPr>
                  <w:rStyle w:val="a3"/>
                  <w:szCs w:val="16"/>
                </w:rPr>
                <w:t>4.3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5378-88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6507-90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7" w:tooltip="Сварные соединения. Методы определения механических свойств." w:history="1">
              <w:r>
                <w:rPr>
                  <w:rStyle w:val="a3"/>
                  <w:szCs w:val="16"/>
                </w:rPr>
                <w:t>ГОСТ 6996-66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4" w:tooltip="п. 4.4" w:history="1">
              <w:r>
                <w:rPr>
                  <w:rStyle w:val="a3"/>
                  <w:szCs w:val="16"/>
                </w:rPr>
                <w:t>4.4</w:t>
              </w:r>
            </w:hyperlink>
            <w:r>
              <w:rPr>
                <w:szCs w:val="16"/>
              </w:rPr>
              <w:t xml:space="preserve">; </w:t>
            </w:r>
            <w:hyperlink w:anchor="п45" w:tooltip="п. 4.5" w:history="1">
              <w:r>
                <w:rPr>
                  <w:rStyle w:val="a3"/>
                  <w:szCs w:val="16"/>
                </w:rPr>
                <w:t>4.5</w:t>
              </w:r>
            </w:hyperlink>
            <w:r>
              <w:rPr>
                <w:szCs w:val="16"/>
              </w:rPr>
              <w:t xml:space="preserve">; </w:t>
            </w:r>
            <w:hyperlink w:anchor="п49" w:tooltip="п. 4.9" w:history="1">
              <w:r>
                <w:rPr>
                  <w:rStyle w:val="a3"/>
                  <w:szCs w:val="16"/>
                </w:rPr>
                <w:t>4.9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7268-82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8" w:tooltip="п. 4.8" w:history="1">
              <w:r>
                <w:rPr>
                  <w:rStyle w:val="a3"/>
                  <w:szCs w:val="16"/>
                </w:rPr>
                <w:t>4.8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7502-89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7564-73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4" w:tooltip="п. 4.4" w:history="1">
              <w:r>
                <w:rPr>
                  <w:rStyle w:val="a3"/>
                  <w:szCs w:val="16"/>
                </w:rPr>
                <w:t>4.4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7565-81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8" w:tooltip="Металлы. Метод испытания на ударный изгиб при пониженных, комнатной и повышенных температурах" w:history="1">
              <w:r>
                <w:rPr>
                  <w:rStyle w:val="a3"/>
                  <w:szCs w:val="16"/>
                </w:rPr>
                <w:t>ГОСТ 9454-78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5" w:tooltip="п. 4.5" w:history="1">
              <w:r>
                <w:rPr>
                  <w:rStyle w:val="a3"/>
                  <w:szCs w:val="16"/>
                </w:rPr>
                <w:t>4.5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39" w:tooltip="Трубы металлические. Метод испытания на растяжение." w:history="1">
              <w:r>
                <w:rPr>
                  <w:rStyle w:val="a3"/>
                  <w:szCs w:val="16"/>
                </w:rPr>
                <w:t>ГОСТ 10006-80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4" w:tooltip="п. 4.4" w:history="1">
              <w:r>
                <w:rPr>
                  <w:rStyle w:val="a3"/>
                  <w:szCs w:val="16"/>
                </w:rPr>
                <w:t>4.4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40" w:tooltip="Трубы стальные, чугунные и соединительные части к ним. Приемка, маркировка, упаковка, транспортирование и хранение." w:history="1">
              <w:r>
                <w:rPr>
                  <w:rStyle w:val="a3"/>
                  <w:szCs w:val="16"/>
                </w:rPr>
                <w:t>ГОСТ 10692-80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31" w:tooltip="п. 3.1" w:history="1">
              <w:r>
                <w:rPr>
                  <w:rStyle w:val="a3"/>
                  <w:szCs w:val="16"/>
                </w:rPr>
                <w:t>3.1</w:t>
              </w:r>
            </w:hyperlink>
            <w:r>
              <w:rPr>
                <w:szCs w:val="16"/>
              </w:rPr>
              <w:t xml:space="preserve">; </w:t>
            </w:r>
            <w:hyperlink w:anchor="п51" w:tooltip="п. 5.1" w:history="1">
              <w:r>
                <w:rPr>
                  <w:rStyle w:val="a3"/>
                  <w:szCs w:val="16"/>
                </w:rPr>
                <w:t>5.1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11358-89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41" w:tooltip="Прокат толстолистовой из углеродистой стали обыкновенного качества. Технические условия." w:history="1">
              <w:r>
                <w:rPr>
                  <w:rStyle w:val="a3"/>
                  <w:szCs w:val="16"/>
                </w:rPr>
                <w:t>ГОСТ 14637-89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21" w:tooltip="п. 2.1" w:history="1">
              <w:r>
                <w:rPr>
                  <w:rStyle w:val="a3"/>
                  <w:szCs w:val="16"/>
                </w:rPr>
                <w:t>2.1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18360-93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18365-93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7" w:tooltip="п. 4.7" w:history="1">
              <w:r>
                <w:rPr>
                  <w:rStyle w:val="a3"/>
                  <w:szCs w:val="16"/>
                </w:rPr>
                <w:t>4.7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42" w:tooltip="Прокат из стали повышенной прочности. Общие технические условия." w:history="1">
              <w:r>
                <w:rPr>
                  <w:rStyle w:val="a3"/>
                  <w:szCs w:val="16"/>
                </w:rPr>
                <w:t>ГОСТ 19281-89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21" w:tooltip="п. 2.1" w:history="1">
              <w:r>
                <w:rPr>
                  <w:rStyle w:val="a3"/>
                  <w:szCs w:val="16"/>
                </w:rPr>
                <w:t>2.1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r:id="rId43" w:tooltip="Прокат листовой горячекатаный. Сортамент" w:history="1">
              <w:r>
                <w:rPr>
                  <w:rStyle w:val="a3"/>
                  <w:szCs w:val="16"/>
                </w:rPr>
                <w:t>ГОСТ 19903-74</w:t>
              </w:r>
            </w:hyperlink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14" w:tooltip="п. 1.4" w:history="1">
              <w:r>
                <w:rPr>
                  <w:rStyle w:val="a3"/>
                  <w:szCs w:val="16"/>
                </w:rPr>
                <w:t>1.4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22536.0-87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22536.1-88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22536.2-87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22536.3-88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22536.4-88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22536.5-87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  <w:tr w:rsidR="00B2140E">
        <w:trPr>
          <w:jc w:val="center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r>
              <w:rPr>
                <w:szCs w:val="16"/>
              </w:rPr>
              <w:t>ГОСТ 22536.6-88</w:t>
            </w:r>
          </w:p>
        </w:tc>
        <w:tc>
          <w:tcPr>
            <w:tcW w:w="2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0E" w:rsidRDefault="00B2140E">
            <w:pPr>
              <w:ind w:firstLine="1239"/>
              <w:jc w:val="both"/>
            </w:pPr>
            <w:hyperlink w:anchor="п41" w:tooltip="п. 4.1" w:history="1">
              <w:r>
                <w:rPr>
                  <w:rStyle w:val="a3"/>
                  <w:szCs w:val="16"/>
                </w:rPr>
                <w:t>4.1</w:t>
              </w:r>
            </w:hyperlink>
          </w:p>
        </w:tc>
      </w:tr>
    </w:tbl>
    <w:p w:rsidR="00B2140E" w:rsidRDefault="00B2140E">
      <w:pPr>
        <w:spacing w:before="120"/>
        <w:ind w:left="236" w:hanging="236"/>
        <w:jc w:val="both"/>
        <w:rPr>
          <w:b/>
          <w:bCs/>
          <w:sz w:val="24"/>
        </w:rPr>
      </w:pPr>
      <w:r>
        <w:rPr>
          <w:b/>
          <w:bCs/>
          <w:sz w:val="24"/>
        </w:rPr>
        <w:t>5. Ограничение срока действия снято Постановлением Госстандарта от 21.08.91 № 1379</w:t>
      </w:r>
    </w:p>
    <w:p w:rsidR="00B2140E" w:rsidRDefault="00B2140E">
      <w:pPr>
        <w:spacing w:before="120"/>
        <w:ind w:left="238" w:hanging="238"/>
        <w:jc w:val="both"/>
        <w:rPr>
          <w:b/>
          <w:bCs/>
          <w:sz w:val="24"/>
        </w:rPr>
      </w:pPr>
      <w:r>
        <w:rPr>
          <w:b/>
          <w:bCs/>
          <w:sz w:val="24"/>
        </w:rPr>
        <w:t>6. ПЕРЕИЗДАНИЕ с Изменениями № 1, 2, 3, 4, 5, 6, утвержденными в октябре 1977 г., июле 1979 г., декабре 1985 г., октябре 1988 г., марте 1990 г., августе 1991 г. (ИУС 10-77, 9-79, 2-86, 1-89, 7-90, 11-91)</w:t>
      </w:r>
    </w:p>
    <w:p w:rsidR="00B2140E" w:rsidRDefault="00B2140E">
      <w:pPr>
        <w:widowControl/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B2140E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40E" w:rsidRDefault="00B2140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516161436" w:history="1">
              <w:r>
                <w:rPr>
                  <w:rStyle w:val="a3"/>
                </w:rPr>
                <w:t>1. Сортамент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_Toc516161436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2140E" w:rsidRDefault="00B2140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516161437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_Toc516161437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2140E" w:rsidRDefault="00B2140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516161438" w:history="1">
              <w:r>
                <w:rPr>
                  <w:rStyle w:val="a3"/>
                </w:rPr>
                <w:t>3. Правила приемки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_Toc516161438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2140E" w:rsidRDefault="00B2140E">
            <w:pPr>
              <w:pStyle w:val="10"/>
              <w:widowControl/>
              <w:tabs>
                <w:tab w:val="right" w:leader="dot" w:pos="9071"/>
              </w:tabs>
              <w:ind w:right="454"/>
              <w:rPr>
                <w:szCs w:val="24"/>
              </w:rPr>
            </w:pPr>
            <w:hyperlink w:anchor="_Toc516161439" w:history="1">
              <w:r>
                <w:rPr>
                  <w:rStyle w:val="a3"/>
                </w:rPr>
                <w:t>4. Методы испытаний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_Toc516161439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B2140E" w:rsidRDefault="00B2140E">
            <w:pPr>
              <w:pStyle w:val="30"/>
            </w:pPr>
            <w:hyperlink w:anchor="_Toc516161440" w:history="1">
              <w:r>
                <w:rPr>
                  <w:rStyle w:val="a3"/>
                </w:rPr>
                <w:t>5. Маркировка, упаковка, транспортирование и хранение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>PAGEREF _Toc516161440 \h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webHidden/>
                  <w:color w:val="auto"/>
                  <w:u w:val="none"/>
                </w:rPr>
                <w:t>7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B2140E" w:rsidRDefault="00B2140E">
      <w:pPr>
        <w:widowControl/>
        <w:jc w:val="both"/>
        <w:rPr>
          <w:b/>
          <w:bCs/>
          <w:sz w:val="24"/>
        </w:rPr>
      </w:pPr>
    </w:p>
    <w:sectPr w:rsidR="00B214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doNotHyphenateCaps/>
  <w:drawingGridHorizontalSpacing w:val="59"/>
  <w:drawingGridVerticalSpacing w:val="40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42"/>
    <w:rsid w:val="00751336"/>
    <w:rsid w:val="00871642"/>
    <w:rsid w:val="00B2140E"/>
    <w:rsid w:val="00B342E6"/>
    <w:rsid w:val="00C3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tabs>
        <w:tab w:val="right" w:leader="dot" w:pos="9071"/>
      </w:tabs>
      <w:ind w:right="454"/>
    </w:pPr>
    <w:rPr>
      <w:sz w:val="24"/>
    </w:rPr>
  </w:style>
  <w:style w:type="paragraph" w:styleId="4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9279\Program%20Files\StroyConsultant\Temp\2911.htm" TargetMode="External"/><Relationship Id="rId13" Type="http://schemas.openxmlformats.org/officeDocument/2006/relationships/hyperlink" Target="file:///C:\Users\79279\Program%20Files\StroyConsultant\Temp\2892.htm" TargetMode="External"/><Relationship Id="rId18" Type="http://schemas.openxmlformats.org/officeDocument/2006/relationships/hyperlink" Target="file:///C:\Users\79279\Program%20Files\StroyConsultant\Temp\2884.htm" TargetMode="External"/><Relationship Id="rId26" Type="http://schemas.openxmlformats.org/officeDocument/2006/relationships/hyperlink" Target="file:///C:\Users\79279\Program%20Files\StroyConsultant\Temp\5635.htm" TargetMode="External"/><Relationship Id="rId39" Type="http://schemas.openxmlformats.org/officeDocument/2006/relationships/hyperlink" Target="file:///C:\Users\79279\Program%20Files\StroyConsultant\Temp\2884.ht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79279\Program%20Files\StroyConsultant\Temp\2832.htm" TargetMode="External"/><Relationship Id="rId34" Type="http://schemas.openxmlformats.org/officeDocument/2006/relationships/hyperlink" Target="file:///C:\Users\79279\Program%20Files\StroyConsultant\Temp\6271.htm" TargetMode="External"/><Relationship Id="rId42" Type="http://schemas.openxmlformats.org/officeDocument/2006/relationships/hyperlink" Target="file:///C:\Users\79279\Program%20Files\StroyConsultant\Temp\2922.htm" TargetMode="External"/><Relationship Id="rId7" Type="http://schemas.openxmlformats.org/officeDocument/2006/relationships/hyperlink" Target="file:///C:\Users\79279\Program%20Files\StroyConsultant\Temp\2911.htm" TargetMode="External"/><Relationship Id="rId12" Type="http://schemas.openxmlformats.org/officeDocument/2006/relationships/hyperlink" Target="file:///C:\Users\79279\Program%20Files\StroyConsultant\Temp\2802.htm" TargetMode="External"/><Relationship Id="rId17" Type="http://schemas.openxmlformats.org/officeDocument/2006/relationships/hyperlink" Target="file:///C:\Users\79279\Program%20Files\StroyConsultant\Temp\2884.htm" TargetMode="External"/><Relationship Id="rId25" Type="http://schemas.openxmlformats.org/officeDocument/2006/relationships/hyperlink" Target="file:///C:\Users\79279\Program%20Files\StroyConsultant\Temp\6868.htm" TargetMode="External"/><Relationship Id="rId33" Type="http://schemas.openxmlformats.org/officeDocument/2006/relationships/hyperlink" Target="file:///C:\Users\79279\Program%20Files\StroyConsultant\Temp\6143.htm" TargetMode="External"/><Relationship Id="rId38" Type="http://schemas.openxmlformats.org/officeDocument/2006/relationships/hyperlink" Target="file:///C:\Users\79279\Program%20Files\StroyConsultant\Temp\6868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79279\Program%20Files\StroyConsultant\Temp\2802.htm" TargetMode="External"/><Relationship Id="rId20" Type="http://schemas.openxmlformats.org/officeDocument/2006/relationships/hyperlink" Target="file:///C:\Users\79279\Program%20Files\StroyConsultant\Temp\2884.htm" TargetMode="External"/><Relationship Id="rId29" Type="http://schemas.openxmlformats.org/officeDocument/2006/relationships/hyperlink" Target="file:///C:\Users\79279\Program%20Files\StroyConsultant\Temp\5635.htm" TargetMode="External"/><Relationship Id="rId41" Type="http://schemas.openxmlformats.org/officeDocument/2006/relationships/hyperlink" Target="file:///C:\Users\79279\Program%20Files\StroyConsultant\Temp\2911.htm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79279\Program%20Files\StroyConsultant\Temp\2911.htm" TargetMode="External"/><Relationship Id="rId11" Type="http://schemas.openxmlformats.org/officeDocument/2006/relationships/hyperlink" Target="file:///C:\Users\79279\Program%20Files\StroyConsultant\Temp\2802.htm" TargetMode="External"/><Relationship Id="rId24" Type="http://schemas.openxmlformats.org/officeDocument/2006/relationships/hyperlink" Target="file:///C:\Users\79279\Program%20Files\StroyConsultant\Temp\2832.htm" TargetMode="External"/><Relationship Id="rId32" Type="http://schemas.openxmlformats.org/officeDocument/2006/relationships/hyperlink" Target="file:///C:\Users\79279\Program%20Files\StroyConsultant\Temp\2892.htm" TargetMode="External"/><Relationship Id="rId37" Type="http://schemas.openxmlformats.org/officeDocument/2006/relationships/hyperlink" Target="file:///C:\Users\79279\Program%20Files\StroyConsultant\Temp\2832.htm" TargetMode="External"/><Relationship Id="rId40" Type="http://schemas.openxmlformats.org/officeDocument/2006/relationships/hyperlink" Target="file:///C:\Users\79279\Program%20Files\StroyConsultant\Temp\2892.htm" TargetMode="External"/><Relationship Id="rId45" Type="http://schemas.openxmlformats.org/officeDocument/2006/relationships/theme" Target="theme/theme1.xml"/><Relationship Id="rId5" Type="http://schemas.openxmlformats.org/officeDocument/2006/relationships/hyperlink" Target="file:///C:\Users\79279\Program%20Files\StroyConsultant\Temp\2927.htm" TargetMode="External"/><Relationship Id="rId15" Type="http://schemas.openxmlformats.org/officeDocument/2006/relationships/oleObject" Target="embeddings/oleObject1.bin"/><Relationship Id="rId23" Type="http://schemas.openxmlformats.org/officeDocument/2006/relationships/hyperlink" Target="file:///C:\Users\79279\Program%20Files\StroyConsultant\Temp\6868.htm" TargetMode="External"/><Relationship Id="rId28" Type="http://schemas.openxmlformats.org/officeDocument/2006/relationships/hyperlink" Target="file:///C:\Users\79279\Program%20Files\StroyConsultant\Temp\5635.htm" TargetMode="External"/><Relationship Id="rId36" Type="http://schemas.openxmlformats.org/officeDocument/2006/relationships/hyperlink" Target="file:///C:\Users\79279\Program%20Files\StroyConsultant\Temp\2802.htm" TargetMode="External"/><Relationship Id="rId10" Type="http://schemas.openxmlformats.org/officeDocument/2006/relationships/hyperlink" Target="file:///C:\Users\79279\Program%20Files\StroyConsultant\Temp\2922.htm" TargetMode="External"/><Relationship Id="rId19" Type="http://schemas.openxmlformats.org/officeDocument/2006/relationships/hyperlink" Target="file:///C:\Users\79279\Program%20Files\StroyConsultant\Temp\2839.htm" TargetMode="External"/><Relationship Id="rId31" Type="http://schemas.openxmlformats.org/officeDocument/2006/relationships/hyperlink" Target="file:///C:\Users\79279\Program%20Files\StroyConsultant\Temp\2832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9279\Program%20Files\StroyConsultant\Temp\2779.htm" TargetMode="External"/><Relationship Id="rId14" Type="http://schemas.openxmlformats.org/officeDocument/2006/relationships/image" Target="media/image1.wmf"/><Relationship Id="rId22" Type="http://schemas.openxmlformats.org/officeDocument/2006/relationships/hyperlink" Target="file:///C:\Users\79279\Program%20Files\StroyConsultant\Temp\6868.htm" TargetMode="External"/><Relationship Id="rId27" Type="http://schemas.openxmlformats.org/officeDocument/2006/relationships/hyperlink" Target="file:///C:\Users\79279\Program%20Files\StroyConsultant\Temp\6143.htm" TargetMode="External"/><Relationship Id="rId30" Type="http://schemas.openxmlformats.org/officeDocument/2006/relationships/hyperlink" Target="file:///C:\Users\79279\Program%20Files\StroyConsultant\Temp\6271.htm" TargetMode="External"/><Relationship Id="rId35" Type="http://schemas.openxmlformats.org/officeDocument/2006/relationships/hyperlink" Target="file:///C:\Users\79279\Program%20Files\StroyConsultant\Temp\2779.htm" TargetMode="External"/><Relationship Id="rId43" Type="http://schemas.openxmlformats.org/officeDocument/2006/relationships/hyperlink" Target="file:///C:\Users\79279\Program%20Files\StroyConsultant\Temp\292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4186</Words>
  <Characters>23862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8696-74</vt:lpstr>
    </vt:vector>
  </TitlesOfParts>
  <Company>СтройКонсультант</Company>
  <LinksUpToDate>false</LinksUpToDate>
  <CharactersWithSpaces>27993</CharactersWithSpaces>
  <SharedDoc>false</SharedDoc>
  <HLinks>
    <vt:vector size="504" baseType="variant"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_Toc516161440</vt:lpwstr>
      </vt:variant>
      <vt:variant>
        <vt:i4>1376305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_Toc516161439</vt:lpwstr>
      </vt:variant>
      <vt:variant>
        <vt:i4>1376305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_Toc516161438</vt:lpwstr>
      </vt:variant>
      <vt:variant>
        <vt:i4>1376305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_Toc516161437</vt:lpwstr>
      </vt:variant>
      <vt:variant>
        <vt:i4>1376305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_Toc516161436</vt:lpwstr>
      </vt:variant>
      <vt:variant>
        <vt:i4>3408959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3212351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п14</vt:lpwstr>
      </vt:variant>
      <vt:variant>
        <vt:i4>5767232</vt:i4>
      </vt:variant>
      <vt:variant>
        <vt:i4>213</vt:i4>
      </vt:variant>
      <vt:variant>
        <vt:i4>0</vt:i4>
      </vt:variant>
      <vt:variant>
        <vt:i4>5</vt:i4>
      </vt:variant>
      <vt:variant>
        <vt:lpwstr>../../../Program Files/StroyConsultant/Temp/2927.htm</vt:lpwstr>
      </vt:variant>
      <vt:variant>
        <vt:lpwstr/>
      </vt:variant>
      <vt:variant>
        <vt:i4>3277887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6094912</vt:i4>
      </vt:variant>
      <vt:variant>
        <vt:i4>207</vt:i4>
      </vt:variant>
      <vt:variant>
        <vt:i4>0</vt:i4>
      </vt:variant>
      <vt:variant>
        <vt:i4>5</vt:i4>
      </vt:variant>
      <vt:variant>
        <vt:lpwstr>../../../Program Files/StroyConsultant/Temp/2922.htm</vt:lpwstr>
      </vt:variant>
      <vt:variant>
        <vt:lpwstr/>
      </vt:variant>
      <vt:variant>
        <vt:i4>3408959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3408959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3277887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6160451</vt:i4>
      </vt:variant>
      <vt:variant>
        <vt:i4>195</vt:i4>
      </vt:variant>
      <vt:variant>
        <vt:i4>0</vt:i4>
      </vt:variant>
      <vt:variant>
        <vt:i4>5</vt:i4>
      </vt:variant>
      <vt:variant>
        <vt:lpwstr>../../../Program Files/StroyConsultant/Temp/2911.htm</vt:lpwstr>
      </vt:variant>
      <vt:variant>
        <vt:lpwstr/>
      </vt:variant>
      <vt:variant>
        <vt:i4>3408959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3474495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п51</vt:lpwstr>
      </vt:variant>
      <vt:variant>
        <vt:i4>3343423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п31</vt:lpwstr>
      </vt:variant>
      <vt:variant>
        <vt:i4>6029387</vt:i4>
      </vt:variant>
      <vt:variant>
        <vt:i4>183</vt:i4>
      </vt:variant>
      <vt:variant>
        <vt:i4>0</vt:i4>
      </vt:variant>
      <vt:variant>
        <vt:i4>5</vt:i4>
      </vt:variant>
      <vt:variant>
        <vt:lpwstr>../../../Program Files/StroyConsultant/Temp/2892.htm</vt:lpwstr>
      </vt:variant>
      <vt:variant>
        <vt:lpwstr/>
      </vt:variant>
      <vt:variant>
        <vt:i4>3408959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п44</vt:lpwstr>
      </vt:variant>
      <vt:variant>
        <vt:i4>5898314</vt:i4>
      </vt:variant>
      <vt:variant>
        <vt:i4>177</vt:i4>
      </vt:variant>
      <vt:variant>
        <vt:i4>0</vt:i4>
      </vt:variant>
      <vt:variant>
        <vt:i4>5</vt:i4>
      </vt:variant>
      <vt:variant>
        <vt:lpwstr>../../../Program Files/StroyConsultant/Temp/2884.htm</vt:lpwstr>
      </vt:variant>
      <vt:variant>
        <vt:lpwstr/>
      </vt:variant>
      <vt:variant>
        <vt:i4>3408959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п45</vt:lpwstr>
      </vt:variant>
      <vt:variant>
        <vt:i4>5636160</vt:i4>
      </vt:variant>
      <vt:variant>
        <vt:i4>171</vt:i4>
      </vt:variant>
      <vt:variant>
        <vt:i4>0</vt:i4>
      </vt:variant>
      <vt:variant>
        <vt:i4>5</vt:i4>
      </vt:variant>
      <vt:variant>
        <vt:lpwstr>../../../Program Files/StroyConsultant/Temp/6868.htm</vt:lpwstr>
      </vt:variant>
      <vt:variant>
        <vt:lpwstr/>
      </vt:variant>
      <vt:variant>
        <vt:i4>3408959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п41</vt:lpwstr>
      </vt:variant>
      <vt:variant>
        <vt:i4>3408959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п44</vt:lpwstr>
      </vt:variant>
      <vt:variant>
        <vt:i4>3408959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3408959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п48</vt:lpwstr>
      </vt:variant>
      <vt:variant>
        <vt:i4>3408959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п49</vt:lpwstr>
      </vt:variant>
      <vt:variant>
        <vt:i4>3408959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п45</vt:lpwstr>
      </vt:variant>
      <vt:variant>
        <vt:i4>3408959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п44</vt:lpwstr>
      </vt:variant>
      <vt:variant>
        <vt:i4>6029377</vt:i4>
      </vt:variant>
      <vt:variant>
        <vt:i4>147</vt:i4>
      </vt:variant>
      <vt:variant>
        <vt:i4>0</vt:i4>
      </vt:variant>
      <vt:variant>
        <vt:i4>5</vt:i4>
      </vt:variant>
      <vt:variant>
        <vt:lpwstr>../../../Program Files/StroyConsultant/Temp/2832.htm</vt:lpwstr>
      </vt:variant>
      <vt:variant>
        <vt:lpwstr/>
      </vt:variant>
      <vt:variant>
        <vt:i4>3408959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3408959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3408959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п43</vt:lpwstr>
      </vt:variant>
      <vt:variant>
        <vt:i4>3277887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п28</vt:lpwstr>
      </vt:variant>
      <vt:variant>
        <vt:i4>6029378</vt:i4>
      </vt:variant>
      <vt:variant>
        <vt:i4>132</vt:i4>
      </vt:variant>
      <vt:variant>
        <vt:i4>0</vt:i4>
      </vt:variant>
      <vt:variant>
        <vt:i4>5</vt:i4>
      </vt:variant>
      <vt:variant>
        <vt:lpwstr>../../../Program Files/StroyConsultant/Temp/2802.htm</vt:lpwstr>
      </vt:variant>
      <vt:variant>
        <vt:lpwstr/>
      </vt:variant>
      <vt:variant>
        <vt:i4>3408959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3277887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5767237</vt:i4>
      </vt:variant>
      <vt:variant>
        <vt:i4>123</vt:i4>
      </vt:variant>
      <vt:variant>
        <vt:i4>0</vt:i4>
      </vt:variant>
      <vt:variant>
        <vt:i4>5</vt:i4>
      </vt:variant>
      <vt:variant>
        <vt:lpwstr>../../../Program Files/StroyConsultant/Temp/2779.htm</vt:lpwstr>
      </vt:variant>
      <vt:variant>
        <vt:lpwstr/>
      </vt:variant>
      <vt:variant>
        <vt:i4>3408959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5570625</vt:i4>
      </vt:variant>
      <vt:variant>
        <vt:i4>117</vt:i4>
      </vt:variant>
      <vt:variant>
        <vt:i4>0</vt:i4>
      </vt:variant>
      <vt:variant>
        <vt:i4>5</vt:i4>
      </vt:variant>
      <vt:variant>
        <vt:lpwstr>../../../Program Files/StroyConsultant/Temp/6271.htm</vt:lpwstr>
      </vt:variant>
      <vt:variant>
        <vt:lpwstr/>
      </vt:variant>
      <vt:variant>
        <vt:i4>3408959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5505090</vt:i4>
      </vt:variant>
      <vt:variant>
        <vt:i4>111</vt:i4>
      </vt:variant>
      <vt:variant>
        <vt:i4>0</vt:i4>
      </vt:variant>
      <vt:variant>
        <vt:i4>5</vt:i4>
      </vt:variant>
      <vt:variant>
        <vt:lpwstr>../../../Program Files/StroyConsultant/Temp/6143.htm</vt:lpwstr>
      </vt:variant>
      <vt:variant>
        <vt:lpwstr/>
      </vt:variant>
      <vt:variant>
        <vt:i4>3408959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п47</vt:lpwstr>
      </vt:variant>
      <vt:variant>
        <vt:i4>6029387</vt:i4>
      </vt:variant>
      <vt:variant>
        <vt:i4>105</vt:i4>
      </vt:variant>
      <vt:variant>
        <vt:i4>0</vt:i4>
      </vt:variant>
      <vt:variant>
        <vt:i4>5</vt:i4>
      </vt:variant>
      <vt:variant>
        <vt:lpwstr>../../../Program Files/StroyConsultant/Temp/2892.htm</vt:lpwstr>
      </vt:variant>
      <vt:variant>
        <vt:lpwstr/>
      </vt:variant>
      <vt:variant>
        <vt:i4>6029377</vt:i4>
      </vt:variant>
      <vt:variant>
        <vt:i4>102</vt:i4>
      </vt:variant>
      <vt:variant>
        <vt:i4>0</vt:i4>
      </vt:variant>
      <vt:variant>
        <vt:i4>5</vt:i4>
      </vt:variant>
      <vt:variant>
        <vt:lpwstr>../../../Program Files/StroyConsultant/Temp/2832.htm</vt:lpwstr>
      </vt:variant>
      <vt:variant>
        <vt:lpwstr/>
      </vt:variant>
      <vt:variant>
        <vt:i4>5570625</vt:i4>
      </vt:variant>
      <vt:variant>
        <vt:i4>99</vt:i4>
      </vt:variant>
      <vt:variant>
        <vt:i4>0</vt:i4>
      </vt:variant>
      <vt:variant>
        <vt:i4>5</vt:i4>
      </vt:variant>
      <vt:variant>
        <vt:lpwstr>../../../Program Files/StroyConsultant/Temp/6271.htm</vt:lpwstr>
      </vt:variant>
      <vt:variant>
        <vt:lpwstr/>
      </vt:variant>
      <vt:variant>
        <vt:i4>5570630</vt:i4>
      </vt:variant>
      <vt:variant>
        <vt:i4>96</vt:i4>
      </vt:variant>
      <vt:variant>
        <vt:i4>0</vt:i4>
      </vt:variant>
      <vt:variant>
        <vt:i4>5</vt:i4>
      </vt:variant>
      <vt:variant>
        <vt:lpwstr>../../../Program Files/StroyConsultant/Temp/5635.htm</vt:lpwstr>
      </vt:variant>
      <vt:variant>
        <vt:lpwstr/>
      </vt:variant>
      <vt:variant>
        <vt:i4>5570630</vt:i4>
      </vt:variant>
      <vt:variant>
        <vt:i4>93</vt:i4>
      </vt:variant>
      <vt:variant>
        <vt:i4>0</vt:i4>
      </vt:variant>
      <vt:variant>
        <vt:i4>5</vt:i4>
      </vt:variant>
      <vt:variant>
        <vt:lpwstr>../../../Program Files/StroyConsultant/Temp/5635.htm</vt:lpwstr>
      </vt:variant>
      <vt:variant>
        <vt:lpwstr/>
      </vt:variant>
      <vt:variant>
        <vt:i4>5505090</vt:i4>
      </vt:variant>
      <vt:variant>
        <vt:i4>90</vt:i4>
      </vt:variant>
      <vt:variant>
        <vt:i4>0</vt:i4>
      </vt:variant>
      <vt:variant>
        <vt:i4>5</vt:i4>
      </vt:variant>
      <vt:variant>
        <vt:lpwstr>../../../Program Files/StroyConsultant/Temp/6143.htm</vt:lpwstr>
      </vt:variant>
      <vt:variant>
        <vt:lpwstr/>
      </vt:variant>
      <vt:variant>
        <vt:i4>5570630</vt:i4>
      </vt:variant>
      <vt:variant>
        <vt:i4>87</vt:i4>
      </vt:variant>
      <vt:variant>
        <vt:i4>0</vt:i4>
      </vt:variant>
      <vt:variant>
        <vt:i4>5</vt:i4>
      </vt:variant>
      <vt:variant>
        <vt:lpwstr>../../../Program Files/StroyConsultant/Temp/5635.htm</vt:lpwstr>
      </vt:variant>
      <vt:variant>
        <vt:lpwstr/>
      </vt:variant>
      <vt:variant>
        <vt:i4>5636160</vt:i4>
      </vt:variant>
      <vt:variant>
        <vt:i4>84</vt:i4>
      </vt:variant>
      <vt:variant>
        <vt:i4>0</vt:i4>
      </vt:variant>
      <vt:variant>
        <vt:i4>5</vt:i4>
      </vt:variant>
      <vt:variant>
        <vt:lpwstr>../../../Program Files/StroyConsultant/Temp/6868.htm</vt:lpwstr>
      </vt:variant>
      <vt:variant>
        <vt:lpwstr/>
      </vt:variant>
      <vt:variant>
        <vt:i4>6029377</vt:i4>
      </vt:variant>
      <vt:variant>
        <vt:i4>81</vt:i4>
      </vt:variant>
      <vt:variant>
        <vt:i4>0</vt:i4>
      </vt:variant>
      <vt:variant>
        <vt:i4>5</vt:i4>
      </vt:variant>
      <vt:variant>
        <vt:lpwstr>../../../Program Files/StroyConsultant/Temp/2832.htm</vt:lpwstr>
      </vt:variant>
      <vt:variant>
        <vt:lpwstr/>
      </vt:variant>
      <vt:variant>
        <vt:i4>5636160</vt:i4>
      </vt:variant>
      <vt:variant>
        <vt:i4>78</vt:i4>
      </vt:variant>
      <vt:variant>
        <vt:i4>0</vt:i4>
      </vt:variant>
      <vt:variant>
        <vt:i4>5</vt:i4>
      </vt:variant>
      <vt:variant>
        <vt:lpwstr>../../../Program Files/StroyConsultant/Temp/6868.htm</vt:lpwstr>
      </vt:variant>
      <vt:variant>
        <vt:lpwstr/>
      </vt:variant>
      <vt:variant>
        <vt:i4>5636160</vt:i4>
      </vt:variant>
      <vt:variant>
        <vt:i4>75</vt:i4>
      </vt:variant>
      <vt:variant>
        <vt:i4>0</vt:i4>
      </vt:variant>
      <vt:variant>
        <vt:i4>5</vt:i4>
      </vt:variant>
      <vt:variant>
        <vt:lpwstr>../../../Program Files/StroyConsultant/Temp/6868.htm</vt:lpwstr>
      </vt:variant>
      <vt:variant>
        <vt:lpwstr/>
      </vt:variant>
      <vt:variant>
        <vt:i4>6029377</vt:i4>
      </vt:variant>
      <vt:variant>
        <vt:i4>72</vt:i4>
      </vt:variant>
      <vt:variant>
        <vt:i4>0</vt:i4>
      </vt:variant>
      <vt:variant>
        <vt:i4>5</vt:i4>
      </vt:variant>
      <vt:variant>
        <vt:lpwstr>../../../Program Files/StroyConsultant/Temp/2832.htm</vt:lpwstr>
      </vt:variant>
      <vt:variant>
        <vt:lpwstr/>
      </vt:variant>
      <vt:variant>
        <vt:i4>5898314</vt:i4>
      </vt:variant>
      <vt:variant>
        <vt:i4>69</vt:i4>
      </vt:variant>
      <vt:variant>
        <vt:i4>0</vt:i4>
      </vt:variant>
      <vt:variant>
        <vt:i4>5</vt:i4>
      </vt:variant>
      <vt:variant>
        <vt:lpwstr>../../../Program Files/StroyConsultant/Temp/2884.htm</vt:lpwstr>
      </vt:variant>
      <vt:variant>
        <vt:lpwstr/>
      </vt:variant>
      <vt:variant>
        <vt:i4>5701697</vt:i4>
      </vt:variant>
      <vt:variant>
        <vt:i4>66</vt:i4>
      </vt:variant>
      <vt:variant>
        <vt:i4>0</vt:i4>
      </vt:variant>
      <vt:variant>
        <vt:i4>5</vt:i4>
      </vt:variant>
      <vt:variant>
        <vt:lpwstr>../../../Program Files/StroyConsultant/Temp/2839.htm</vt:lpwstr>
      </vt:variant>
      <vt:variant>
        <vt:lpwstr/>
      </vt:variant>
      <vt:variant>
        <vt:i4>5898314</vt:i4>
      </vt:variant>
      <vt:variant>
        <vt:i4>63</vt:i4>
      </vt:variant>
      <vt:variant>
        <vt:i4>0</vt:i4>
      </vt:variant>
      <vt:variant>
        <vt:i4>5</vt:i4>
      </vt:variant>
      <vt:variant>
        <vt:lpwstr>../../../Program Files/StroyConsultant/Temp/2884.htm</vt:lpwstr>
      </vt:variant>
      <vt:variant>
        <vt:lpwstr/>
      </vt:variant>
      <vt:variant>
        <vt:i4>5898314</vt:i4>
      </vt:variant>
      <vt:variant>
        <vt:i4>60</vt:i4>
      </vt:variant>
      <vt:variant>
        <vt:i4>0</vt:i4>
      </vt:variant>
      <vt:variant>
        <vt:i4>5</vt:i4>
      </vt:variant>
      <vt:variant>
        <vt:lpwstr>../../../Program Files/StroyConsultant/Temp/2884.htm</vt:lpwstr>
      </vt:variant>
      <vt:variant>
        <vt:lpwstr/>
      </vt:variant>
      <vt:variant>
        <vt:i4>6029378</vt:i4>
      </vt:variant>
      <vt:variant>
        <vt:i4>57</vt:i4>
      </vt:variant>
      <vt:variant>
        <vt:i4>0</vt:i4>
      </vt:variant>
      <vt:variant>
        <vt:i4>5</vt:i4>
      </vt:variant>
      <vt:variant>
        <vt:lpwstr>../../../Program Files/StroyConsultant/Temp/2802.htm</vt:lpwstr>
      </vt:variant>
      <vt:variant>
        <vt:lpwstr/>
      </vt:variant>
      <vt:variant>
        <vt:i4>6029387</vt:i4>
      </vt:variant>
      <vt:variant>
        <vt:i4>51</vt:i4>
      </vt:variant>
      <vt:variant>
        <vt:i4>0</vt:i4>
      </vt:variant>
      <vt:variant>
        <vt:i4>5</vt:i4>
      </vt:variant>
      <vt:variant>
        <vt:lpwstr>../../../Program Files/StroyConsultant/Temp/2892.htm</vt:lpwstr>
      </vt:variant>
      <vt:variant>
        <vt:lpwstr/>
      </vt:variant>
      <vt:variant>
        <vt:i4>6029378</vt:i4>
      </vt:variant>
      <vt:variant>
        <vt:i4>48</vt:i4>
      </vt:variant>
      <vt:variant>
        <vt:i4>0</vt:i4>
      </vt:variant>
      <vt:variant>
        <vt:i4>5</vt:i4>
      </vt:variant>
      <vt:variant>
        <vt:lpwstr>../../../Program Files/StroyConsultant/Temp/2802.htm</vt:lpwstr>
      </vt:variant>
      <vt:variant>
        <vt:lpwstr/>
      </vt:variant>
      <vt:variant>
        <vt:i4>721011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табл5</vt:lpwstr>
      </vt:variant>
      <vt:variant>
        <vt:i4>721011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табл4</vt:lpwstr>
      </vt:variant>
      <vt:variant>
        <vt:i4>6029378</vt:i4>
      </vt:variant>
      <vt:variant>
        <vt:i4>39</vt:i4>
      </vt:variant>
      <vt:variant>
        <vt:i4>0</vt:i4>
      </vt:variant>
      <vt:variant>
        <vt:i4>5</vt:i4>
      </vt:variant>
      <vt:variant>
        <vt:lpwstr>../../../Program Files/StroyConsultant/Temp/2802.htm</vt:lpwstr>
      </vt:variant>
      <vt:variant>
        <vt:lpwstr/>
      </vt:variant>
      <vt:variant>
        <vt:i4>721011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табл6</vt:lpwstr>
      </vt:variant>
      <vt:variant>
        <vt:i4>721011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табл5</vt:lpwstr>
      </vt:variant>
      <vt:variant>
        <vt:i4>721011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табл4</vt:lpwstr>
      </vt:variant>
      <vt:variant>
        <vt:i4>70975552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табл3а</vt:lpwstr>
      </vt:variant>
      <vt:variant>
        <vt:i4>6094912</vt:i4>
      </vt:variant>
      <vt:variant>
        <vt:i4>24</vt:i4>
      </vt:variant>
      <vt:variant>
        <vt:i4>0</vt:i4>
      </vt:variant>
      <vt:variant>
        <vt:i4>5</vt:i4>
      </vt:variant>
      <vt:variant>
        <vt:lpwstr>../../../Program Files/StroyConsultant/Temp/2922.htm</vt:lpwstr>
      </vt:variant>
      <vt:variant>
        <vt:lpwstr/>
      </vt:variant>
      <vt:variant>
        <vt:i4>5767237</vt:i4>
      </vt:variant>
      <vt:variant>
        <vt:i4>21</vt:i4>
      </vt:variant>
      <vt:variant>
        <vt:i4>0</vt:i4>
      </vt:variant>
      <vt:variant>
        <vt:i4>5</vt:i4>
      </vt:variant>
      <vt:variant>
        <vt:lpwstr>../../../Program Files/StroyConsultant/Temp/2779.htm</vt:lpwstr>
      </vt:variant>
      <vt:variant>
        <vt:lpwstr/>
      </vt:variant>
      <vt:variant>
        <vt:i4>6160451</vt:i4>
      </vt:variant>
      <vt:variant>
        <vt:i4>18</vt:i4>
      </vt:variant>
      <vt:variant>
        <vt:i4>0</vt:i4>
      </vt:variant>
      <vt:variant>
        <vt:i4>5</vt:i4>
      </vt:variant>
      <vt:variant>
        <vt:lpwstr>../../../Program Files/StroyConsultant/Temp/2911.htm</vt:lpwstr>
      </vt:variant>
      <vt:variant>
        <vt:lpwstr/>
      </vt:variant>
      <vt:variant>
        <vt:i4>6160451</vt:i4>
      </vt:variant>
      <vt:variant>
        <vt:i4>15</vt:i4>
      </vt:variant>
      <vt:variant>
        <vt:i4>0</vt:i4>
      </vt:variant>
      <vt:variant>
        <vt:i4>5</vt:i4>
      </vt:variant>
      <vt:variant>
        <vt:lpwstr>../../../Program Files/StroyConsultant/Temp/2911.htm</vt:lpwstr>
      </vt:variant>
      <vt:variant>
        <vt:lpwstr/>
      </vt:variant>
      <vt:variant>
        <vt:i4>6160451</vt:i4>
      </vt:variant>
      <vt:variant>
        <vt:i4>12</vt:i4>
      </vt:variant>
      <vt:variant>
        <vt:i4>0</vt:i4>
      </vt:variant>
      <vt:variant>
        <vt:i4>5</vt:i4>
      </vt:variant>
      <vt:variant>
        <vt:lpwstr>../../../Program Files/StroyConsultant/Temp/2911.htm</vt:lpwstr>
      </vt:variant>
      <vt:variant>
        <vt:lpwstr/>
      </vt:variant>
      <vt:variant>
        <vt:i4>5767232</vt:i4>
      </vt:variant>
      <vt:variant>
        <vt:i4>9</vt:i4>
      </vt:variant>
      <vt:variant>
        <vt:i4>0</vt:i4>
      </vt:variant>
      <vt:variant>
        <vt:i4>5</vt:i4>
      </vt:variant>
      <vt:variant>
        <vt:lpwstr>../../../Program Files/StroyConsultant/Temp/2927.htm</vt:lpwstr>
      </vt:variant>
      <vt:variant>
        <vt:lpwstr/>
      </vt:variant>
      <vt:variant>
        <vt:i4>721011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табл2</vt:lpwstr>
      </vt:variant>
      <vt:variant>
        <vt:i4>721011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табл1</vt:lpwstr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табл1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8696-74</dc:title>
  <dc:subject/>
  <dc:creator>Благий Андрей Владимирович</dc:creator>
  <cp:keywords/>
  <dc:description/>
  <cp:lastModifiedBy>Андрей Дементев</cp:lastModifiedBy>
  <cp:revision>3</cp:revision>
  <dcterms:created xsi:type="dcterms:W3CDTF">2019-08-07T13:36:00Z</dcterms:created>
  <dcterms:modified xsi:type="dcterms:W3CDTF">2019-08-07T13:36:00Z</dcterms:modified>
</cp:coreProperties>
</file>