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169B">
      <w:pPr>
        <w:jc w:val="right"/>
        <w:rPr>
          <w:color w:val="000000"/>
        </w:rPr>
      </w:pPr>
      <w:bookmarkStart w:id="0" w:name="_GoBack"/>
      <w:bookmarkEnd w:id="0"/>
    </w:p>
    <w:p w:rsidR="00000000" w:rsidRDefault="0002169B">
      <w:pPr>
        <w:jc w:val="right"/>
        <w:rPr>
          <w:color w:val="000000"/>
        </w:rPr>
      </w:pPr>
      <w:r>
        <w:rPr>
          <w:color w:val="000000"/>
        </w:rPr>
        <w:t>ГОСТ 22268-76</w:t>
      </w:r>
    </w:p>
    <w:p w:rsidR="00000000" w:rsidRDefault="0002169B">
      <w:pPr>
        <w:jc w:val="right"/>
        <w:rPr>
          <w:color w:val="000000"/>
        </w:rPr>
      </w:pPr>
    </w:p>
    <w:p w:rsidR="00000000" w:rsidRDefault="0002169B">
      <w:pPr>
        <w:jc w:val="right"/>
        <w:rPr>
          <w:color w:val="000000"/>
        </w:rPr>
      </w:pPr>
      <w:r>
        <w:rPr>
          <w:color w:val="000000"/>
        </w:rPr>
        <w:t xml:space="preserve">Группа Т02 </w:t>
      </w: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ГОСУДАРСТВЕННЫЙ СТАНДАРТ СОЮЗА ССР </w:t>
      </w: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  <w:r>
        <w:rPr>
          <w:color w:val="000000"/>
        </w:rPr>
        <w:t>ГЕОДЕЗИЯ</w:t>
      </w:r>
    </w:p>
    <w:p w:rsidR="00000000" w:rsidRDefault="0002169B">
      <w:pPr>
        <w:pStyle w:val="Heading"/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  <w:r>
        <w:rPr>
          <w:color w:val="000000"/>
        </w:rPr>
        <w:t>Термины и определения</w:t>
      </w:r>
    </w:p>
    <w:p w:rsidR="00000000" w:rsidRDefault="0002169B">
      <w:pPr>
        <w:pStyle w:val="Heading"/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Geodetisy. Terms and definitions </w:t>
      </w: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right"/>
        <w:rPr>
          <w:color w:val="000000"/>
        </w:rPr>
      </w:pPr>
      <w:r>
        <w:rPr>
          <w:color w:val="000000"/>
        </w:rPr>
        <w:t>Дата введения 1978-01-01</w:t>
      </w:r>
    </w:p>
    <w:p w:rsidR="00000000" w:rsidRDefault="0002169B">
      <w:pPr>
        <w:jc w:val="right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ВВЕДЕН В ДЕЙСТВИЕ постановлением Государственного комитета стандартов Совета Министров СССР </w:t>
      </w:r>
      <w:r>
        <w:rPr>
          <w:color w:val="000000"/>
        </w:rPr>
        <w:t>от 21 декабря 1976 г. N 2791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ПЕРЕИЗДАНИЕ. Февраль 1980 г.</w:t>
      </w:r>
    </w:p>
    <w:p w:rsidR="00000000" w:rsidRDefault="0002169B">
      <w:pPr>
        <w:ind w:firstLine="270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ВНЕСЕНО Изменение N 1, введенное в действие постановлением Государственного комитета СССР по стандартам от 24.07.81 N 3514 с 01.12.81 и опубликованное в ИУС N 10, 1981 год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Изменение N 1 внесено ю</w:t>
      </w:r>
      <w:r>
        <w:rPr>
          <w:color w:val="000000"/>
        </w:rPr>
        <w:t>ридическим бюро "Кодекс" по тексту ИУС N 10, 1981 год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67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применяемые в науке, технике и производстве термины и определения основных понятий в области геодезии.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Термины, установленные настоящим стандартом, обязательны для пр</w:t>
      </w:r>
      <w:r>
        <w:rPr>
          <w:color w:val="000000"/>
        </w:rPr>
        <w:t>именения в документации всех видов, учебниках, учебных пособиях, технической и справочной литературе. Приведенные определения можно, при необходимости, изменять по форме изложения, не допуская нарушения границ понятия.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каждого понятия установлен один </w:t>
      </w:r>
      <w:r>
        <w:rPr>
          <w:color w:val="000000"/>
        </w:rPr>
        <w:t>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"Ндп".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Для отдельных стандартизованных терминов в стандарте</w:t>
      </w:r>
      <w:r>
        <w:rPr>
          <w:color w:val="000000"/>
        </w:rPr>
        <w:t xml:space="preserve">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В случаях когда все необходимые и достаточные признаки понятия содержатся в буквальном значении термина, определе</w:t>
      </w:r>
      <w:r>
        <w:rPr>
          <w:color w:val="000000"/>
        </w:rPr>
        <w:t>ние не приведено и соответственно в графе “Определение” поставлен прочерк.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В стандарте в качестве справочных приведены иностранные эквиваленты стандартизованных терминов на немецком (D), английском (Е) и французском (F) языках.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В стандарте приведен алфав</w:t>
      </w:r>
      <w:r>
        <w:rPr>
          <w:color w:val="000000"/>
        </w:rPr>
        <w:t>итный указатель содержащихся терминов на русском языке и их иностранных эквивалентов.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К стандарту дано справочное приложение, содержащее термины и определения понятий, используемых в стандарте.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Стандартизованные термины набраны полужирным шрифтом, их кра</w:t>
      </w:r>
      <w:r>
        <w:rPr>
          <w:color w:val="000000"/>
        </w:rPr>
        <w:t>ткие формы - светлым, недопустимые синонимы - курсивом.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75"/>
        <w:gridCol w:w="105"/>
        <w:gridCol w:w="15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Термин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ФИГУРА ЗЕМЛИ</w:t>
            </w: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>
              <w:rPr>
                <w:b/>
                <w:bCs/>
                <w:color w:val="000000"/>
              </w:rPr>
              <w:t xml:space="preserve"> Потенциал силы тяжести Земли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Потенциал силы тяжести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Schwerepotential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Gravity potential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Potentiel de la pesanteur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Величина, численно равная работе</w:t>
            </w:r>
            <w:r>
              <w:rPr>
                <w:color w:val="000000"/>
              </w:rPr>
              <w:t xml:space="preserve"> по переносу единицы массы в поле силы тяжести Земли из бесконечности в данную точку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 xml:space="preserve"> Ускорение силы тяжести Земли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Ускорение силы тяжести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Schwerebeschleunigung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Acceleration of gravity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858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la pesanteur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Нормальное значение силы тяжести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Земли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Нормальная сила тяжести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Normalschwere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Normal gravity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Pesanteur normale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ГОСТ 17782-72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 Нормальное значение ускорения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силы тяжести Земли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ормальное ускорение силы тяжести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Normalschwerebeschleunigung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Normal gravity acceleration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858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normale de la pesanteur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Значение ускорения силы тяжести Земли, соответствующее ее теоретической модели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b/>
                <w:bCs/>
                <w:color w:val="000000"/>
              </w:rPr>
              <w:t xml:space="preserve"> Нормальное зн</w:t>
            </w:r>
            <w:r>
              <w:rPr>
                <w:b/>
                <w:bCs/>
                <w:color w:val="000000"/>
              </w:rPr>
              <w:t>ачение потенциала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силы тяжести Земли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Нормальный потенциал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Normales Schwerepotential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Normal gravity potential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Potentiel de la pesanteur normal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потенциала силы тяжести Земли, соответствующее ее теоретической модели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b/>
                <w:bCs/>
                <w:color w:val="000000"/>
              </w:rPr>
              <w:t xml:space="preserve"> Возмущающий потен</w:t>
            </w:r>
            <w:r>
              <w:rPr>
                <w:b/>
                <w:bCs/>
                <w:color w:val="000000"/>
              </w:rPr>
              <w:t>циал силы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тяжести Земли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Возмущающий потенциал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85800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Disturbing potential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Potentiel perturbateur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Разность между потенциалом силы тяжести Земли и его нормальным значением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b/>
                <w:bCs/>
                <w:color w:val="000000"/>
              </w:rPr>
              <w:t xml:space="preserve"> Геопотенциальная величина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Geopotentielle Kote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Geopotenti</w:t>
            </w:r>
            <w:r>
              <w:rPr>
                <w:color w:val="000000"/>
              </w:rPr>
              <w:t>al height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Cotо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953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Разность значений потенциала силы тяжести в данной точке земной поверхности и на поверхности геоида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b/>
                <w:bCs/>
                <w:color w:val="000000"/>
              </w:rPr>
              <w:t xml:space="preserve"> Аномалия ускорения силы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тяжести Земли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Аномалия ускорения силы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тяжести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Schwerebeschleunigunganomalie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Gravity acceleration anomaly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Anomalie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239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la pesanteur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ГОСТ 17782-72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b/>
                <w:bCs/>
                <w:color w:val="000000"/>
              </w:rPr>
              <w:t xml:space="preserve"> Аномалия силы тяжести Земли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Аномалия силы тяжести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Schwereanomalie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Gravity anomaly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Anoma</w:t>
            </w:r>
            <w:r>
              <w:rPr>
                <w:color w:val="000000"/>
              </w:rPr>
              <w:t>lie de la pesanteur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Разность между измеренным значением силы тяжести Земли и ее нормальным значением в данной точке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  <w:r>
              <w:rPr>
                <w:b/>
                <w:bCs/>
                <w:color w:val="000000"/>
              </w:rPr>
              <w:t xml:space="preserve"> Уровенная поверхность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14375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Aquipotentialflache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Level surface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Equipotential surface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Surface de niveau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Surface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9057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Поверхность, на которой потенциал силы тяжести </w:t>
            </w:r>
            <w:r>
              <w:rPr>
                <w:color w:val="000000"/>
              </w:rPr>
              <w:t>Земли всюду имеет одно и то же значение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>
              <w:rPr>
                <w:b/>
                <w:bCs/>
                <w:color w:val="000000"/>
              </w:rPr>
              <w:t xml:space="preserve"> Геоид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19100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Фигура Земли, образованная уровенной поверхностью, совпадающей с поверхностью Мирового океана в состоянии полного покоя и равновесия и продолже</w:t>
            </w:r>
            <w:r>
              <w:rPr>
                <w:color w:val="000000"/>
              </w:rPr>
              <w:t>нной под материками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r>
              <w:rPr>
                <w:b/>
                <w:bCs/>
                <w:color w:val="000000"/>
              </w:rPr>
              <w:t xml:space="preserve"> Силовая линия поля силы тяжести Земли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Силовая линия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Kraftlinie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Ligne de force du champ de la pesanteur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Пространственная кривая, в каждой точке которой ее касательная совпадает с направлением действия силы тяжести Земли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>
              <w:rPr>
                <w:b/>
                <w:bCs/>
                <w:color w:val="000000"/>
              </w:rPr>
              <w:t xml:space="preserve"> Отвесная линия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Lotlinie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Lotrichtung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Plumb line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Verticale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Прямая, совпадающая с направлением действия силы тяжести в данной точке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  <w:r>
              <w:rPr>
                <w:b/>
                <w:bCs/>
                <w:color w:val="000000"/>
              </w:rPr>
              <w:t xml:space="preserve"> Земной эллипсоид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Erdellipsoid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Earth ellipsoid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Ellipsoide terrestre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Эллипсоид, который ха</w:t>
            </w:r>
            <w:r>
              <w:rPr>
                <w:color w:val="000000"/>
              </w:rPr>
              <w:t>рактеризует фигуру и размеры Земли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b/>
                <w:bCs/>
                <w:color w:val="000000"/>
              </w:rPr>
              <w:t xml:space="preserve"> Референц-эллипсоид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Referenzellipsoid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Bezugsellipsoid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Reference ellipsoid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Ellipsoide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334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Земной эллипсоид, принятый для обработки геодезических измерений и установления системы геодезических координат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  <w:r>
              <w:rPr>
                <w:b/>
                <w:bCs/>
                <w:color w:val="000000"/>
              </w:rPr>
              <w:t xml:space="preserve"> Уровенный эллипсоид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Niveauellipsoid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Level ellipsoid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EIlipsoide de niveau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Земной эллипсоид, </w:t>
            </w:r>
            <w:r>
              <w:rPr>
                <w:color w:val="000000"/>
              </w:rPr>
              <w:t>на поверхности которого потенциал силы тяжести всюду имеет одно и то же значение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  <w:r>
              <w:rPr>
                <w:b/>
                <w:bCs/>
                <w:color w:val="000000"/>
              </w:rPr>
              <w:t xml:space="preserve"> Земной сфероид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85800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Earth spheroid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715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terrestre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Фигура, которую приняла бы Земля находясь в состоянии гидростатистического равновесия и под влиянием только сил взаимного тяготения ее частиц и центро</w:t>
            </w:r>
            <w:r>
              <w:rPr>
                <w:color w:val="000000"/>
              </w:rPr>
              <w:t>бежной силы ее вращения около неизменной оси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  <w:r>
              <w:rPr>
                <w:b/>
                <w:bCs/>
                <w:color w:val="000000"/>
              </w:rPr>
              <w:t xml:space="preserve"> Уровенный сфероид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38200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Level spheroid Spherop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715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niveau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Земной сфероид, на поверхности которого потенциал силы тяжести всюду</w:t>
            </w:r>
            <w:r>
              <w:rPr>
                <w:color w:val="000000"/>
              </w:rPr>
              <w:t xml:space="preserve"> имеет одно и то же значение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  <w:r>
              <w:rPr>
                <w:b/>
                <w:bCs/>
                <w:color w:val="000000"/>
              </w:rPr>
              <w:t xml:space="preserve"> Высота геоида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76275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Geoidundulation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Geoid height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Altitude du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905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поверхности геоида над поверхностью земного эллипсоида по но</w:t>
            </w:r>
            <w:r>
              <w:rPr>
                <w:color w:val="000000"/>
              </w:rPr>
              <w:t>рмали к нему в данной точке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  <w:r>
              <w:rPr>
                <w:b/>
                <w:bCs/>
                <w:color w:val="000000"/>
              </w:rPr>
              <w:t xml:space="preserve"> Уклонение отвесной линии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Уклонение отвеса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Lotabweichung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Deviation of the plumb line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23875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la verticale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Pente transversale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Угол между отвесной линией и нормалью к поверхн</w:t>
            </w:r>
            <w:r>
              <w:rPr>
                <w:color w:val="000000"/>
              </w:rPr>
              <w:t>ости земного эллипсоида в данной точке.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Примечание. Уклонениям отвесных линий в зависимости от метода их определения могут присваиваться собственные названия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21.</w:t>
            </w:r>
            <w:r>
              <w:rPr>
                <w:b/>
                <w:bCs/>
                <w:color w:val="000000"/>
              </w:rPr>
              <w:t xml:space="preserve"> Астрономическое нивелирование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поверхности геоида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Астрономическое нивелирование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Astronomi</w:t>
            </w:r>
            <w:r>
              <w:rPr>
                <w:color w:val="000000"/>
              </w:rPr>
              <w:t>sches Nivellement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Astronomic (al) levelling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Nivellement astronomique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 определения высоты геоида по астрономо-геодезическим данным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</w:t>
            </w:r>
            <w:r>
              <w:rPr>
                <w:b/>
                <w:bCs/>
                <w:color w:val="000000"/>
              </w:rPr>
              <w:t xml:space="preserve"> Астрономо-гравиметрическое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нивелирование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Astronomisch-gravimetrisches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Nivellement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Astro-gravimetric levelling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Nivellement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0012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 определения высоты геоида путем совместного использования астрономо-геодезических и гравиметрических данных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СИСТЕМЫ КООРДИНАТ </w:t>
            </w:r>
          </w:p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  <w:r>
              <w:rPr>
                <w:b/>
                <w:bCs/>
                <w:color w:val="000000"/>
              </w:rPr>
              <w:t xml:space="preserve"> Геодезические координаты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Geodatische Koordinaten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Geodetic coordinates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95325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Три величины, две из которых характеризуют направление нормали к поверхности земного эллипсоида в данной точке пространства относ</w:t>
            </w:r>
            <w:r>
              <w:rPr>
                <w:color w:val="000000"/>
              </w:rPr>
              <w:t>ительно плоскостей его экватора и начального меридиана, а третья является высотой точки над поверхностью земного эллипсоида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</w:t>
            </w:r>
            <w:r>
              <w:rPr>
                <w:b/>
                <w:bCs/>
                <w:color w:val="000000"/>
              </w:rPr>
              <w:t xml:space="preserve"> Плоскость геодезического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меридиана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Геодезический меридиан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Meridian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Meridianebene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Geodetic 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85775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85775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47700" cy="1619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Плоскость, проходящая через нормаль к поверхности земного эллипсоида в данной точке и параллельная его малой оси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  <w:r>
              <w:rPr>
                <w:b/>
                <w:bCs/>
                <w:color w:val="000000"/>
              </w:rPr>
              <w:t xml:space="preserve"> Геодезическая широта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Breite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Geodetic latitude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Latitude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619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Угол, образованный нормалью к поверхности земного эллипсоида в данной точке и плоскостью его экватора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  <w:r>
              <w:rPr>
                <w:b/>
                <w:bCs/>
                <w:color w:val="000000"/>
              </w:rPr>
              <w:t xml:space="preserve"> Геодезическая долго</w:t>
            </w:r>
            <w:r>
              <w:rPr>
                <w:b/>
                <w:bCs/>
                <w:color w:val="000000"/>
              </w:rPr>
              <w:t>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Geodatische Lange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Geodetic longitude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Longitude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Двугранный угол между плоскостями геодезического меридиана данной точки и начального геодезического меридиана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  <w:r>
              <w:rPr>
                <w:b/>
                <w:bCs/>
                <w:color w:val="000000"/>
              </w:rPr>
              <w:t xml:space="preserve"> Геодезическая высота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14325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Geodetic height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Altitude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95325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точки над поверхностью земного эллипсоида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  <w:r>
              <w:rPr>
                <w:b/>
                <w:bCs/>
                <w:color w:val="000000"/>
              </w:rPr>
              <w:t xml:space="preserve"> Ортометрическая высота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Orthometrische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14325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6858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E. Orthometric height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Cote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62000" cy="1619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Altitude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62000" cy="1619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точки над поверхностью геоида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  <w:r>
              <w:rPr>
                <w:b/>
                <w:bCs/>
                <w:color w:val="000000"/>
              </w:rPr>
              <w:t xml:space="preserve"> Нормальная высота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76275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Normal height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Altitude normale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Величина, численно равная отношению геопотенциальной величины в данной точке к среднему значению нормальной силы тяжести Земли по отрезку, отложенному от поверхности земного эллипсои</w:t>
            </w:r>
            <w:r>
              <w:rPr>
                <w:color w:val="000000"/>
              </w:rPr>
              <w:t>да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  <w:r>
              <w:rPr>
                <w:b/>
                <w:bCs/>
                <w:color w:val="000000"/>
              </w:rPr>
              <w:t xml:space="preserve"> Динамическая высота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Dynamische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14325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Dynamic height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Cote dynamique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Altitude dynamique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Величина, численно равная отношению геопотенциальной величины в данной точке к некоторому постоянному значению ускор</w:t>
            </w:r>
            <w:r>
              <w:rPr>
                <w:color w:val="000000"/>
              </w:rPr>
              <w:t xml:space="preserve">ения силы тяжести Земли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  <w:r>
              <w:rPr>
                <w:b/>
                <w:bCs/>
                <w:color w:val="000000"/>
              </w:rPr>
              <w:t xml:space="preserve"> Астрономические координаты</w:t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Astronomische Koordinaten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Astronomic (al) coordinates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astronomique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Компоненты направления отвесной линии в данной точке пространства относительно плоск</w:t>
            </w:r>
            <w:r>
              <w:rPr>
                <w:color w:val="000000"/>
              </w:rPr>
              <w:t>ости, перпендикулярной к оси вращения Земли, и плоскости начального астрономического меридиана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</w:t>
            </w:r>
            <w:r>
              <w:rPr>
                <w:b/>
                <w:bCs/>
                <w:color w:val="000000"/>
              </w:rPr>
              <w:t xml:space="preserve"> Плоскость астрономического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меридиана</w:t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Астрономический меридиан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Astronomischer 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Meridianebene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Astronomic (al) 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85775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astronomique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85775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Plan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85775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Плоскость, проходящая через отвесную линию в данной точке и параллельная оси вращения Земли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  <w:r>
              <w:rPr>
                <w:b/>
                <w:bCs/>
                <w:color w:val="000000"/>
              </w:rPr>
              <w:t xml:space="preserve"> Астрономическая шир</w:t>
            </w:r>
            <w:r>
              <w:rPr>
                <w:b/>
                <w:bCs/>
                <w:color w:val="000000"/>
              </w:rPr>
              <w:t>ота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Astronomische Breite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Astronomic (al) latitude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Latitude astronomique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Угол, образованный отвесной линией в данной точке и плоскостью, перпендикулярной к оси вращения Земли 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  <w:r>
              <w:rPr>
                <w:b/>
                <w:bCs/>
                <w:color w:val="000000"/>
              </w:rPr>
              <w:t xml:space="preserve"> Астрономическая долгота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Astronomische Lange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Astronomic (al) longitude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Longitude astronomique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Двугранный угол между плоскостями астрономического меридиана данной точки и начального астрономического меридиана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  <w:r>
              <w:rPr>
                <w:b/>
                <w:bCs/>
                <w:color w:val="000000"/>
              </w:rPr>
              <w:t xml:space="preserve"> Географические координаты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Geographische Koordinaten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Geographic (al) coordi</w:t>
            </w:r>
            <w:r>
              <w:rPr>
                <w:color w:val="000000"/>
              </w:rPr>
              <w:t>nates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09625" cy="1619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Обобщенное понятие об астрономических и геодезических координатах, когда уклонения отвесных линий не учитывают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  <w:r>
              <w:rPr>
                <w:b/>
                <w:bCs/>
                <w:color w:val="000000"/>
              </w:rPr>
              <w:t xml:space="preserve"> Геоцентрические координаты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Geozentrische Koordinaten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Geocentric coordinates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620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71525" cy="1619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Величины, определяющие положение точки в системе координат, у которой начало совпадает с центром масс Земли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37.</w:t>
            </w:r>
            <w:r>
              <w:rPr>
                <w:b/>
                <w:bCs/>
                <w:color w:val="000000"/>
              </w:rPr>
              <w:t xml:space="preserve"> Плоскость геоцентрического меридиана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Геоцентрический меридиан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>. Geozentrischer 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Geozentrische Meridianebene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Geocentric 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85775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14375" cy="16192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Плоскость, проходящая через данную точку и ось вращения Земли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  <w:r>
              <w:rPr>
                <w:b/>
                <w:bCs/>
                <w:color w:val="000000"/>
              </w:rPr>
              <w:t xml:space="preserve"> Геоцентрический радиус-вект</w:t>
            </w:r>
            <w:r>
              <w:rPr>
                <w:b/>
                <w:bCs/>
                <w:color w:val="000000"/>
              </w:rPr>
              <w:t>ор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Geozentrischer Radiusvektor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Geocentric radius-vector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Distance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14375" cy="1619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Линия, соединяющая центр масс Земли с данной точкой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39.</w:t>
            </w:r>
            <w:r>
              <w:rPr>
                <w:b/>
                <w:bCs/>
                <w:color w:val="000000"/>
              </w:rPr>
              <w:t xml:space="preserve"> Геоцентрическая широта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Geozentrische Breite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Geocentric latitude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Latitude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14375" cy="16192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Угол, образованный геоцентрическим радиусом-вектором и плоскостью, перпендикулярной к оси вращения Земли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b/>
                <w:bCs/>
                <w:color w:val="000000"/>
              </w:rPr>
              <w:t xml:space="preserve"> Геоцентрическая долгота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Geozentrische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371475" cy="16192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Geocentric longitude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Longitu</w:t>
            </w:r>
            <w:r>
              <w:rPr>
                <w:color w:val="000000"/>
              </w:rPr>
              <w:t xml:space="preserve">de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14375" cy="16192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Двугранный угол между плоскостями геоцентрического меридиана данной точки и начального геоцентрического меридиана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  <w:r>
              <w:rPr>
                <w:b/>
                <w:bCs/>
                <w:color w:val="000000"/>
              </w:rPr>
              <w:t xml:space="preserve"> Плоскость начального меридиана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Начальный меридиан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Nullmeridian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Prime 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85775" cy="15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95300" cy="1619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Плоскость меридиана, от которой ведется счет долгот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42.</w:t>
            </w:r>
            <w:r>
              <w:rPr>
                <w:b/>
                <w:bCs/>
                <w:color w:val="000000"/>
              </w:rPr>
              <w:t xml:space="preserve"> Плоские прямоугольные геодезические координаты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Плоские прямоугольные координаты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Ebene rechtwinklige Koordinaten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</w:t>
            </w:r>
            <w:r>
              <w:rPr>
                <w:color w:val="000000"/>
              </w:rPr>
              <w:t xml:space="preserve"> Plane coordinates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33425" cy="152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rectangulaires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Прямоугольные координаты на плоскости, на которой отображена по определенному математическому закону поверхность земного эллипсоида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43.</w:t>
            </w:r>
            <w:r>
              <w:rPr>
                <w:b/>
                <w:bCs/>
                <w:color w:val="000000"/>
              </w:rPr>
              <w:t xml:space="preserve"> Топоцентрические координаты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Topozentrische Koordinaten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Topocentric coordinates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33425" cy="152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topocentriques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Координаты, началом счета которых является точка местности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44.</w:t>
            </w:r>
            <w:r>
              <w:rPr>
                <w:b/>
                <w:bCs/>
                <w:color w:val="000000"/>
              </w:rPr>
              <w:t xml:space="preserve"> Горизонтальные координаты</w:t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Horizontalkoordinaten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E. Horizontal coordinates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33425" cy="1524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horizontales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Топоцентрические координаты, одной из осей системы которых является отвесная линия или нормаль к поверхности земного эллипсоида, проходящие через данную точку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45. </w:t>
            </w:r>
            <w:r>
              <w:rPr>
                <w:b/>
                <w:bCs/>
                <w:color w:val="000000"/>
              </w:rPr>
              <w:t>Горизонтал</w:t>
            </w:r>
            <w:r>
              <w:rPr>
                <w:b/>
                <w:bCs/>
                <w:color w:val="000000"/>
              </w:rPr>
              <w:t>ьная плоскость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Horizontebene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Horizontal plane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Plan horizontal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Плоскость, перпендикулярная к отвесной линии, проходящей через данную точку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  <w:r>
              <w:rPr>
                <w:b/>
                <w:bCs/>
                <w:color w:val="000000"/>
              </w:rPr>
              <w:t>. Вертикальная плоскость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Vertikalebene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Vertical plane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Plan vertical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Плоскость, проходящая чере</w:t>
            </w:r>
            <w:r>
              <w:rPr>
                <w:color w:val="000000"/>
              </w:rPr>
              <w:t>з отвесную линию данной точки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47.</w:t>
            </w:r>
            <w:r>
              <w:rPr>
                <w:b/>
                <w:bCs/>
                <w:color w:val="000000"/>
              </w:rPr>
              <w:t xml:space="preserve"> Горизонтальный угол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Horizontalwinkel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Horizontal angle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Angle horizontal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Двугранный угол, ребро которого образовано отвесной линией, проходящей через данную точку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48.</w:t>
            </w:r>
            <w:r>
              <w:rPr>
                <w:b/>
                <w:bCs/>
                <w:color w:val="000000"/>
              </w:rPr>
              <w:t xml:space="preserve"> Вертикальный угол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Vertikalwinkel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23900" cy="152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Vertical angle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Angle vertical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Угол, лежащий в вертикальной плоскости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49.</w:t>
            </w:r>
            <w:r>
              <w:rPr>
                <w:b/>
                <w:bCs/>
                <w:color w:val="000000"/>
              </w:rPr>
              <w:t xml:space="preserve"> Зенит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Zenit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Zenith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71475" cy="1524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Точка пересечения отвесной линии или но</w:t>
            </w:r>
            <w:r>
              <w:rPr>
                <w:color w:val="000000"/>
              </w:rPr>
              <w:t>рмали к поверхности земного эллипсоида с небесной сферой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50.</w:t>
            </w:r>
            <w:r>
              <w:rPr>
                <w:b/>
                <w:bCs/>
                <w:color w:val="000000"/>
              </w:rPr>
              <w:t xml:space="preserve"> Астрономический зенит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Astronomischer Zenit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Astronomic (al) zenith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71475" cy="1524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astronomique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Точка пересечения отвесной линии с небесной сферой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51.</w:t>
            </w:r>
            <w:r>
              <w:rPr>
                <w:b/>
                <w:bCs/>
                <w:color w:val="000000"/>
              </w:rPr>
              <w:t xml:space="preserve"> Геодезический зенит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Zenit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Geodetic zenith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71475" cy="1524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6192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Точка пересечения нормали к поверхности земного эллипсоида с небесной сферой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52.</w:t>
            </w:r>
            <w:r>
              <w:rPr>
                <w:b/>
                <w:bCs/>
                <w:color w:val="000000"/>
              </w:rPr>
              <w:t xml:space="preserve"> Зенитное расстояние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Zenitdistanz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Zenith distance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Distance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04825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Угол между направлениями на зенит данной точки и на другую точку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53.</w:t>
            </w:r>
            <w:r>
              <w:rPr>
                <w:b/>
                <w:bCs/>
                <w:color w:val="000000"/>
              </w:rPr>
              <w:t xml:space="preserve"> Астрономическое зенитное расстояние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Astronomische Zenitdistanz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Astronomic (al) zenith distance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Distance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04825" cy="1524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astronomique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Угол между направлениями на астрономический зенит данной точки и на другую точку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54.</w:t>
            </w:r>
            <w:r>
              <w:rPr>
                <w:b/>
                <w:bCs/>
                <w:color w:val="000000"/>
              </w:rPr>
              <w:t xml:space="preserve"> Геодезическое зенитное расстояние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Zenitdistanz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Geodetic zenith distance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Distance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04825" cy="152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95325" cy="16192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Угол между направлениями на геодезический зенит данной точки и на другую точку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55.</w:t>
            </w:r>
            <w:r>
              <w:rPr>
                <w:b/>
                <w:bCs/>
                <w:color w:val="000000"/>
              </w:rPr>
              <w:t xml:space="preserve"> Географический азимут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Азимут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Geographisches Azimut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Geographic (al) azimuth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Azimut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52475" cy="16192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Двугранный угол между плоскостью меридиана данной точки и вертикальной плоскостью, проходящей в данном направлении, отсчитываемый от направления на север по ходу часовой стрелки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56.</w:t>
            </w:r>
            <w:r>
              <w:rPr>
                <w:b/>
                <w:bCs/>
                <w:color w:val="000000"/>
              </w:rPr>
              <w:t xml:space="preserve"> Астрономический азимут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</w:t>
            </w:r>
            <w:r>
              <w:rPr>
                <w:color w:val="000000"/>
              </w:rPr>
              <w:t>onomisches Azimut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Astronomic (al) azimuth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Azimut astronomique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Двугранный угол между плоскостью астрономического меридиана данной точки и вертикальной плоскостью, проходящей в данном направлении, отсчитываемый от направления на север по ходу часовой </w:t>
            </w:r>
            <w:r>
              <w:rPr>
                <w:color w:val="000000"/>
              </w:rPr>
              <w:t xml:space="preserve">стрелки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57.</w:t>
            </w:r>
            <w:r>
              <w:rPr>
                <w:b/>
                <w:bCs/>
                <w:color w:val="000000"/>
              </w:rPr>
              <w:t xml:space="preserve"> Геодезический азимут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52475" cy="152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Azimut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Geodetic azimuth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Azimut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6192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Двугранный угол между плоскостью геодезического меридиана данной точки и плоскостью, проходящей через норм</w:t>
            </w:r>
            <w:r>
              <w:rPr>
                <w:color w:val="000000"/>
              </w:rPr>
              <w:t>аль в ней и содержащей данное направление, отсчитываемый от направления на север по ходу часовой стрелки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58.</w:t>
            </w:r>
            <w:r>
              <w:rPr>
                <w:b/>
                <w:bCs/>
                <w:color w:val="000000"/>
              </w:rPr>
              <w:t xml:space="preserve"> Горизонтальное проложение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904875" cy="16192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Horizontal distance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Projection horizontale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Длина проекции линии на горизонтальную плоскость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59.</w:t>
            </w:r>
            <w:r>
              <w:rPr>
                <w:b/>
                <w:bCs/>
                <w:color w:val="000000"/>
              </w:rPr>
              <w:t xml:space="preserve"> Дирекционный угол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Richtungswinkel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Grid bearing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Gisement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Угол между проходящим через данную точку направл</w:t>
            </w:r>
            <w:r>
              <w:rPr>
                <w:color w:val="000000"/>
              </w:rPr>
              <w:t>ением и линией, параллельной оси абсцисс, отсчитываемый от северного направления оси абсцисс по ходу часовой стрелки.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В зависимости от выбора системы поверхностных координат или проекции земного эллипсоида на плоскость дирекционный угол</w:t>
            </w:r>
            <w:r>
              <w:rPr>
                <w:color w:val="000000"/>
              </w:rPr>
              <w:t xml:space="preserve"> может иметь coбcтвенное название, например, геодезический дирекционный угол, гауссов дирекционный угол и т.д.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60.</w:t>
            </w:r>
            <w:r>
              <w:rPr>
                <w:b/>
                <w:bCs/>
                <w:color w:val="000000"/>
              </w:rPr>
              <w:t xml:space="preserve"> Осевой меридиан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Hauptmeridian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Central meridian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85775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central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Меридиан, принятый за ось какой-либ</w:t>
            </w:r>
            <w:r>
              <w:rPr>
                <w:color w:val="000000"/>
              </w:rPr>
              <w:t xml:space="preserve">о системы координат на поверхности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61.</w:t>
            </w:r>
            <w:r>
              <w:rPr>
                <w:b/>
                <w:bCs/>
                <w:color w:val="000000"/>
              </w:rPr>
              <w:t xml:space="preserve"> Сближение меридианов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Meridiankonvergenz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Convergence of meridians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Convergence des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42925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Угол в данной точке между ее меридианом и линией, параллельной оси абсцисс или осевому </w:t>
            </w:r>
            <w:r>
              <w:rPr>
                <w:color w:val="000000"/>
              </w:rPr>
              <w:t>меридиану.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Примечание. В зависимости от выбора проекции земного эллипсоида на плоскость сближение меридианов может иметь собственное название, например, геодезическое сближение меридианов, гауссово сближение меридианов </w:t>
            </w:r>
          </w:p>
          <w:p w:rsidR="00000000" w:rsidRDefault="0002169B">
            <w:pPr>
              <w:ind w:firstLine="9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62.</w:t>
            </w:r>
            <w:r>
              <w:rPr>
                <w:b/>
                <w:bCs/>
                <w:color w:val="000000"/>
              </w:rPr>
              <w:t xml:space="preserve"> Прямая геодезическая з</w:t>
            </w:r>
            <w:r>
              <w:rPr>
                <w:b/>
                <w:bCs/>
                <w:color w:val="000000"/>
              </w:rPr>
              <w:t>адача</w:t>
            </w:r>
            <w:r>
              <w:rPr>
                <w:color w:val="000000"/>
              </w:rPr>
              <w:t xml:space="preserve">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Erste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76275" cy="16192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Hauptaufgabe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Direct geodetic problem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33400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direct de la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504825" cy="16192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ellipsoidale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координат конечной точки линии по ее длине, на</w:t>
            </w:r>
            <w:r>
              <w:rPr>
                <w:color w:val="000000"/>
              </w:rPr>
              <w:t>правлению и координатам начальной точки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63.</w:t>
            </w:r>
            <w:r>
              <w:rPr>
                <w:b/>
                <w:bCs/>
                <w:color w:val="000000"/>
              </w:rPr>
              <w:t xml:space="preserve"> Обратная геодезическая задача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Zweite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676275" cy="16192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Hauptaufgabe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Inverse geodetic problem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33400" cy="1524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inverse de la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04825" cy="16192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ellipsoidale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длины и направления линии по данным координатам ее начальной и конечной точек 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ГЕОДЕЗИЧЕСКИЕ СЕТИ </w:t>
            </w:r>
          </w:p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64.</w:t>
            </w:r>
            <w:r>
              <w:rPr>
                <w:b/>
                <w:bCs/>
                <w:color w:val="000000"/>
              </w:rPr>
              <w:t xml:space="preserve"> Геодезическая сеть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52475" cy="1524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Netz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Geodetic net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Geodetic framework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Geodetic network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28625" cy="1524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47700" cy="16192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Сеть закрепленных точек земной поверхности, положение которых определено в о</w:t>
            </w:r>
            <w:r>
              <w:rPr>
                <w:color w:val="000000"/>
              </w:rPr>
              <w:t xml:space="preserve">бщей для них системе геодезических координат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65.</w:t>
            </w:r>
            <w:r>
              <w:rPr>
                <w:b/>
                <w:bCs/>
                <w:color w:val="000000"/>
              </w:rPr>
              <w:t xml:space="preserve"> Астрономо-геодезичeская сеть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Astronomisch-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23900" cy="16192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Netz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Astro-geodetic net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428625" cy="1524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astro-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6192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Геодезическая сеть, на части пунктов которой определены астрономические координаты и азимуты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66.</w:t>
            </w:r>
            <w:r>
              <w:rPr>
                <w:b/>
                <w:bCs/>
                <w:color w:val="000000"/>
              </w:rPr>
              <w:t xml:space="preserve"> Нивелирная</w:t>
            </w:r>
            <w:r>
              <w:rPr>
                <w:b/>
                <w:bCs/>
                <w:color w:val="000000"/>
              </w:rPr>
              <w:t xml:space="preserve"> сеть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Nivellementsnetz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Levelling net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28625" cy="1524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nivellement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Геодезическая сеть, высоты пунктов которой над уровнем моря определены геометрическим нивелированием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67.</w:t>
            </w:r>
            <w:r>
              <w:rPr>
                <w:b/>
                <w:bCs/>
                <w:color w:val="000000"/>
              </w:rPr>
              <w:t xml:space="preserve"> Государственная геодезическая сеть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Landesfestpun</w:t>
            </w:r>
            <w:r>
              <w:rPr>
                <w:color w:val="000000"/>
              </w:rPr>
              <w:t>ktnetz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28625" cy="1524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47700" cy="16192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19100" cy="16192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Геодезическая сеть, обеспечивающая распространение координат на территорию  государства и являющаяся исходной для построения других геод</w:t>
            </w:r>
            <w:r>
              <w:rPr>
                <w:color w:val="000000"/>
              </w:rPr>
              <w:t>езических сетей.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Классы государственной геодезической сети СССР определяются инструкцией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68.</w:t>
            </w:r>
            <w:r>
              <w:rPr>
                <w:b/>
                <w:bCs/>
                <w:color w:val="000000"/>
              </w:rPr>
              <w:t xml:space="preserve"> Геодезическая сеть сгущения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Сеть сгущения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D. Verdichtungsnetz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E. Control extension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28625" cy="1524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66725" cy="1524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Геодезическая сеть, создаваемая в развитие геодезической сети более высокого порядка.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Частным случ</w:t>
            </w:r>
            <w:r>
              <w:rPr>
                <w:color w:val="000000"/>
              </w:rPr>
              <w:t>аем геодезических сетей сгущения являются сети, представляющие собой связующее звено между государственной геодезической сетью и съемочными сетями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69.</w:t>
            </w:r>
            <w:r>
              <w:rPr>
                <w:b/>
                <w:bCs/>
                <w:color w:val="000000"/>
              </w:rPr>
              <w:t xml:space="preserve"> Съемочная геодезическая сеть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Съемочная сеть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Aufnahmenetz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Survey control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Canevas de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14325" cy="1524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Геодезическая сеть сгущения, создаваемая для производства топографической съемки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ГЕОДЕЗИЧЕСКИЕ ПУНКТЫ </w:t>
            </w:r>
          </w:p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70.</w:t>
            </w:r>
            <w:r>
              <w:rPr>
                <w:b/>
                <w:bCs/>
                <w:color w:val="000000"/>
              </w:rPr>
              <w:t xml:space="preserve"> Геодезический пункт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Geodatischer Punkt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Festpunkt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Е. Geodetic point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Point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647700" cy="16192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геодезической сети.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Геодезическому пункту может быть присвоено название, характеризующее метод определения его положения, например, пункт триангуляции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70а.* </w:t>
            </w:r>
            <w:r>
              <w:rPr>
                <w:b/>
                <w:bCs/>
                <w:color w:val="000000"/>
              </w:rPr>
              <w:t>Каталог координат геодезических пунктов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Систематизированный список геодезических пунктов, расположенных на площади, ограниченной листом или   листами топографической карты определенного масштаба, в котором приведены сведения о геодезической сети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71.</w:t>
            </w:r>
            <w:r>
              <w:rPr>
                <w:b/>
                <w:bCs/>
                <w:color w:val="000000"/>
              </w:rPr>
              <w:t xml:space="preserve"> Геодезический знак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Pfeiler Signal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. Tower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Signal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6192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или сооружение, обозначающее положение геодезического пункта на местности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71а.* </w:t>
            </w:r>
            <w:r>
              <w:rPr>
                <w:b/>
                <w:bCs/>
                <w:color w:val="000000"/>
              </w:rPr>
              <w:t>Сборно-разборный геодезический знак</w:t>
            </w:r>
            <w:r>
              <w:rPr>
                <w:color w:val="000000"/>
              </w:rPr>
              <w:t xml:space="preserve">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72.</w:t>
            </w:r>
            <w:r>
              <w:rPr>
                <w:b/>
                <w:bCs/>
                <w:color w:val="000000"/>
              </w:rPr>
              <w:t xml:space="preserve"> Центр геодезического пункта</w:t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Центр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Punktzentrum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>
              <w:rPr>
                <w:color w:val="000000"/>
              </w:rPr>
              <w:t>. Centre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Borne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Устройство, являющееся носителем координат геодезического пункта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73.</w:t>
            </w:r>
            <w:r>
              <w:rPr>
                <w:b/>
                <w:bCs/>
                <w:color w:val="000000"/>
              </w:rPr>
              <w:t xml:space="preserve"> Марка центра геодезического пункта</w:t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Марка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D. Festpunktmarke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Е. Mark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19100" cy="16192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Деталь центра </w:t>
            </w:r>
            <w:r>
              <w:rPr>
                <w:color w:val="000000"/>
              </w:rPr>
              <w:t>геодезического пункта, имеющая метку, к которой относят его координаты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74.</w:t>
            </w:r>
            <w:r>
              <w:rPr>
                <w:b/>
                <w:bCs/>
                <w:color w:val="000000"/>
              </w:rPr>
              <w:t xml:space="preserve"> Нивелирный репер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Репер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95325" cy="1524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23900" cy="1524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     Nivellementbolzen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Е. Bench mark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19100" cy="16192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nivellement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Геодезический знак, закрепляющий пункт нивелирной сети.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В собственном наз</w:t>
            </w:r>
            <w:r>
              <w:rPr>
                <w:color w:val="000000"/>
              </w:rPr>
              <w:t>вании репера может быть отражено место закладки (например, грунтовый репер) и особенности закладки (например, фундаментальный репер)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75.</w:t>
            </w:r>
            <w:r>
              <w:rPr>
                <w:b/>
                <w:bCs/>
                <w:color w:val="000000"/>
              </w:rPr>
              <w:t xml:space="preserve"> Ориентирный пункт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E. Witness mark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Пункт, закрепляющий на местности направление с геодезического пункта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76.</w:t>
            </w:r>
            <w:r>
              <w:rPr>
                <w:b/>
                <w:bCs/>
                <w:color w:val="000000"/>
              </w:rPr>
              <w:t xml:space="preserve"> Элемент</w:t>
            </w:r>
            <w:r>
              <w:rPr>
                <w:b/>
                <w:bCs/>
                <w:color w:val="000000"/>
              </w:rPr>
              <w:t>ы приведения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Reduktionselemente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Eccentric elements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23875" cy="1809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62000" cy="1524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et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d’excentrement   </w:t>
            </w:r>
          </w:p>
        </w:tc>
        <w:tc>
          <w:tcPr>
            <w:tcW w:w="4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Величины, определяющие положение проекций на горизонтальную плоскость вертикальной оси геодезичес</w:t>
            </w:r>
            <w:r>
              <w:rPr>
                <w:color w:val="000000"/>
              </w:rPr>
              <w:t>кого прибора и оси визирной цепи относительно центра геодезического пункта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* Введено дополнительно. Изм. N 1 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ПОСТРОЕНИЕ И РАЗВИТИЕ ГЕОДЕЗИЧЕСКИХ СЕТЕЙ </w:t>
            </w:r>
          </w:p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77.</w:t>
            </w:r>
            <w:r>
              <w:rPr>
                <w:b/>
                <w:bCs/>
                <w:color w:val="000000"/>
              </w:rPr>
              <w:t xml:space="preserve"> Триангуляция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Triangulation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Dreiecksnetz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Triangulation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Triangulation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 построения геодезической сети в виде треугольников, в которых измерены их углы и некоторые из сторон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78.</w:t>
            </w:r>
            <w:r>
              <w:rPr>
                <w:b/>
                <w:bCs/>
                <w:color w:val="000000"/>
              </w:rPr>
              <w:t xml:space="preserve"> Полигонометрия</w:t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Polygonometrische Messungen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Polygonzug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Traversing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Polygonation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Cheminement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 построения геодезической сети путем измерения расстояний и углов между пунктами хода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79.</w:t>
            </w:r>
            <w:r>
              <w:rPr>
                <w:b/>
                <w:bCs/>
                <w:color w:val="000000"/>
              </w:rPr>
              <w:t xml:space="preserve"> Трилатерация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Trilateration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Trilateration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47700" cy="1524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 построения геодезической сети в виде треугольников, в которых измерены все их стороны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80.</w:t>
            </w:r>
            <w:r>
              <w:rPr>
                <w:b/>
                <w:bCs/>
                <w:color w:val="000000"/>
              </w:rPr>
              <w:t xml:space="preserve"> Геодезическая засечка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Засечка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52475" cy="1524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Einschneiden 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Е. Geodetic intersection 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F. Interse</w:t>
            </w:r>
            <w:r>
              <w:rPr>
                <w:color w:val="000000"/>
              </w:rPr>
              <w:t xml:space="preserve">ction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координат точки по элементам, измеренным или построенным на ней, или на исходных пунктах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81.</w:t>
            </w:r>
            <w:r>
              <w:rPr>
                <w:b/>
                <w:bCs/>
                <w:color w:val="000000"/>
              </w:rPr>
              <w:t xml:space="preserve"> Прямая засечка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81100" cy="1524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E. Intersection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F. Intersection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Засечка, выполняемая с исходных пунктов 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82.</w:t>
            </w:r>
            <w:r>
              <w:rPr>
                <w:b/>
                <w:bCs/>
                <w:color w:val="000000"/>
              </w:rPr>
              <w:t xml:space="preserve"> Обратная засечка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57300" cy="1524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E. Resection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57225" cy="1524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Засечка, выполняемая на </w:t>
            </w:r>
            <w:r>
              <w:rPr>
                <w:color w:val="000000"/>
              </w:rPr>
              <w:t>определяемой точке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83.</w:t>
            </w:r>
            <w:r>
              <w:rPr>
                <w:b/>
                <w:bCs/>
                <w:color w:val="000000"/>
              </w:rPr>
              <w:t xml:space="preserve"> Комбинированная засечка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D. Kombiniertes Einschneiden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    Vereinigtes Vorwarts-und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    Ruckwartseinschneiden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E. Combined intersection and resection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F. Recoupement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Засечка, выполняемая на определяемой точке и с исходных пунктов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84.</w:t>
            </w:r>
            <w:r>
              <w:rPr>
                <w:b/>
                <w:bCs/>
                <w:color w:val="000000"/>
              </w:rPr>
              <w:t xml:space="preserve"> Геодезический ход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Ход 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D. Zug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E. Traverse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F. Cheminement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</w:p>
          <w:p w:rsidR="00000000" w:rsidRDefault="0002169B">
            <w:pPr>
              <w:ind w:firstLine="45"/>
              <w:rPr>
                <w:color w:val="000000"/>
              </w:rPr>
            </w:pP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Геодезическое построение в виде ломаной линии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Примечание. Геодезические ходы классифицируют по виду применяемых приборов (например, тахеометрический ход, нивелирный ход); по геометрическим </w:t>
            </w:r>
            <w:r>
              <w:rPr>
                <w:color w:val="000000"/>
              </w:rPr>
              <w:t>особенностям (например, замкнутый ход)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85.</w:t>
            </w:r>
            <w:r>
              <w:rPr>
                <w:b/>
                <w:bCs/>
                <w:color w:val="000000"/>
              </w:rPr>
              <w:t xml:space="preserve"> Исходный геодезический пункт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Исходны пункт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Ндп</w:t>
            </w:r>
            <w:r>
              <w:rPr>
                <w:i/>
                <w:iCs/>
                <w:color w:val="000000"/>
              </w:rPr>
              <w:t>. Твердый пункт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D. Festpunkt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Е. Reference point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F. Point fondamental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Геодезический пункт, относительно которого определяются соответствующие характеристики положени</w:t>
            </w:r>
            <w:r>
              <w:rPr>
                <w:color w:val="000000"/>
              </w:rPr>
              <w:t>я других геодезических пунктов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86. </w:t>
            </w:r>
            <w:r>
              <w:rPr>
                <w:b/>
                <w:bCs/>
                <w:color w:val="000000"/>
              </w:rPr>
              <w:t>Исходная сторона геодезической сети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Исходная сторона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Ндп. </w:t>
            </w:r>
            <w:r>
              <w:rPr>
                <w:i/>
                <w:iCs/>
                <w:color w:val="000000"/>
              </w:rPr>
              <w:t>Твердая сторона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D. Ausgangsseite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Е. Base-line</w:t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F. Base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295275" cy="1524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81000" cy="16192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Сторона геодезической сети с заданным направлением и длиной, относительно которой определяются эти характеристики других сторон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87.</w:t>
            </w:r>
            <w:r>
              <w:rPr>
                <w:b/>
                <w:bCs/>
                <w:color w:val="000000"/>
              </w:rPr>
              <w:t xml:space="preserve"> Исходные геодезические даты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ausgangsdaten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E. Standard geodetic datum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Point Fondamental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Три величины, характеризующие  ориентировку референц-эллипсоида в теле Земли и определяющие взаимную ориентировку основных плоскостей и осей астрономической и </w:t>
            </w:r>
            <w:r>
              <w:rPr>
                <w:color w:val="000000"/>
              </w:rPr>
              <w:t>геодезической систем координат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88.</w:t>
            </w:r>
            <w:r>
              <w:rPr>
                <w:b/>
                <w:bCs/>
                <w:color w:val="000000"/>
              </w:rPr>
              <w:t xml:space="preserve"> Пункт Лапласа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Laplace-Punkt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Laplace station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Point de Laplace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Геодезический пункт, на котором по крайней мере долгота и азимут определены из астрономических наблюдений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89.</w:t>
            </w:r>
            <w:r>
              <w:rPr>
                <w:b/>
                <w:bCs/>
                <w:color w:val="000000"/>
              </w:rPr>
              <w:t xml:space="preserve"> Азимут Лапласа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Laplacesches Azimut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Laplace azimuth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Azimut de Laplace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Геодезический азимут, выведенный из соответственного астрономического азимута путем исправления его за влияние уклонения отвесной линии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90. </w:t>
            </w:r>
            <w:r>
              <w:rPr>
                <w:b/>
                <w:bCs/>
                <w:color w:val="000000"/>
              </w:rPr>
              <w:t>Геодезический базис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Базис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Basis Grundlinie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Base Geodetic base line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Base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Линия, длина которой получена из  непосредственных измерений и служит для определения длины стороны геодезической сети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91.</w:t>
            </w:r>
            <w:r>
              <w:rPr>
                <w:b/>
                <w:bCs/>
                <w:color w:val="000000"/>
              </w:rPr>
              <w:t xml:space="preserve"> Базисная сеть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362075" cy="16192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Basisnetz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E. Base expansion figure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Base extension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28625" cy="1524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d’amplification de base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треугольников, служащая для перехода от длины геодезического базиса к длине стороны триангуляции тригонометрическим способом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92.</w:t>
            </w:r>
            <w:r>
              <w:rPr>
                <w:b/>
                <w:bCs/>
                <w:color w:val="000000"/>
              </w:rPr>
              <w:t xml:space="preserve"> Базисная сторона</w:t>
            </w: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Сторона треугольника триангу</w:t>
            </w:r>
            <w:r>
              <w:rPr>
                <w:color w:val="000000"/>
              </w:rPr>
              <w:t>ляции, длина которой определена из непосредственных измерений и служит исходной для определения длин других сторон</w:t>
            </w:r>
          </w:p>
          <w:p w:rsidR="00000000" w:rsidRDefault="0002169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93.</w:t>
            </w:r>
            <w:r>
              <w:rPr>
                <w:b/>
                <w:bCs/>
                <w:color w:val="000000"/>
              </w:rPr>
              <w:t xml:space="preserve"> Выходная сторона треугольника триангуляции</w:t>
            </w:r>
          </w:p>
          <w:p w:rsidR="00000000" w:rsidRDefault="0002169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Выходная сторона</w:t>
            </w:r>
          </w:p>
          <w:p w:rsidR="00000000" w:rsidRDefault="0002169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D. Ausgangseite</w:t>
            </w:r>
          </w:p>
          <w:p w:rsidR="00000000" w:rsidRDefault="0002169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E. Extended base</w:t>
            </w:r>
          </w:p>
          <w:p w:rsidR="00000000" w:rsidRDefault="0002169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Сторона треугольника триангуляции, д</w:t>
            </w:r>
            <w:r>
              <w:rPr>
                <w:color w:val="000000"/>
              </w:rPr>
              <w:t>лина которой определена из базисной сети</w:t>
            </w:r>
          </w:p>
          <w:p w:rsidR="00000000" w:rsidRDefault="0002169B">
            <w:pPr>
              <w:ind w:firstLine="22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225"/>
              <w:jc w:val="both"/>
              <w:rPr>
                <w:color w:val="000000"/>
              </w:rPr>
            </w:pPr>
          </w:p>
          <w:p w:rsidR="00000000" w:rsidRDefault="0002169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94.</w:t>
            </w:r>
            <w:r>
              <w:rPr>
                <w:b/>
                <w:bCs/>
                <w:color w:val="000000"/>
              </w:rPr>
              <w:t xml:space="preserve"> Превышение</w:t>
            </w:r>
          </w:p>
          <w:p w:rsidR="00000000" w:rsidRDefault="0002169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D. 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000125" cy="1524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E. Elevation</w:t>
            </w:r>
          </w:p>
          <w:p w:rsidR="00000000" w:rsidRDefault="0002169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61975" cy="1524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Разность высот точек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95. </w:t>
            </w:r>
            <w:r>
              <w:rPr>
                <w:b/>
                <w:bCs/>
                <w:color w:val="000000"/>
              </w:rPr>
              <w:t>Нивелирование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Nivellement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Levelling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Nivellement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пре</w:t>
            </w:r>
            <w:r>
              <w:rPr>
                <w:color w:val="000000"/>
              </w:rPr>
              <w:t>вышений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96.</w:t>
            </w:r>
            <w:r>
              <w:rPr>
                <w:b/>
                <w:bCs/>
                <w:color w:val="000000"/>
              </w:rPr>
              <w:t xml:space="preserve"> Геометрическое нивелирование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Geometrisches Nivellement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Spirit levelling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Nivellement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85800" cy="16192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Нивелирование при помощи геодезического прибора с горизонтальной визирной осью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97.</w:t>
            </w:r>
            <w:r>
              <w:rPr>
                <w:b/>
                <w:bCs/>
                <w:color w:val="000000"/>
              </w:rPr>
              <w:t xml:space="preserve"> Тригонометрическое</w:t>
            </w:r>
            <w:r>
              <w:rPr>
                <w:b/>
                <w:bCs/>
                <w:color w:val="000000"/>
              </w:rPr>
              <w:t xml:space="preserve"> нивелирование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Trigonometrische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66775" cy="16192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Trigonometric levelling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Nivellement trigonometrique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Нивелирование при помощи геодезического прибора с наклонной визирной осью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98.</w:t>
            </w:r>
            <w:r>
              <w:rPr>
                <w:b/>
                <w:bCs/>
                <w:color w:val="000000"/>
              </w:rPr>
              <w:t xml:space="preserve"> Барометрическое нивелирование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381125" cy="16192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Barometrische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28700" cy="16192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Barometric levelling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Nivellement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23900" cy="161925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Нивелирование, основанное на зависимости между высотой и атмосферным давлением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99.</w:t>
            </w:r>
            <w:r>
              <w:rPr>
                <w:b/>
                <w:bCs/>
                <w:color w:val="000000"/>
              </w:rPr>
              <w:t xml:space="preserve"> Ба</w:t>
            </w:r>
            <w:r>
              <w:rPr>
                <w:b/>
                <w:bCs/>
                <w:color w:val="000000"/>
              </w:rPr>
              <w:t>рическая ступень высоты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Барическая ступень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Ндп. </w:t>
            </w:r>
            <w:r>
              <w:rPr>
                <w:i/>
                <w:iCs/>
                <w:color w:val="000000"/>
              </w:rPr>
              <w:t>Барометрическая ступень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Barometrische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38175" cy="1524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Barometric height increment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 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57200" cy="18097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pression d’altitude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Расстояние по вертикали, со</w:t>
            </w:r>
            <w:r>
              <w:rPr>
                <w:color w:val="000000"/>
              </w:rPr>
              <w:t>ответствующее изменению атмосферного давления на единицу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100.</w:t>
            </w:r>
            <w:r>
              <w:rPr>
                <w:b/>
                <w:bCs/>
                <w:color w:val="000000"/>
              </w:rPr>
              <w:t xml:space="preserve"> Горизонтальный барический градиент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Ндп. </w:t>
            </w:r>
            <w:r>
              <w:rPr>
                <w:i/>
                <w:iCs/>
                <w:color w:val="000000"/>
              </w:rPr>
              <w:t>Горизонтальный барометрический градиент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Barometrischer Gradient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Baric gradient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Gradient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23900" cy="16192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Наибольшее изменение атмосферного  давления на единицу расстояния для одной и той же уровенной поверхности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ТОПОГРАФИЯ </w:t>
            </w:r>
          </w:p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101.</w:t>
            </w:r>
            <w:r>
              <w:rPr>
                <w:b/>
                <w:bCs/>
                <w:color w:val="000000"/>
              </w:rPr>
              <w:t xml:space="preserve"> Топографическая карта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Topographische Karte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Topographic map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Carte topographique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ГОСТ 21667-76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102.</w:t>
            </w:r>
            <w:r>
              <w:rPr>
                <w:b/>
                <w:bCs/>
                <w:color w:val="000000"/>
              </w:rPr>
              <w:t xml:space="preserve"> Топографический план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Plan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Plan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Plan topographique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ГОСТ 21667-76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103.</w:t>
            </w:r>
            <w:r>
              <w:rPr>
                <w:b/>
                <w:bCs/>
                <w:color w:val="000000"/>
              </w:rPr>
              <w:t xml:space="preserve"> Цифровая модель местности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Digitales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28675" cy="1524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Digital terrain model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 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19100" cy="1524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digital du terrain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Множество, элементами которого являются топографо-геодезическая информация о местности и правила обращения с ней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104.</w:t>
            </w:r>
            <w:r>
              <w:rPr>
                <w:b/>
                <w:bCs/>
                <w:color w:val="000000"/>
              </w:rPr>
              <w:t xml:space="preserve"> Топограф</w:t>
            </w:r>
            <w:r>
              <w:rPr>
                <w:b/>
                <w:bCs/>
                <w:color w:val="000000"/>
              </w:rPr>
              <w:t>ическая съемка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Съемка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Topographische Aufnahme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Topographic survey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95275" cy="152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topographique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 работ, выполняемых с целью получения съемочного оригинала топографической карты или плана, а также получение топогра</w:t>
            </w:r>
            <w:r>
              <w:rPr>
                <w:color w:val="000000"/>
              </w:rPr>
              <w:t>фической информации в другой форме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105.</w:t>
            </w:r>
            <w:r>
              <w:rPr>
                <w:b/>
                <w:bCs/>
                <w:color w:val="000000"/>
              </w:rPr>
              <w:t xml:space="preserve"> Тахеометрическая съемка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Tachymeteraufnahme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Tacheometric survey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95275" cy="1524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76300" cy="16192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Топографическая съемка, выполняемая при помощи тахеометра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106.</w:t>
            </w:r>
            <w:r>
              <w:rPr>
                <w:b/>
                <w:bCs/>
                <w:color w:val="000000"/>
              </w:rPr>
              <w:t xml:space="preserve"> Теодолитная съемка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Theodolitaufnahme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Theodolite survey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95275" cy="1524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au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42925" cy="1524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Топографическая съемка, выполняемая при помощи теодолита и мер длины или дальномеров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107.</w:t>
            </w:r>
            <w:r>
              <w:rPr>
                <w:b/>
                <w:bCs/>
                <w:color w:val="000000"/>
              </w:rPr>
              <w:t xml:space="preserve"> Мензульная съемка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Messtischaufnahme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Plan table survey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95275" cy="152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 la planchette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Топографическая съемка, выполняемая при помощи мензулы и кипрегеля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108.</w:t>
            </w:r>
            <w:r>
              <w:rPr>
                <w:b/>
                <w:bCs/>
                <w:color w:val="000000"/>
              </w:rPr>
              <w:t xml:space="preserve"> Съемочное обоснование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Aufnahmegrundlage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Geodetic control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Ganevas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14325" cy="152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Геодезическая сеть, используемая для обеспечения топографических съемок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Примечание. Данное понятие включает съемочную сеть и геодезические сети более высокого порядка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109.</w:t>
            </w:r>
            <w:r>
              <w:rPr>
                <w:b/>
                <w:bCs/>
                <w:color w:val="000000"/>
              </w:rPr>
              <w:t xml:space="preserve"> Съемочная точка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Standpunkt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Survey po</w:t>
            </w:r>
            <w:r>
              <w:rPr>
                <w:color w:val="000000"/>
              </w:rPr>
              <w:t>int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Station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57175" cy="1524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14325" cy="1524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Точка, с которой выполняют съемку данного участка местности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110.</w:t>
            </w:r>
            <w:r>
              <w:rPr>
                <w:b/>
                <w:bCs/>
                <w:color w:val="000000"/>
              </w:rPr>
              <w:t xml:space="preserve"> Переходная съемочная точка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Переходная точка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Zwischenpunkt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Plane table station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Station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38200" cy="16192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57175" cy="1524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14325" cy="1524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Съемочная точка, положение которой получают относительно точек съемочного обоснования непосредственно в процессе съемки данного</w:t>
            </w:r>
            <w:r>
              <w:rPr>
                <w:color w:val="000000"/>
              </w:rPr>
              <w:t xml:space="preserve"> участка местности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111.</w:t>
            </w:r>
            <w:r>
              <w:rPr>
                <w:b/>
                <w:bCs/>
                <w:color w:val="000000"/>
              </w:rPr>
              <w:t xml:space="preserve"> Съемочный пикет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Пикет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Vermessungspunkt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Aufnahmepunkt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Surveying peg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Point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38125" cy="161925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Точка, положение которой определяют относительно съемочной точки в процессе съемки данного участка местност</w:t>
            </w:r>
            <w:r>
              <w:rPr>
                <w:color w:val="000000"/>
              </w:rPr>
              <w:t>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112.</w:t>
            </w:r>
            <w:r>
              <w:rPr>
                <w:b/>
                <w:bCs/>
                <w:color w:val="000000"/>
              </w:rPr>
              <w:t xml:space="preserve"> Съемочный планшет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Планшет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Messtischblatt Feldblatt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Survey sheet field sheet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Minute topographique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Лист бумаги или фотоплан, наклеенный на жесткую основу и предназначенный для графических построений при производстве топографическо</w:t>
            </w:r>
            <w:r>
              <w:rPr>
                <w:color w:val="000000"/>
              </w:rPr>
              <w:t>й съемки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113.</w:t>
            </w:r>
            <w:r>
              <w:rPr>
                <w:b/>
                <w:bCs/>
                <w:color w:val="000000"/>
              </w:rPr>
              <w:t xml:space="preserve"> Съемочная трапеция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Kartenblatt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Coupure de la carte</w:t>
            </w: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Участок поверхности земного эллипсоида, ограниченный меридианами и параллелями, которые определяются номенклатурой листов топографической карты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114.</w:t>
            </w:r>
            <w:r>
              <w:rPr>
                <w:b/>
                <w:bCs/>
                <w:color w:val="000000"/>
              </w:rPr>
              <w:t xml:space="preserve"> Абрис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Ндп</w:t>
            </w:r>
            <w:r>
              <w:rPr>
                <w:i/>
                <w:iCs/>
                <w:color w:val="000000"/>
              </w:rPr>
              <w:t>. Кроки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Gelandeskizze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Gelandekroki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Outline Field sketch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Croquis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Схематический чертеж участка местности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115.</w:t>
            </w:r>
            <w:r>
              <w:rPr>
                <w:b/>
                <w:bCs/>
                <w:color w:val="000000"/>
              </w:rPr>
              <w:t xml:space="preserve"> Высота сечения рельефа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Высота сечения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990600" cy="1524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Contour interval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23900" cy="1905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des courbes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Заданное расстояние между соседними секущими уровенными поверхностями при изображении рельефа горизонталями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116.</w:t>
            </w:r>
            <w:r>
              <w:rPr>
                <w:b/>
                <w:bCs/>
                <w:color w:val="000000"/>
              </w:rPr>
              <w:t xml:space="preserve"> Горизонталь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Schichtlinie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81025" cy="1524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Contour line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Courbes de niveau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Линия равных высот на карте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117.</w:t>
            </w:r>
            <w:r>
              <w:rPr>
                <w:b/>
                <w:bCs/>
                <w:color w:val="000000"/>
              </w:rPr>
              <w:t xml:space="preserve"> Заложение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38175" cy="180975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des courbes </w:t>
            </w: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Расстояние на карте между двумя последовательными горизонталями по заданном</w:t>
            </w:r>
            <w:r>
              <w:rPr>
                <w:color w:val="000000"/>
              </w:rPr>
              <w:t xml:space="preserve">у направлению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118.</w:t>
            </w:r>
            <w:r>
              <w:rPr>
                <w:b/>
                <w:bCs/>
                <w:color w:val="000000"/>
              </w:rPr>
              <w:t xml:space="preserve"> Заложение ската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38175" cy="18097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des courbes minimal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Заложение по направлению, нормальному к горизонталям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119.</w:t>
            </w:r>
            <w:r>
              <w:rPr>
                <w:b/>
                <w:bCs/>
                <w:color w:val="000000"/>
              </w:rPr>
              <w:t xml:space="preserve"> График заложений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Ндп. </w:t>
            </w:r>
            <w:r>
              <w:rPr>
                <w:i/>
                <w:iCs/>
                <w:color w:val="000000"/>
              </w:rPr>
              <w:t>Масштаб заложений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19100" cy="180975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pente  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График, предназначенный для определения крутизны скатов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120.</w:t>
            </w:r>
            <w:r>
              <w:rPr>
                <w:b/>
                <w:bCs/>
                <w:color w:val="000000"/>
              </w:rPr>
              <w:t xml:space="preserve"> Крутизна ската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Fallwinkel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E. Angle of dip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Inclination angle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Inclinaison de pente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Угол, образуемый направлением ската с горизонтально</w:t>
            </w:r>
            <w:r>
              <w:rPr>
                <w:color w:val="000000"/>
              </w:rPr>
              <w:t>й плоскостью в данной точке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121.</w:t>
            </w:r>
            <w:r>
              <w:rPr>
                <w:b/>
                <w:bCs/>
                <w:color w:val="000000"/>
              </w:rPr>
              <w:t xml:space="preserve"> Уклон местности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Уклон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09575" cy="1524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Slope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Pente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85775" cy="1524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d’une pente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Тангенс угла наклона линии местности к горизонтальной плоскости в данной точке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122.</w:t>
            </w:r>
            <w:r>
              <w:rPr>
                <w:b/>
                <w:bCs/>
                <w:color w:val="000000"/>
              </w:rPr>
              <w:t xml:space="preserve"> Кал</w:t>
            </w:r>
            <w:r>
              <w:rPr>
                <w:b/>
                <w:bCs/>
                <w:color w:val="000000"/>
              </w:rPr>
              <w:t>ька высот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Pause der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81000" cy="1524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Calque des points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14325" cy="1524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 на кальке, предназначенный для хранения полученной в процессе топографической съемки информации о рельефе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123.</w:t>
            </w:r>
            <w:r>
              <w:rPr>
                <w:b/>
                <w:bCs/>
                <w:color w:val="000000"/>
              </w:rPr>
              <w:t xml:space="preserve"> Калька контуров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Pause dеr Grundrisse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Calque des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81000" cy="1524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09625" cy="17145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 на кальке, предназначенный для хранения полученной в процессе топографической съемки информации о ситуации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124.</w:t>
            </w:r>
            <w:r>
              <w:rPr>
                <w:b/>
                <w:bCs/>
                <w:color w:val="000000"/>
              </w:rPr>
              <w:t xml:space="preserve"> Профиль местности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Профиль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Profil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E. Profile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Profil </w:t>
            </w:r>
          </w:p>
        </w:tc>
        <w:tc>
          <w:tcPr>
            <w:tcW w:w="48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Проекция следа сечения местности</w:t>
            </w:r>
            <w:r>
              <w:rPr>
                <w:color w:val="000000"/>
              </w:rPr>
              <w:t xml:space="preserve">  вертикальной плоскостью, проходящей через две точки, на эту плоскость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jc w:val="center"/>
              <w:rPr>
                <w:color w:val="000000"/>
              </w:rPr>
            </w:pPr>
          </w:p>
          <w:p w:rsidR="00000000" w:rsidRDefault="000216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ПРИКЛАДНАЯ ГЕОДЕЗИЯ </w:t>
            </w:r>
          </w:p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125.</w:t>
            </w:r>
            <w:r>
              <w:rPr>
                <w:b/>
                <w:bCs/>
                <w:color w:val="000000"/>
              </w:rPr>
              <w:t xml:space="preserve"> Геодезическое трассирование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Трассирование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Absteckung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Trassierung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Laying out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Setting out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Marking out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Pegging out Staking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Implantation,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42900" cy="1524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Комплекс геодезических работ по проложению трассы 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126.</w:t>
            </w:r>
            <w:r>
              <w:rPr>
                <w:b/>
                <w:bCs/>
                <w:color w:val="000000"/>
              </w:rPr>
              <w:t xml:space="preserve"> Ось трассы проектируемого сооружения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Ось трассы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Achslinie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Trassenachse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Trace axis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Axe d’ouvrage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Ось проектируемого ли</w:t>
            </w:r>
            <w:r>
              <w:rPr>
                <w:color w:val="000000"/>
              </w:rPr>
              <w:t>нейного сооружения, обозначенная на местности или нанесенная на графический документ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127.</w:t>
            </w:r>
            <w:r>
              <w:rPr>
                <w:b/>
                <w:bCs/>
                <w:color w:val="000000"/>
              </w:rPr>
              <w:t xml:space="preserve"> Круговая кривая трассы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Круговая кривая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Kreisbogen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Kreiskurve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Circular curve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Courbe de raccordement circulaire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Часть оси трассы проектируемого </w:t>
            </w:r>
            <w:r>
              <w:rPr>
                <w:color w:val="000000"/>
              </w:rPr>
              <w:t>сооружения, представляющая собой дугу окружности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128.</w:t>
            </w:r>
            <w:r>
              <w:rPr>
                <w:b/>
                <w:bCs/>
                <w:color w:val="000000"/>
              </w:rPr>
              <w:t xml:space="preserve"> Переходная кривая трассы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Переходная кривая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923925" cy="180975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Spiral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Transition curve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Courbe de raccordement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Часть оси трассы проектируемого сооружения, представляющая собой кривую переменного радиуса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129.</w:t>
            </w:r>
            <w:r>
              <w:rPr>
                <w:b/>
                <w:bCs/>
                <w:color w:val="000000"/>
              </w:rPr>
              <w:t xml:space="preserve"> Прямая вставка трассы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Прямая вставка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Direkte Einschaltung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Alignement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Прямая часть оси трассы проектируемого с</w:t>
            </w:r>
            <w:r>
              <w:rPr>
                <w:color w:val="000000"/>
              </w:rPr>
              <w:t>ооружения, расположенная между двумя смежными круговыми или переходными кривыми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130.</w:t>
            </w:r>
            <w:r>
              <w:rPr>
                <w:b/>
                <w:bCs/>
                <w:color w:val="000000"/>
              </w:rPr>
              <w:t xml:space="preserve"> Вертикальная кривая трассы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Вертикальная кривая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Vertikalkurve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Vertical curve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Courbe de raccordement verticale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Часть оси трассы проектируемого сооружения, п</w:t>
            </w:r>
            <w:r>
              <w:rPr>
                <w:color w:val="000000"/>
              </w:rPr>
              <w:t>редставляющая собой кривую, лежащую в вертикальной плоскости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131.</w:t>
            </w:r>
            <w:r>
              <w:rPr>
                <w:b/>
                <w:bCs/>
                <w:color w:val="000000"/>
              </w:rPr>
              <w:t xml:space="preserve"> Продольный профиль трассы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Продольный профиль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657225" cy="161925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Е. Longitudinal profile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Profil en long            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Профиль местности по оси трассы проек</w:t>
            </w:r>
            <w:r>
              <w:rPr>
                <w:color w:val="000000"/>
              </w:rPr>
              <w:t>тируемого сооружения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132.</w:t>
            </w:r>
            <w:r>
              <w:rPr>
                <w:b/>
                <w:bCs/>
                <w:color w:val="000000"/>
              </w:rPr>
              <w:t xml:space="preserve"> Поперечный профиль трассы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Поперечныи профиль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Ндп. </w:t>
            </w:r>
            <w:r>
              <w:rPr>
                <w:i/>
                <w:iCs/>
                <w:color w:val="000000"/>
              </w:rPr>
              <w:t>Поперечник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Querprofil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Querschnitt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Cross-section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Profilen travers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Профиль местности по линии, перпендикулярной к оси трассы проектируемого со</w:t>
            </w:r>
            <w:r>
              <w:rPr>
                <w:color w:val="000000"/>
              </w:rPr>
              <w:t>оружения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133.</w:t>
            </w:r>
            <w:r>
              <w:rPr>
                <w:b/>
                <w:bCs/>
                <w:color w:val="000000"/>
              </w:rPr>
              <w:t xml:space="preserve"> Детальная разбивка кривой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Kurvenabsteckung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Bogenabsteckung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Detaillierte Kurvenabsteckung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Setting out of curve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Marking out of curve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42900" cy="1524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d’une courbe de raccordemenet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Вынос точек кри</w:t>
            </w:r>
            <w:r>
              <w:rPr>
                <w:color w:val="000000"/>
              </w:rPr>
              <w:t>вой на местность через заданные интервалы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134.</w:t>
            </w:r>
            <w:r>
              <w:rPr>
                <w:b/>
                <w:bCs/>
                <w:color w:val="000000"/>
              </w:rPr>
              <w:t xml:space="preserve"> Главные точки кривой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Kurvenhauptpunkte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Points principals d’un courbe de raccordement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Точки начала, конца и середины кривой трассы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135.</w:t>
            </w:r>
            <w:r>
              <w:rPr>
                <w:b/>
                <w:bCs/>
                <w:color w:val="000000"/>
              </w:rPr>
              <w:t xml:space="preserve"> Тангенс кривой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Tangente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Tangent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Tangente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Отрезо</w:t>
            </w:r>
            <w:r>
              <w:rPr>
                <w:color w:val="000000"/>
              </w:rPr>
              <w:t xml:space="preserve">к прямой, соединяющий вершину угла поворота трассы с началом или концом кривой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>
              <w:rPr>
                <w:b/>
                <w:bCs/>
                <w:color w:val="000000"/>
              </w:rPr>
              <w:t xml:space="preserve"> Биссектриса кривой</w:t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Winkelhalbierende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Curve bisector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Bissectrice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Отрезок прямой, соединяющий вeршину угла поворота трассы с серединой кривой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137.</w:t>
            </w:r>
            <w:r>
              <w:rPr>
                <w:b/>
                <w:bCs/>
                <w:color w:val="000000"/>
              </w:rPr>
              <w:t xml:space="preserve"> Пикетаж т</w:t>
            </w:r>
            <w:r>
              <w:rPr>
                <w:b/>
                <w:bCs/>
                <w:color w:val="000000"/>
              </w:rPr>
              <w:t>рассы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Пикетаж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76275" cy="161925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Piquetage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обозначения и закрепления точек трассы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138.</w:t>
            </w:r>
            <w:r>
              <w:rPr>
                <w:b/>
                <w:bCs/>
                <w:color w:val="000000"/>
              </w:rPr>
              <w:t xml:space="preserve"> Пикет трассы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Пикет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Pflock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Pfahl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Peg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Piquet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Точка оси трассы, предназначенная для закрепления заданного интервала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139. </w:t>
            </w:r>
            <w:r>
              <w:rPr>
                <w:b/>
                <w:bCs/>
                <w:color w:val="000000"/>
              </w:rPr>
              <w:t>Проект вертикальной планировки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Entwurf der Vertikalplanung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(der Aufrissplanung)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Projet des travaux de terrassement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Технический документ, определяющий преобразование рельефа местности для инженерных целей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140. </w:t>
            </w:r>
            <w:r>
              <w:rPr>
                <w:b/>
                <w:bCs/>
                <w:color w:val="000000"/>
              </w:rPr>
              <w:t>Проектная отметка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Ндп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>Красная отметка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Soll-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14325" cy="1524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Theoretical height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Altitude du projet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точки относительно исходного уровня, заданная проектом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141.</w:t>
            </w:r>
            <w:r>
              <w:rPr>
                <w:b/>
                <w:bCs/>
                <w:color w:val="000000"/>
              </w:rPr>
              <w:t xml:space="preserve"> Фактическая отметка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Ндп. </w:t>
            </w:r>
            <w:r>
              <w:rPr>
                <w:i/>
                <w:iCs/>
                <w:color w:val="000000"/>
              </w:rPr>
              <w:t>Черная отметка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Ist-Hohe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True height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Altitude du terrain naturel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Существующая высота точки относительно исходного уровня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142. Точка нулевых работ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Punkt der Nullarbeiten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Point des travaux de terrassement nul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Точка, в которой проектная и фактическая отметки равны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143.</w:t>
            </w:r>
            <w:r>
              <w:rPr>
                <w:b/>
                <w:bCs/>
                <w:color w:val="000000"/>
              </w:rPr>
              <w:t xml:space="preserve"> Разбиво</w:t>
            </w:r>
            <w:r>
              <w:rPr>
                <w:b/>
                <w:bCs/>
                <w:color w:val="000000"/>
              </w:rPr>
              <w:t>чный чертеж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Absteckungsskizze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E. Layout sketch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Dessin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5240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Чертеж, содержащий все необходимые данные для перенесения отдельных элементов сооружения в натуру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144.</w:t>
            </w:r>
            <w:r>
              <w:rPr>
                <w:b/>
                <w:bCs/>
                <w:color w:val="000000"/>
              </w:rPr>
              <w:t xml:space="preserve"> Разбивочная сеть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Absteckungsnetz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Layout grid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Canevas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chantier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</w:t>
            </w:r>
            <w:r>
              <w:rPr>
                <w:color w:val="000000"/>
              </w:rPr>
              <w:t>дезическая сеть, создаваемая для перенесения проекта в натуру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145.</w:t>
            </w:r>
            <w:r>
              <w:rPr>
                <w:b/>
                <w:bCs/>
                <w:color w:val="000000"/>
              </w:rPr>
              <w:t xml:space="preserve"> Строительная геодезическая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Строительная сетка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Baunetz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Quadrillage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Геодезическая сеть в виде системы квадратов или прямоугольников, ориентированных параллельно большинс</w:t>
            </w:r>
            <w:r>
              <w:rPr>
                <w:color w:val="000000"/>
              </w:rPr>
              <w:t xml:space="preserve">тву разбивочных осей сооружений 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146.</w:t>
            </w:r>
            <w:r>
              <w:rPr>
                <w:b/>
                <w:bCs/>
                <w:color w:val="000000"/>
              </w:rPr>
              <w:t xml:space="preserve"> Редуцирование строительной сетки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Reduktion des Baunetzes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Е. Grid reduction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Reduction du quadrillage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Перемещение на местности пунктов строительной геодезической сетки в положение, заданное проектом 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147. Раз</w:t>
            </w:r>
            <w:r>
              <w:rPr>
                <w:b/>
                <w:bCs/>
                <w:color w:val="000000"/>
              </w:rPr>
              <w:t>бивочная ось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Absteckungsachse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Layout axis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Axe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90525" cy="161925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du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04800" cy="15240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Ось сооружения, по отношению к которой в разбивочных чертежах указываются данные для выноса в натуру сооружения или от</w:t>
            </w:r>
            <w:r>
              <w:rPr>
                <w:color w:val="000000"/>
              </w:rPr>
              <w:t>дельных его частей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148.</w:t>
            </w:r>
            <w:r>
              <w:rPr>
                <w:b/>
                <w:bCs/>
                <w:color w:val="000000"/>
              </w:rPr>
              <w:t xml:space="preserve"> Монтажная линия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Montageachse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F. Axe de montage</w:t>
            </w:r>
          </w:p>
          <w:p w:rsidR="00000000" w:rsidRDefault="0002169B">
            <w:pPr>
              <w:rPr>
                <w:color w:val="000000"/>
              </w:rPr>
            </w:pP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Линия, закрепленная на местности,  относительно которой устанавливаются конструкции, станки, механизмы и технологическое оборудование в проектное положение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149.</w:t>
            </w:r>
            <w:r>
              <w:rPr>
                <w:b/>
                <w:bCs/>
                <w:color w:val="000000"/>
              </w:rPr>
              <w:t xml:space="preserve"> Монтажная геоде</w:t>
            </w:r>
            <w:r>
              <w:rPr>
                <w:b/>
                <w:bCs/>
                <w:color w:val="000000"/>
              </w:rPr>
              <w:t>зическая сетка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Монтажная сетка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Montagenetz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28625" cy="1524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montage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Геодезическая сеть в виде системы квадратов или прямоугольников, предназначенная для переноса в натуру осей агрегатов и выполнения контрольных измерений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Створ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Fluchtlinie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Fluchtebene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E. Alignement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Вертикальная плоскость, проходящая через две данные точки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151.</w:t>
            </w:r>
            <w:r>
              <w:rPr>
                <w:b/>
                <w:bCs/>
                <w:color w:val="000000"/>
              </w:rPr>
              <w:t xml:space="preserve"> Контрольный пункт створа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Контрольный пункт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D. Alignierkontrollpunkt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Check alignment peg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Point de controle de l’alignement </w:t>
            </w: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>, служащий для определения сдвигов наблюдаемых точек в направлении, перпендикулярном створу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152.</w:t>
            </w:r>
            <w:r>
              <w:rPr>
                <w:b/>
                <w:bCs/>
                <w:color w:val="000000"/>
              </w:rPr>
              <w:t xml:space="preserve"> Створные наблюдения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D. Alignierbeobachtungen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E. Alignment sighting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F.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790575" cy="15240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des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714375" cy="1524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hori</w:t>
            </w:r>
            <w:r>
              <w:rPr>
                <w:color w:val="000000"/>
              </w:rPr>
              <w:t xml:space="preserve">zontales par observations des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85800" cy="1524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l’alignement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 определения горизонтальных смещений точек по уклонениям контрольных пунктов от створа</w:t>
            </w: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  <w:p w:rsidR="00000000" w:rsidRDefault="0002169B">
            <w:pPr>
              <w:jc w:val="both"/>
              <w:rPr>
                <w:color w:val="000000"/>
              </w:rPr>
            </w:pPr>
          </w:p>
        </w:tc>
      </w:tr>
    </w:tbl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АЛФАВИТНЫЙ УКАЗАТЕЛЬ ТЕРМИНОВ НА РУССКОМ ЯЗЫКЕ </w:t>
      </w: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7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Абрис</w:t>
            </w:r>
            <w:r>
              <w:rPr>
                <w:color w:val="000000"/>
              </w:rPr>
              <w:t xml:space="preserve">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Азимут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Азимут астрономический</w:t>
            </w:r>
            <w:r>
              <w:rPr>
                <w:color w:val="000000"/>
              </w:rPr>
              <w:t xml:space="preserve">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Азимут географический</w:t>
            </w:r>
            <w:r>
              <w:rPr>
                <w:color w:val="000000"/>
              </w:rPr>
              <w:t xml:space="preserve">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Азиму</w:t>
            </w:r>
            <w:r>
              <w:rPr>
                <w:b/>
                <w:bCs/>
                <w:color w:val="000000"/>
              </w:rPr>
              <w:t>т геодезический</w:t>
            </w:r>
            <w:r>
              <w:rPr>
                <w:color w:val="000000"/>
              </w:rPr>
              <w:t xml:space="preserve">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Азимут Лапласа</w:t>
            </w:r>
            <w:r>
              <w:rPr>
                <w:color w:val="000000"/>
              </w:rPr>
              <w:t xml:space="preserve">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Аномалия с</w:t>
            </w:r>
            <w:r>
              <w:rPr>
                <w:color w:val="000000"/>
              </w:rPr>
              <w:t xml:space="preserve">илы тяжести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Аномалия силы тяжести Земли</w:t>
            </w:r>
            <w:r>
              <w:rPr>
                <w:color w:val="000000"/>
              </w:rPr>
              <w:t xml:space="preserve">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Аномалия ускорения силы тяже</w:t>
            </w:r>
            <w:r>
              <w:rPr>
                <w:color w:val="000000"/>
              </w:rPr>
              <w:t xml:space="preserve">сти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Аномалия ускорения силы тяжести Земли</w:t>
            </w:r>
            <w:r>
              <w:rPr>
                <w:color w:val="000000"/>
              </w:rPr>
              <w:t xml:space="preserve">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Базис                                                            </w:t>
            </w:r>
            <w:r>
              <w:rPr>
                <w:color w:val="000000"/>
              </w:rPr>
              <w:t xml:space="preserve">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Базис геодезический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Биссектриса кривой</w:t>
            </w:r>
            <w:r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Величина геопотенциальная</w:t>
            </w:r>
            <w:r>
              <w:rPr>
                <w:color w:val="000000"/>
              </w:rPr>
              <w:t xml:space="preserve">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Вставка прямая</w:t>
            </w:r>
            <w:r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Вставка трассы прямая</w:t>
            </w:r>
            <w:r>
              <w:rPr>
                <w:color w:val="000000"/>
              </w:rPr>
              <w:t xml:space="preserve">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Высота  геодезическая</w:t>
            </w:r>
            <w:r>
              <w:rPr>
                <w:color w:val="000000"/>
              </w:rPr>
              <w:t xml:space="preserve">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Высота геоида</w:t>
            </w: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Высота </w:t>
            </w:r>
            <w:r>
              <w:rPr>
                <w:b/>
                <w:bCs/>
                <w:color w:val="000000"/>
              </w:rPr>
              <w:t>динамическая</w:t>
            </w:r>
            <w:r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Высота нормальная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Высота ортометрич</w:t>
            </w:r>
            <w:r>
              <w:rPr>
                <w:b/>
                <w:bCs/>
                <w:color w:val="000000"/>
              </w:rPr>
              <w:t>еская</w:t>
            </w:r>
            <w:r>
              <w:rPr>
                <w:color w:val="000000"/>
              </w:rPr>
              <w:t xml:space="preserve">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Высота сечения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Высота сечения рельефа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Геоид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Горизонталь</w:t>
            </w:r>
            <w:r>
              <w:rPr>
                <w:color w:val="000000"/>
              </w:rPr>
              <w:t xml:space="preserve">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Градиент барический горизонтальный</w:t>
            </w:r>
            <w:r>
              <w:rPr>
                <w:color w:val="000000"/>
              </w:rPr>
              <w:t xml:space="preserve">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Градиент бароме</w:t>
            </w:r>
            <w:r>
              <w:rPr>
                <w:i/>
                <w:iCs/>
                <w:color w:val="000000"/>
              </w:rPr>
              <w:t>трический горизонтальный</w:t>
            </w:r>
            <w:r>
              <w:rPr>
                <w:color w:val="000000"/>
              </w:rPr>
              <w:t xml:space="preserve">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График заложений</w:t>
            </w:r>
            <w:r>
              <w:rPr>
                <w:color w:val="000000"/>
              </w:rPr>
              <w:t xml:space="preserve">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180975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Даты геодезические исходные</w:t>
            </w:r>
            <w:r>
              <w:rPr>
                <w:color w:val="000000"/>
              </w:rPr>
              <w:t xml:space="preserve">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Долгота астрономическая</w:t>
            </w:r>
            <w:r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</w:t>
            </w:r>
            <w:r>
              <w:rPr>
                <w:b/>
                <w:bCs/>
                <w:color w:val="000000"/>
              </w:rPr>
              <w:t>лгота геодезическая</w:t>
            </w: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Долгота геоцентрическая</w:t>
            </w:r>
            <w:r>
              <w:rPr>
                <w:color w:val="000000"/>
              </w:rPr>
              <w:t xml:space="preserve">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</w:t>
            </w:r>
            <w:r>
              <w:rPr>
                <w:b/>
                <w:bCs/>
                <w:color w:val="000000"/>
              </w:rPr>
              <w:t>дача геодезическая обратная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Задача геодезическая прямая</w:t>
            </w:r>
            <w:r>
              <w:rPr>
                <w:color w:val="000000"/>
              </w:rPr>
              <w:t xml:space="preserve">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Заложение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Заложение ската</w:t>
            </w:r>
            <w:r>
              <w:rPr>
                <w:color w:val="000000"/>
              </w:rPr>
              <w:t xml:space="preserve">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Засечка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Засечка геодезическая</w:t>
            </w:r>
            <w:r>
              <w:rPr>
                <w:color w:val="000000"/>
              </w:rPr>
              <w:t xml:space="preserve">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Засечка комбинированная</w:t>
            </w:r>
            <w:r>
              <w:rPr>
                <w:color w:val="000000"/>
              </w:rPr>
              <w:t xml:space="preserve">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Засечка обратная</w:t>
            </w:r>
            <w:r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Засечка прямая</w:t>
            </w: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Зенит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Зенит астрономический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Зенит геодезический</w:t>
            </w:r>
            <w:r>
              <w:rPr>
                <w:color w:val="000000"/>
              </w:rPr>
              <w:t xml:space="preserve">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Знак геодезический</w:t>
            </w:r>
            <w:r>
              <w:rPr>
                <w:color w:val="000000"/>
              </w:rPr>
              <w:t xml:space="preserve">                                                                                              </w:t>
            </w:r>
            <w:r>
              <w:rPr>
                <w:color w:val="000000"/>
              </w:rPr>
              <w:t xml:space="preserve">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Значение потенциала силы тяжести Земли нормальное</w:t>
            </w:r>
            <w:r>
              <w:rPr>
                <w:color w:val="000000"/>
              </w:rPr>
              <w:t xml:space="preserve">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Значение силы тяжести Земли нормальное</w:t>
            </w:r>
            <w:r>
              <w:rPr>
                <w:color w:val="000000"/>
              </w:rPr>
              <w:t xml:space="preserve">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Значение ускорения силы</w:t>
            </w:r>
            <w:r>
              <w:rPr>
                <w:b/>
                <w:bCs/>
                <w:color w:val="000000"/>
              </w:rPr>
              <w:t xml:space="preserve"> тяжести Земли нормальное</w:t>
            </w:r>
            <w:r>
              <w:rPr>
                <w:color w:val="000000"/>
              </w:rPr>
              <w:t xml:space="preserve">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Калька высот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Калька контуров</w:t>
            </w:r>
            <w:r>
              <w:rPr>
                <w:color w:val="000000"/>
              </w:rPr>
              <w:t xml:space="preserve">                                                           </w:t>
            </w:r>
            <w:r>
              <w:rPr>
                <w:color w:val="000000"/>
              </w:rPr>
              <w:t xml:space="preserve">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Карта топографическая</w:t>
            </w:r>
            <w:r>
              <w:rPr>
                <w:color w:val="000000"/>
              </w:rPr>
              <w:t xml:space="preserve">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Каталог координат геодезических пунктов </w:t>
            </w:r>
            <w:r>
              <w:rPr>
                <w:color w:val="000000"/>
              </w:rPr>
              <w:t xml:space="preserve">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70а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 астрон</w:t>
            </w:r>
            <w:r>
              <w:rPr>
                <w:b/>
                <w:bCs/>
                <w:color w:val="000000"/>
              </w:rPr>
              <w:t>омические</w:t>
            </w:r>
            <w:r>
              <w:rPr>
                <w:color w:val="000000"/>
              </w:rPr>
              <w:t xml:space="preserve">                             </w:t>
            </w:r>
          </w:p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 географические</w:t>
            </w:r>
            <w:r>
              <w:rPr>
                <w:color w:val="000000"/>
              </w:rPr>
              <w:t xml:space="preserve">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 геодезические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 геодезические прямоугольные плоские</w:t>
            </w:r>
            <w:r>
              <w:rPr>
                <w:color w:val="000000"/>
              </w:rPr>
              <w:t xml:space="preserve">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 геоцентрические</w:t>
            </w:r>
            <w:r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 горизонтальные</w:t>
            </w:r>
            <w:r>
              <w:rPr>
                <w:color w:val="000000"/>
              </w:rPr>
              <w:t xml:space="preserve">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Координаты прямоугольные плоские</w:t>
            </w:r>
            <w:r>
              <w:rPr>
                <w:color w:val="000000"/>
              </w:rPr>
              <w:t xml:space="preserve">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 топоцентрические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Кривая вертикальная                            </w:t>
            </w:r>
            <w:r>
              <w:rPr>
                <w:color w:val="000000"/>
              </w:rPr>
              <w:t xml:space="preserve">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Кривая круговая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Кривая переходная</w:t>
            </w:r>
            <w:r>
              <w:rPr>
                <w:color w:val="000000"/>
              </w:rPr>
              <w:t xml:space="preserve">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Кривая трассы вертикальная</w:t>
            </w:r>
            <w:r>
              <w:rPr>
                <w:color w:val="000000"/>
              </w:rPr>
              <w:t xml:space="preserve">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Кривая трассы кру</w:t>
            </w:r>
            <w:r>
              <w:rPr>
                <w:b/>
                <w:bCs/>
                <w:color w:val="000000"/>
              </w:rPr>
              <w:t>говая</w:t>
            </w:r>
            <w:r>
              <w:rPr>
                <w:color w:val="000000"/>
              </w:rPr>
              <w:t xml:space="preserve">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Кривая трассы переходная</w:t>
            </w:r>
            <w:r>
              <w:rPr>
                <w:color w:val="000000"/>
              </w:rPr>
              <w:t xml:space="preserve">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Кроки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Крутизна ската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Линия поля силы тяжести Земли силовая</w:t>
            </w:r>
            <w:r>
              <w:rPr>
                <w:color w:val="000000"/>
              </w:rPr>
              <w:t xml:space="preserve">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Линия монтажная</w:t>
            </w:r>
            <w:r>
              <w:rPr>
                <w:color w:val="000000"/>
              </w:rPr>
              <w:t xml:space="preserve">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Лини</w:t>
            </w:r>
            <w:r>
              <w:rPr>
                <w:b/>
                <w:bCs/>
                <w:color w:val="000000"/>
              </w:rPr>
              <w:t>я отвесная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Линия силовая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Марка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Марка центра геодезического пункта</w:t>
            </w:r>
            <w:r>
              <w:rPr>
                <w:color w:val="000000"/>
              </w:rPr>
              <w:t xml:space="preserve">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Масштаб заложений</w:t>
            </w: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Меридиан астрономический                                                              </w:t>
            </w:r>
          </w:p>
          <w:p w:rsidR="00000000" w:rsidRDefault="0002169B">
            <w:pPr>
              <w:ind w:firstLine="130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30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305"/>
              <w:jc w:val="both"/>
              <w:rPr>
                <w:color w:val="000000"/>
              </w:rPr>
            </w:pPr>
            <w:r>
              <w:rPr>
                <w:color w:val="000000"/>
              </w:rPr>
              <w:t>Мери</w:t>
            </w:r>
            <w:r>
              <w:rPr>
                <w:color w:val="000000"/>
              </w:rPr>
              <w:t xml:space="preserve">диан геодезический                                                                                        </w:t>
            </w:r>
          </w:p>
          <w:p w:rsidR="00000000" w:rsidRDefault="0002169B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Меридиан геоцентрический                                                                                  </w:t>
            </w:r>
          </w:p>
          <w:p w:rsidR="00000000" w:rsidRDefault="0002169B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Меридиан начальный</w:t>
            </w:r>
            <w:r>
              <w:rPr>
                <w:color w:val="000000"/>
              </w:rPr>
              <w:t xml:space="preserve">                                                               </w:t>
            </w:r>
          </w:p>
          <w:p w:rsidR="00000000" w:rsidRDefault="0002169B">
            <w:pPr>
              <w:ind w:firstLine="171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7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71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Меридиан осевой</w:t>
            </w:r>
            <w:r>
              <w:rPr>
                <w:color w:val="000000"/>
              </w:rPr>
              <w:t xml:space="preserve">                                                                                             </w:t>
            </w:r>
          </w:p>
          <w:p w:rsidR="00000000" w:rsidRDefault="0002169B">
            <w:pPr>
              <w:ind w:firstLine="49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Модель местности цифровая</w:t>
            </w:r>
            <w:r>
              <w:rPr>
                <w:color w:val="000000"/>
              </w:rPr>
              <w:t xml:space="preserve">                                                                 </w:t>
            </w:r>
          </w:p>
          <w:p w:rsidR="00000000" w:rsidRDefault="0002169B">
            <w:pPr>
              <w:ind w:firstLine="81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8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81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Наблюдения створные</w:t>
            </w:r>
            <w:r>
              <w:rPr>
                <w:color w:val="000000"/>
              </w:rPr>
              <w:t xml:space="preserve">                                                   </w:t>
            </w:r>
          </w:p>
          <w:p w:rsidR="00000000" w:rsidRDefault="0002169B">
            <w:pPr>
              <w:ind w:firstLine="198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9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9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Нивелирование</w:t>
            </w:r>
            <w:r>
              <w:rPr>
                <w:color w:val="000000"/>
              </w:rPr>
              <w:t xml:space="preserve">                                              </w:t>
            </w:r>
          </w:p>
          <w:p w:rsidR="00000000" w:rsidRDefault="0002169B">
            <w:pPr>
              <w:ind w:firstLine="274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45"/>
              <w:rPr>
                <w:color w:val="000000"/>
              </w:rPr>
            </w:pPr>
            <w:r>
              <w:rPr>
                <w:color w:val="000000"/>
              </w:rPr>
              <w:t>Нивелирование  астрономическое</w:t>
            </w:r>
            <w:r>
              <w:rPr>
                <w:color w:val="000000"/>
              </w:rPr>
              <w:t xml:space="preserve">                                                                     </w:t>
            </w:r>
          </w:p>
          <w:p w:rsidR="00000000" w:rsidRDefault="0002169B">
            <w:pPr>
              <w:ind w:firstLine="274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Нивелирование астрономо-гравиметрическое</w:t>
            </w:r>
            <w:r>
              <w:rPr>
                <w:color w:val="000000"/>
              </w:rPr>
              <w:t xml:space="preserve">                                    </w:t>
            </w:r>
          </w:p>
          <w:p w:rsidR="00000000" w:rsidRDefault="0002169B">
            <w:pPr>
              <w:ind w:firstLine="99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Нивелирование барометрическое</w:t>
            </w:r>
            <w:r>
              <w:rPr>
                <w:color w:val="000000"/>
              </w:rPr>
              <w:t xml:space="preserve">                                                                   </w:t>
            </w:r>
            <w:r>
              <w:rPr>
                <w:color w:val="000000"/>
              </w:rPr>
              <w:t xml:space="preserve">     </w:t>
            </w:r>
          </w:p>
          <w:p w:rsidR="00000000" w:rsidRDefault="0002169B">
            <w:pPr>
              <w:ind w:firstLine="27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Нивелирование  геометрическое</w:t>
            </w:r>
            <w:r>
              <w:rPr>
                <w:color w:val="000000"/>
              </w:rPr>
              <w:t xml:space="preserve">                                                                                  </w:t>
            </w:r>
          </w:p>
          <w:p w:rsidR="00000000" w:rsidRDefault="0002169B">
            <w:pPr>
              <w:ind w:firstLine="270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Нивелирование поверхности геоида астрономическое</w:t>
            </w:r>
            <w:r>
              <w:rPr>
                <w:color w:val="000000"/>
              </w:rPr>
              <w:t xml:space="preserve">                   </w:t>
            </w:r>
          </w:p>
          <w:p w:rsidR="00000000" w:rsidRDefault="0002169B">
            <w:pPr>
              <w:ind w:firstLine="112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1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12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Нивелирование тригонометрическое</w:t>
            </w:r>
            <w:r>
              <w:rPr>
                <w:color w:val="000000"/>
              </w:rPr>
              <w:t xml:space="preserve">                                                                </w:t>
            </w:r>
          </w:p>
          <w:p w:rsidR="00000000" w:rsidRDefault="0002169B">
            <w:pPr>
              <w:ind w:firstLine="40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0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0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Обоснование съемочное</w:t>
            </w:r>
            <w:r>
              <w:rPr>
                <w:color w:val="000000"/>
              </w:rPr>
              <w:t xml:space="preserve">                                                       </w:t>
            </w:r>
          </w:p>
          <w:p w:rsidR="00000000" w:rsidRDefault="0002169B">
            <w:pPr>
              <w:ind w:firstLine="162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62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Ось разбивочная</w:t>
            </w:r>
            <w:r>
              <w:rPr>
                <w:color w:val="000000"/>
              </w:rPr>
              <w:t xml:space="preserve">                                                       </w:t>
            </w:r>
          </w:p>
          <w:p w:rsidR="00000000" w:rsidRDefault="0002169B">
            <w:pPr>
              <w:ind w:firstLine="216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1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160"/>
              <w:jc w:val="both"/>
              <w:rPr>
                <w:color w:val="000000"/>
              </w:rPr>
            </w:pPr>
            <w:r>
              <w:rPr>
                <w:color w:val="000000"/>
              </w:rPr>
              <w:t>Ось трассы</w:t>
            </w:r>
            <w:r>
              <w:rPr>
                <w:color w:val="000000"/>
              </w:rPr>
              <w:t xml:space="preserve">                                                           </w:t>
            </w:r>
          </w:p>
          <w:p w:rsidR="00000000" w:rsidRDefault="0002169B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1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Ось трассы проектируемого сооружения</w:t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000000" w:rsidRDefault="0002169B">
            <w:pPr>
              <w:ind w:firstLine="49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Отметка красная</w:t>
            </w:r>
            <w:r>
              <w:rPr>
                <w:color w:val="000000"/>
              </w:rPr>
              <w:t xml:space="preserve">                                                                    </w:t>
            </w:r>
          </w:p>
          <w:p w:rsidR="00000000" w:rsidRDefault="0002169B">
            <w:pPr>
              <w:ind w:firstLine="157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5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57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Отметка проектная</w:t>
            </w:r>
            <w:r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000000" w:rsidRDefault="0002169B">
            <w:pPr>
              <w:ind w:firstLine="63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6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63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Отметка фактическая</w:t>
            </w:r>
            <w:r>
              <w:rPr>
                <w:color w:val="000000"/>
              </w:rPr>
              <w:t xml:space="preserve">                                                                                    </w:t>
            </w:r>
          </w:p>
          <w:p w:rsidR="00000000" w:rsidRDefault="0002169B">
            <w:pPr>
              <w:ind w:firstLine="58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5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585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Отметка черная</w:t>
            </w:r>
            <w:r>
              <w:rPr>
                <w:color w:val="000000"/>
              </w:rPr>
              <w:t xml:space="preserve">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Пикет                                                                                                                 </w:t>
            </w:r>
          </w:p>
          <w:p w:rsidR="00000000" w:rsidRDefault="0002169B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54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Пикет съемочный</w:t>
            </w: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</w:p>
          <w:p w:rsidR="00000000" w:rsidRDefault="0002169B">
            <w:pPr>
              <w:ind w:firstLine="49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Пикет трассы                                                                                   </w:t>
            </w:r>
          </w:p>
          <w:p w:rsidR="00000000" w:rsidRDefault="0002169B">
            <w:pPr>
              <w:ind w:firstLine="135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3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1З8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3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Пикетаж                                              </w:t>
            </w:r>
            <w:r>
              <w:rPr>
                <w:color w:val="000000"/>
              </w:rPr>
              <w:t xml:space="preserve">                                               </w:t>
            </w:r>
          </w:p>
          <w:p w:rsidR="00000000" w:rsidRDefault="0002169B">
            <w:pPr>
              <w:ind w:firstLine="126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2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2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Пикетаж трассы</w:t>
            </w:r>
            <w:r>
              <w:rPr>
                <w:color w:val="000000"/>
              </w:rPr>
              <w:t xml:space="preserve">                                                                                    </w:t>
            </w:r>
          </w:p>
          <w:p w:rsidR="00000000" w:rsidRDefault="0002169B">
            <w:pPr>
              <w:ind w:firstLine="99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План топографический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                                                               </w:t>
            </w:r>
          </w:p>
          <w:p w:rsidR="00000000" w:rsidRDefault="0002169B">
            <w:pPr>
              <w:ind w:firstLine="99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Планшет  </w:t>
            </w:r>
          </w:p>
          <w:p w:rsidR="00000000" w:rsidRDefault="0002169B">
            <w:pPr>
              <w:ind w:firstLine="99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Планшет съемочный</w:t>
            </w:r>
            <w:r>
              <w:rPr>
                <w:color w:val="000000"/>
              </w:rPr>
              <w:t xml:space="preserve">                                </w:t>
            </w:r>
            <w:r>
              <w:rPr>
                <w:color w:val="000000"/>
              </w:rPr>
              <w:t xml:space="preserve">                                                                   </w:t>
            </w:r>
          </w:p>
          <w:p w:rsidR="00000000" w:rsidRDefault="0002169B">
            <w:pPr>
              <w:ind w:firstLine="990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9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Плоскость астрономического меридиана</w:t>
            </w:r>
            <w:r>
              <w:rPr>
                <w:color w:val="000000"/>
              </w:rPr>
              <w:t xml:space="preserve">                                                        </w:t>
            </w:r>
          </w:p>
          <w:p w:rsidR="00000000" w:rsidRDefault="0002169B">
            <w:pPr>
              <w:ind w:firstLine="49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Плоскость вертикальная</w:t>
            </w:r>
            <w:r>
              <w:rPr>
                <w:color w:val="000000"/>
              </w:rPr>
              <w:t xml:space="preserve">                                                                            </w:t>
            </w:r>
          </w:p>
          <w:p w:rsidR="00000000" w:rsidRDefault="0002169B">
            <w:pPr>
              <w:ind w:firstLine="76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7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76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Плоскость геодезического меридиана</w:t>
            </w:r>
            <w:r>
              <w:rPr>
                <w:color w:val="000000"/>
              </w:rPr>
              <w:t xml:space="preserve">                                                                  </w:t>
            </w:r>
          </w:p>
          <w:p w:rsidR="00000000" w:rsidRDefault="0002169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2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Плоскость геоцентрического меридиана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               </w:t>
            </w:r>
          </w:p>
          <w:p w:rsidR="00000000" w:rsidRDefault="0002169B">
            <w:pPr>
              <w:ind w:firstLine="94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9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Плоскость горизонтальная</w:t>
            </w:r>
            <w:r>
              <w:rPr>
                <w:color w:val="000000"/>
              </w:rPr>
              <w:t xml:space="preserve">                                                                              </w:t>
            </w:r>
          </w:p>
          <w:p w:rsidR="00000000" w:rsidRDefault="0002169B">
            <w:pPr>
              <w:ind w:firstLine="49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9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Плоскость начального меридиана</w:t>
            </w:r>
            <w:r>
              <w:rPr>
                <w:color w:val="000000"/>
              </w:rPr>
              <w:t xml:space="preserve">                                             </w:t>
            </w:r>
          </w:p>
          <w:p w:rsidR="00000000" w:rsidRDefault="0002169B">
            <w:pPr>
              <w:ind w:firstLine="144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4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44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Поверхность уровенная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  <w:p w:rsidR="00000000" w:rsidRDefault="0002169B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1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Полигонометрия</w:t>
            </w:r>
            <w:r>
              <w:rPr>
                <w:color w:val="000000"/>
              </w:rPr>
              <w:t xml:space="preserve">                                                              </w:t>
            </w:r>
          </w:p>
          <w:p w:rsidR="00000000" w:rsidRDefault="0002169B">
            <w:pPr>
              <w:ind w:firstLine="198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9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98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Поперечник</w:t>
            </w:r>
            <w:r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000000" w:rsidRDefault="0002169B">
            <w:pPr>
              <w:ind w:firstLine="117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Потенциал возмущающий                                                   </w:t>
            </w:r>
          </w:p>
          <w:p w:rsidR="00000000" w:rsidRDefault="0002169B">
            <w:pPr>
              <w:ind w:firstLine="202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0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0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Потенциал нормальный                                                             </w:t>
            </w:r>
          </w:p>
          <w:p w:rsidR="00000000" w:rsidRDefault="0002169B">
            <w:pPr>
              <w:ind w:firstLine="175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7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7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Потенциал силы тяжести                                       </w:t>
            </w:r>
          </w:p>
          <w:p w:rsidR="00000000" w:rsidRDefault="0002169B">
            <w:pPr>
              <w:ind w:firstLine="265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65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Потенциал силы тяжести Земли</w:t>
            </w:r>
            <w:r>
              <w:rPr>
                <w:color w:val="000000"/>
              </w:rPr>
              <w:t xml:space="preserve">                                          </w:t>
            </w:r>
          </w:p>
          <w:p w:rsidR="00000000" w:rsidRDefault="0002169B">
            <w:pPr>
              <w:ind w:firstLine="180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8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80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Потенциал силы тяжести Земли возмущающий</w:t>
            </w:r>
            <w:r>
              <w:rPr>
                <w:color w:val="000000"/>
              </w:rPr>
              <w:t xml:space="preserve">                             </w:t>
            </w:r>
          </w:p>
          <w:p w:rsidR="00000000" w:rsidRDefault="0002169B">
            <w:pPr>
              <w:ind w:firstLine="135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3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35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</w:t>
            </w:r>
            <w:r>
              <w:rPr>
                <w:color w:val="000000"/>
              </w:rPr>
              <w:t xml:space="preserve">                                                                                                    </w:t>
            </w:r>
          </w:p>
          <w:p w:rsidR="00000000" w:rsidRDefault="0002169B">
            <w:pPr>
              <w:ind w:firstLine="58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5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58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Проект вертикальной планировки</w:t>
            </w:r>
            <w:r>
              <w:rPr>
                <w:color w:val="000000"/>
              </w:rPr>
              <w:t xml:space="preserve">                             </w:t>
            </w:r>
          </w:p>
          <w:p w:rsidR="00000000" w:rsidRDefault="0002169B">
            <w:pPr>
              <w:ind w:firstLine="211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11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Проложение горизонтальное</w:t>
            </w:r>
            <w:r>
              <w:rPr>
                <w:color w:val="000000"/>
              </w:rPr>
              <w:t xml:space="preserve">                                                         </w:t>
            </w:r>
            <w:r>
              <w:rPr>
                <w:color w:val="000000"/>
              </w:rPr>
              <w:t xml:space="preserve">               </w:t>
            </w:r>
          </w:p>
          <w:p w:rsidR="00000000" w:rsidRDefault="0002169B">
            <w:pPr>
              <w:ind w:firstLine="63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6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6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Профиль                                                                                                                      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Профиль местности</w:t>
            </w:r>
            <w:r>
              <w:rPr>
                <w:color w:val="000000"/>
              </w:rPr>
              <w:t xml:space="preserve">                        </w:t>
            </w:r>
          </w:p>
          <w:p w:rsidR="00000000" w:rsidRDefault="0002169B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Профиль поперечный</w:t>
            </w:r>
            <w:r>
              <w:rPr>
                <w:color w:val="000000"/>
              </w:rPr>
              <w:t xml:space="preserve">                                                                            </w:t>
            </w:r>
          </w:p>
          <w:p w:rsidR="00000000" w:rsidRDefault="0002169B">
            <w:pPr>
              <w:ind w:firstLine="108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0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0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Профиль продольный                                                </w:t>
            </w:r>
          </w:p>
          <w:p w:rsidR="00000000" w:rsidRDefault="0002169B">
            <w:pPr>
              <w:ind w:firstLine="234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3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34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Профиль трассы поперечный</w:t>
            </w:r>
            <w:r>
              <w:rPr>
                <w:color w:val="000000"/>
              </w:rPr>
              <w:t xml:space="preserve">        </w:t>
            </w:r>
          </w:p>
          <w:p w:rsidR="00000000" w:rsidRDefault="0002169B">
            <w:pPr>
              <w:ind w:firstLine="234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3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34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Профиль трассы продольный</w:t>
            </w:r>
            <w:r>
              <w:rPr>
                <w:color w:val="000000"/>
              </w:rPr>
              <w:t xml:space="preserve">                                         </w:t>
            </w:r>
          </w:p>
          <w:p w:rsidR="00000000" w:rsidRDefault="0002169B">
            <w:pPr>
              <w:ind w:firstLine="184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8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18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Пункт геодезический</w:t>
            </w:r>
            <w:r>
              <w:rPr>
                <w:color w:val="000000"/>
              </w:rPr>
              <w:t xml:space="preserve">                                                                                             </w:t>
            </w:r>
          </w:p>
          <w:p w:rsidR="00000000" w:rsidRDefault="0002169B">
            <w:pPr>
              <w:ind w:firstLine="27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27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Пункт геодезический исходный</w:t>
            </w:r>
            <w:r>
              <w:rPr>
                <w:color w:val="000000"/>
              </w:rPr>
              <w:t xml:space="preserve">                                                            </w:t>
            </w:r>
            <w:r>
              <w:rPr>
                <w:color w:val="000000"/>
              </w:rPr>
              <w:t xml:space="preserve">      </w:t>
            </w:r>
          </w:p>
          <w:p w:rsidR="00000000" w:rsidRDefault="000216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исходный                                                                                           </w:t>
            </w:r>
          </w:p>
          <w:p w:rsidR="00000000" w:rsidRDefault="0002169B">
            <w:pPr>
              <w:ind w:firstLine="855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8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8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контрольный                                                                                                </w:t>
            </w:r>
          </w:p>
          <w:p w:rsidR="00000000" w:rsidRDefault="0002169B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Пункт Лапл</w:t>
            </w:r>
            <w:r>
              <w:rPr>
                <w:b/>
                <w:bCs/>
                <w:color w:val="000000"/>
              </w:rPr>
              <w:t>аса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Пункт ориентирный</w:t>
            </w:r>
            <w:r>
              <w:rPr>
                <w:color w:val="000000"/>
              </w:rPr>
              <w:t xml:space="preserve">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Пу</w:t>
            </w:r>
            <w:r>
              <w:rPr>
                <w:b/>
                <w:bCs/>
                <w:color w:val="000000"/>
              </w:rPr>
              <w:t>нкт створа контрольный</w:t>
            </w:r>
            <w:r>
              <w:rPr>
                <w:color w:val="000000"/>
              </w:rPr>
              <w:t xml:space="preserve">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Пункт твердый</w:t>
            </w:r>
            <w:r>
              <w:rPr>
                <w:color w:val="000000"/>
              </w:rPr>
              <w:t xml:space="preserve">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адиус-вектор геоцентрический</w:t>
            </w:r>
            <w:r>
              <w:rPr>
                <w:color w:val="000000"/>
              </w:rPr>
              <w:t xml:space="preserve">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Разбивка кривой детальная</w:t>
            </w:r>
            <w:r>
              <w:rPr>
                <w:color w:val="000000"/>
              </w:rPr>
              <w:t xml:space="preserve">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Расстояние зе</w:t>
            </w:r>
            <w:r>
              <w:rPr>
                <w:b/>
                <w:bCs/>
                <w:color w:val="000000"/>
              </w:rPr>
              <w:t>нитное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Расстояние зенитное астрономическое</w:t>
            </w:r>
            <w:r>
              <w:rPr>
                <w:color w:val="000000"/>
              </w:rPr>
              <w:t xml:space="preserve">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Расстояние зенитн</w:t>
            </w:r>
            <w:r>
              <w:rPr>
                <w:b/>
                <w:bCs/>
                <w:color w:val="000000"/>
              </w:rPr>
              <w:t>ое геодезическое</w:t>
            </w:r>
            <w:r>
              <w:rPr>
                <w:color w:val="000000"/>
              </w:rPr>
              <w:t xml:space="preserve">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Редуцирование строительной сетки</w:t>
            </w:r>
            <w:r>
              <w:rPr>
                <w:color w:val="000000"/>
              </w:rPr>
              <w:t xml:space="preserve">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Репер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Репер нивелирный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Референц-эллипсоид</w:t>
            </w:r>
            <w:r>
              <w:rPr>
                <w:color w:val="000000"/>
              </w:rPr>
              <w:t xml:space="preserve">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Сближение меридианов</w:t>
            </w:r>
            <w:r>
              <w:rPr>
                <w:color w:val="000000"/>
              </w:rPr>
              <w:t xml:space="preserve">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Сборно-разборный геодезичес</w:t>
            </w:r>
            <w:r>
              <w:rPr>
                <w:b/>
                <w:bCs/>
                <w:color w:val="000000"/>
              </w:rPr>
              <w:t>кий знак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Сетка геодезическая монтажная</w:t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Сетка геодезическая строительная</w:t>
            </w:r>
            <w:r>
              <w:rPr>
                <w:color w:val="000000"/>
              </w:rPr>
              <w:t xml:space="preserve">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Сетка монтажная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Сетка строительная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Сеть астрономо-геодезическая</w:t>
            </w:r>
            <w:r>
              <w:rPr>
                <w:color w:val="000000"/>
              </w:rPr>
              <w:t xml:space="preserve">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Сеть базисная</w:t>
            </w:r>
            <w:r>
              <w:rPr>
                <w:color w:val="000000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</w:rPr>
              <w:t xml:space="preserve">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Сеть геодезическая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Сеть геодезическая государственная</w:t>
            </w:r>
            <w:r>
              <w:rPr>
                <w:color w:val="000000"/>
              </w:rPr>
              <w:t xml:space="preserve">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Сеть нивелирная</w:t>
            </w:r>
            <w:r>
              <w:rPr>
                <w:color w:val="000000"/>
              </w:rPr>
              <w:t xml:space="preserve">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Сеть разбивочная</w:t>
            </w:r>
            <w:r>
              <w:rPr>
                <w:color w:val="000000"/>
              </w:rPr>
              <w:t xml:space="preserve">                                                       </w:t>
            </w:r>
            <w:r>
              <w:rPr>
                <w:color w:val="000000"/>
              </w:rPr>
              <w:t xml:space="preserve">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Сеть сгущения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Сеть сгущения геодезическая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Сеть съемочная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Сеть съемочная геодезическая</w:t>
            </w:r>
            <w:r>
              <w:rPr>
                <w:color w:val="000000"/>
              </w:rPr>
              <w:t xml:space="preserve">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Сила тяжести нормальная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Створ</w:t>
            </w:r>
            <w:r>
              <w:rPr>
                <w:color w:val="000000"/>
              </w:rPr>
              <w:t xml:space="preserve">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Сторона базисная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Сторона выходная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Сторона геодезическая сети исходная</w:t>
            </w:r>
            <w:r>
              <w:rPr>
                <w:color w:val="000000"/>
              </w:rPr>
              <w:t xml:space="preserve">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Сторона исходная         </w:t>
            </w:r>
            <w:r>
              <w:rPr>
                <w:color w:val="000000"/>
              </w:rPr>
              <w:t xml:space="preserve">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Сторона твердая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Сторона треугольника тр</w:t>
            </w:r>
            <w:r>
              <w:rPr>
                <w:b/>
                <w:bCs/>
                <w:color w:val="000000"/>
              </w:rPr>
              <w:t>иангуляции выходная</w:t>
            </w:r>
            <w:r>
              <w:rPr>
                <w:color w:val="000000"/>
              </w:rPr>
              <w:t xml:space="preserve">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Ступень барическая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Ступень барометрическая</w:t>
            </w:r>
            <w:r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Ступень высоты барическая</w:t>
            </w:r>
            <w:r>
              <w:rPr>
                <w:color w:val="000000"/>
              </w:rPr>
              <w:t xml:space="preserve">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Сфероид земной</w:t>
            </w:r>
            <w:r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 xml:space="preserve">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Сфероид уровенный</w:t>
            </w: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Съемка                             </w:t>
            </w:r>
            <w:r>
              <w:rPr>
                <w:color w:val="000000"/>
              </w:rPr>
              <w:t xml:space="preserve">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Съемка мензульная</w:t>
            </w:r>
            <w:r>
              <w:rPr>
                <w:color w:val="000000"/>
              </w:rPr>
              <w:t xml:space="preserve">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Съемка тахеометриче</w:t>
            </w:r>
            <w:r>
              <w:rPr>
                <w:b/>
                <w:bCs/>
                <w:color w:val="000000"/>
              </w:rPr>
              <w:t>ская</w:t>
            </w:r>
            <w:r>
              <w:rPr>
                <w:color w:val="000000"/>
              </w:rPr>
              <w:t xml:space="preserve">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Съемка теодолитная</w:t>
            </w:r>
            <w:r>
              <w:rPr>
                <w:color w:val="000000"/>
              </w:rPr>
              <w:t xml:space="preserve">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Съемка топографическ</w:t>
            </w:r>
            <w:r>
              <w:rPr>
                <w:b/>
                <w:bCs/>
                <w:color w:val="000000"/>
              </w:rPr>
              <w:t>ая</w:t>
            </w:r>
            <w:r>
              <w:rPr>
                <w:color w:val="000000"/>
              </w:rPr>
              <w:t xml:space="preserve">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Тангенс кривой</w:t>
            </w:r>
            <w:r>
              <w:rPr>
                <w:color w:val="000000"/>
              </w:rPr>
              <w:t xml:space="preserve">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Точка нулевых работ</w:t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Точка переходная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Точка съемоч</w:t>
            </w:r>
            <w:r>
              <w:rPr>
                <w:b/>
                <w:bCs/>
                <w:color w:val="000000"/>
              </w:rPr>
              <w:t>ная</w:t>
            </w: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Точка съемочная переходная</w:t>
            </w:r>
            <w:r>
              <w:rPr>
                <w:color w:val="000000"/>
              </w:rPr>
              <w:t xml:space="preserve">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Точки кривой главные</w:t>
            </w: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Трапеция съемочная</w:t>
            </w:r>
            <w:r>
              <w:rPr>
                <w:color w:val="000000"/>
              </w:rPr>
              <w:t xml:space="preserve">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Трассирование</w:t>
            </w:r>
            <w:r>
              <w:rPr>
                <w:color w:val="000000"/>
              </w:rPr>
              <w:t xml:space="preserve">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Трассирование геодезическое</w:t>
            </w:r>
            <w:r>
              <w:rPr>
                <w:color w:val="000000"/>
              </w:rPr>
              <w:t xml:space="preserve">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Триангуляция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Трилатерация</w:t>
            </w:r>
            <w:r>
              <w:rPr>
                <w:color w:val="000000"/>
              </w:rPr>
              <w:t xml:space="preserve">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Угол вертикальный</w:t>
            </w: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Угол горизонтальный</w:t>
            </w:r>
            <w:r>
              <w:rPr>
                <w:color w:val="000000"/>
              </w:rPr>
              <w:t xml:space="preserve">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Угол дирекционный</w:t>
            </w:r>
            <w:r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Уклон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Уклон местности</w:t>
            </w:r>
            <w:r>
              <w:rPr>
                <w:color w:val="000000"/>
              </w:rPr>
              <w:t xml:space="preserve">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Уклонение отвеса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Уклонение отвесной линии</w:t>
            </w:r>
            <w:r>
              <w:rPr>
                <w:color w:val="000000"/>
              </w:rPr>
              <w:t xml:space="preserve">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Ускорение силы тяжести            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Ускорение силы тяжести Земли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Ускорение силы тяжести нормальное                                       </w:t>
            </w:r>
            <w:r>
              <w:rPr>
                <w:color w:val="000000"/>
              </w:rPr>
              <w:t xml:space="preserve">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Ход          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Ход геодезический</w:t>
            </w:r>
            <w:r>
              <w:rPr>
                <w:color w:val="000000"/>
              </w:rPr>
              <w:t xml:space="preserve">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Центр                                                             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Центр геодезического пункта</w:t>
            </w:r>
            <w:r>
              <w:rPr>
                <w:color w:val="000000"/>
              </w:rPr>
              <w:t xml:space="preserve">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Чертеж разбивочный</w:t>
            </w:r>
            <w:r>
              <w:rPr>
                <w:color w:val="000000"/>
              </w:rPr>
              <w:t xml:space="preserve">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Широта аст</w:t>
            </w:r>
            <w:r>
              <w:rPr>
                <w:b/>
                <w:bCs/>
                <w:color w:val="000000"/>
              </w:rPr>
              <w:t>рономическая</w:t>
            </w:r>
            <w:r>
              <w:rPr>
                <w:color w:val="000000"/>
              </w:rPr>
              <w:t xml:space="preserve">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Широта геодезическая</w:t>
            </w:r>
            <w:r>
              <w:rPr>
                <w:color w:val="000000"/>
              </w:rPr>
              <w:t xml:space="preserve"> 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Широта геоцентриче</w:t>
            </w:r>
            <w:r>
              <w:rPr>
                <w:b/>
                <w:bCs/>
                <w:color w:val="000000"/>
              </w:rPr>
              <w:t>ская</w:t>
            </w:r>
            <w:r>
              <w:rPr>
                <w:color w:val="000000"/>
              </w:rPr>
              <w:t xml:space="preserve">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Элементы приведения</w:t>
            </w:r>
            <w:r>
              <w:rPr>
                <w:color w:val="000000"/>
              </w:rPr>
              <w:t xml:space="preserve">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Эллипсоид земной</w:t>
            </w: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Эллипсоид уровенный</w:t>
            </w:r>
            <w:r>
              <w:rPr>
                <w:color w:val="000000"/>
              </w:rPr>
              <w:t xml:space="preserve">                                                                    </w:t>
            </w:r>
          </w:p>
          <w:p w:rsidR="00000000" w:rsidRDefault="0002169B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</w:tbl>
    <w:p w:rsidR="00000000" w:rsidRDefault="0002169B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</w:t>
      </w:r>
      <w:r>
        <w:rPr>
          <w:color w:val="000000"/>
        </w:rPr>
        <w:t>. N 1).</w:t>
      </w:r>
    </w:p>
    <w:p w:rsidR="00000000" w:rsidRDefault="0002169B">
      <w:pPr>
        <w:ind w:firstLine="225"/>
        <w:jc w:val="both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АЛФАВИТНЫЙ УКАЗАТЕЛЬ ТЕРМИНОВ НА НЕМЕЦКОМ ЯЗЫКЕ </w:t>
      </w: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Absteckung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Absteckungsachse                                       </w:t>
            </w:r>
            <w:r>
              <w:rPr>
                <w:color w:val="000000"/>
              </w:rPr>
              <w:t xml:space="preserve">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Absteckungsnetz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Absteckungsskizze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Achslinie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Alignierbeobachtungen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Alignierkontrollpunkt                                                                                   </w:t>
            </w:r>
            <w:r>
              <w:rPr>
                <w:color w:val="000000"/>
              </w:rPr>
              <w:t xml:space="preserve">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28700" cy="161925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Astronomisch-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723900" cy="16192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Netz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Astronomisch-gravimetrisches Nivellement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Astronomische B</w:t>
            </w:r>
            <w:r>
              <w:rPr>
                <w:color w:val="000000"/>
              </w:rPr>
              <w:t xml:space="preserve">reite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Astronomische Koordinaten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Astron</w:t>
            </w:r>
            <w:r>
              <w:rPr>
                <w:color w:val="000000"/>
              </w:rPr>
              <w:t xml:space="preserve">omische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71475" cy="161925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Astronomische Zenitdistanz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Astronomischer Meridian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Astronomischer Zenit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Astronomischers Azimut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Astronomisches Nivellement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Aufnahmegrundlage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Aufnahmenetz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Aufnahmepunkt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Ausgangseite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Ausgangsseite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61925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Barometrische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57275" cy="161925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Barometrische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638175" cy="1524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Barometrischer Gradient                                               </w:t>
            </w:r>
            <w:r>
              <w:rPr>
                <w:color w:val="000000"/>
              </w:rPr>
              <w:t xml:space="preserve">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Basis    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Basisnetz                                           </w:t>
            </w:r>
            <w:r>
              <w:rPr>
                <w:color w:val="000000"/>
              </w:rPr>
              <w:t xml:space="preserve">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61925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Baunetz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Bezugsellipsoid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Detaillierte Kurvenabsteckung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Digitales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28675" cy="1524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Dir</w:t>
            </w:r>
            <w:r>
              <w:rPr>
                <w:color w:val="000000"/>
              </w:rPr>
              <w:t xml:space="preserve">ekte Einschaltung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Dreiecksnetz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Dynamische 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14325" cy="1524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</w:t>
            </w:r>
            <w:r>
              <w:rPr>
                <w:color w:val="000000"/>
              </w:rPr>
              <w:t xml:space="preserve">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Ebene rechtwinklige Koordinaten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Entwurf der Vertikalplanung (der Aufrissplanung)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Erdellipsoid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85800" cy="161925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Erste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676275" cy="161925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Hauptaufgabe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Fallwinkel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color w:val="000000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Feldblatt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Festpunkt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70, 85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Festpunktmarke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Fluchtebene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Fluchtlinie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1"/>
              </w:rPr>
              <w:drawing>
                <wp:inline distT="0" distB="0" distL="0" distR="0">
                  <wp:extent cx="409575" cy="1524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23900" cy="1524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00100" cy="1524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Ausgangsdaten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Breite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14325" cy="15240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</w:t>
            </w:r>
            <w:r>
              <w:rPr>
                <w:color w:val="000000"/>
              </w:rPr>
              <w:t xml:space="preserve">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Koordinaten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71475" cy="161925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Zenitdistanz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Meridian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Punkt                                                                       </w:t>
            </w:r>
            <w:r>
              <w:rPr>
                <w:color w:val="000000"/>
              </w:rPr>
              <w:t xml:space="preserve">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Zenit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52475" cy="1524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Azimut                                </w:t>
            </w:r>
            <w:r>
              <w:rPr>
                <w:color w:val="000000"/>
              </w:rPr>
              <w:t xml:space="preserve">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52475" cy="1524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Einschneiden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52475" cy="15240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Netz      </w:t>
            </w:r>
            <w:r>
              <w:rPr>
                <w:color w:val="000000"/>
              </w:rPr>
              <w:t xml:space="preserve">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Geographische Koordinaten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Geographisches Azimut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Geoid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09600" cy="15240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Geoidundulation                                                                                           </w:t>
            </w:r>
            <w:r>
              <w:rPr>
                <w:color w:val="000000"/>
              </w:rPr>
              <w:t xml:space="preserve">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Geometrisches Nivellement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Geopotentielle Kote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Geozentrische Breite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Geozentrische Koordinaten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Geozentrische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71475" cy="161925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Geozentrische Meridianehe</w:t>
            </w:r>
            <w:r>
              <w:rPr>
                <w:color w:val="000000"/>
              </w:rPr>
              <w:t xml:space="preserve">ne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Geozentrischer Meridian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Geozentrischer Radiusvektor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Grundlinie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Hauptm</w:t>
            </w:r>
            <w:r>
              <w:rPr>
                <w:color w:val="000000"/>
              </w:rPr>
              <w:t xml:space="preserve">eridian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23900" cy="1524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81025" cy="15240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057275" cy="1524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524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00125" cy="1524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723900" cy="1524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52525" cy="1524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Horizontalwinkel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Horizontebene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04825" cy="1524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Kartenblatt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Kombiniertes Einschneiden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Kraftlinie         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Kreisbogen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Kreiskurve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Kurvenabsteckung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Kurvenhauptpunkte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Landesfestpunktnetz                                                      </w:t>
            </w:r>
            <w:r>
              <w:rPr>
                <w:color w:val="000000"/>
              </w:rPr>
              <w:t xml:space="preserve">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619125" cy="161925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Laplace-Punkt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Laplacesches Azimut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Lotabweichung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Lotlinie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Lotrichtung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85800" cy="15240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Meridianebene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24, 32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Meridiankonvergenz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Messtischaufnahme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Messtischblatt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Montageachse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Montagenetz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Niveauellipsoid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14375" cy="1524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38200" cy="161925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Nivellement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Nivellementbolzen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Nivellementsnetz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Normales Schwerepotential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76275" cy="1524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Normalschwere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Normalschwerebeschleunigung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Nullmeridian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Orthometrische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14325" cy="1524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Pause der Grundrisse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Pause der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81000" cy="1524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Рfahl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Pfeiler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Pflock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            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Polygonometrische Messungen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Polygonzug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904875" cy="161925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Punkt der Nullarbeiten                                   </w:t>
            </w:r>
            <w:r>
              <w:rPr>
                <w:color w:val="000000"/>
              </w:rPr>
              <w:t xml:space="preserve">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Punktzentrun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Querprofil                       </w:t>
            </w:r>
            <w:r>
              <w:rPr>
                <w:color w:val="000000"/>
              </w:rPr>
              <w:t xml:space="preserve">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Querschnitt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Reduktion des Baunetzes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Reduktionselemente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Referenzellipsoid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Richtungswinkel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57300" cy="1524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Schichtlinie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Schwereanomalie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Schwerebeschleunigung                                                                                                </w:t>
            </w:r>
            <w:r>
              <w:rPr>
                <w:color w:val="000000"/>
              </w:rPr>
              <w:t xml:space="preserve">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Schwerebeschleunigunganomalie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Schwerepotential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Signal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81025" cy="1524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Standpunkt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85800" cy="161925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Tachymeteraufnahme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Tangente                             </w:t>
            </w:r>
            <w:r>
              <w:rPr>
                <w:color w:val="000000"/>
              </w:rPr>
              <w:t xml:space="preserve">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Theodolitaufnahme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Topographische Aufnahme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Topographische Karte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Topozentrische Koordinaten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Trassenachse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Trassiorung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Triangulation 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Trigonometrische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85825" cy="161925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Trilateration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62025" cy="180975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04775" cy="180975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Verdichtungsnetz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Vereinigtes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762000" cy="1524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257300" cy="1524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Vermessungspunkt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76275" cy="161925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Vertikalebene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Vertikalkurve                     </w:t>
            </w:r>
            <w:r>
              <w:rPr>
                <w:color w:val="000000"/>
              </w:rPr>
              <w:t xml:space="preserve">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Vertikalwinkel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33475" cy="1524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Winkelhalbierende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Zenit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Zenitdistanz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Zug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Zweite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76275" cy="161925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Hauptaufgabe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Zwischenpunkt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</w:tr>
    </w:tbl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  <w:r>
        <w:rPr>
          <w:color w:val="000000"/>
        </w:rPr>
        <w:t>АЛФАВИТНЫЙ УКАЗА</w:t>
      </w:r>
      <w:r>
        <w:rPr>
          <w:color w:val="000000"/>
        </w:rPr>
        <w:t>ТЕЛЬ ТЕРМИНОВ НА АНГЛИЙСКОМ ЯЗЫКЕ</w:t>
      </w:r>
    </w:p>
    <w:p w:rsidR="00000000" w:rsidRDefault="0002169B">
      <w:pPr>
        <w:pStyle w:val="Heading"/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7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Acceleration of gravity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Alignment sighting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Angle of dip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Astro-geodetic net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Astro-gravimetric levelling                                                                               </w:t>
            </w:r>
            <w:r>
              <w:rPr>
                <w:color w:val="000000"/>
              </w:rPr>
              <w:t xml:space="preserve">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Astronomic (al) azimuth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Astronomic (al) coordinates                                                                    </w:t>
            </w:r>
            <w:r>
              <w:rPr>
                <w:color w:val="000000"/>
              </w:rPr>
              <w:t xml:space="preserve">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Astronomic (al) latitude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Astronomic (al) levelling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Astronomic (al) longitude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Astronomic (al) meridian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Astronomic (al) zenith                                                                                                    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Astronomic (al) zenith distance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Baric gradient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Barometric height increment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Barometric levelling                                                                     </w:t>
            </w:r>
            <w:r>
              <w:rPr>
                <w:color w:val="000000"/>
              </w:rPr>
              <w:t xml:space="preserve">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Base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Base expension figure                                        </w:t>
            </w:r>
            <w:r>
              <w:rPr>
                <w:color w:val="000000"/>
              </w:rPr>
              <w:t xml:space="preserve">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Base extension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Ва</w:t>
            </w:r>
            <w:r>
              <w:rPr>
                <w:color w:val="000000"/>
              </w:rPr>
              <w:t xml:space="preserve">se-line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Bench mark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Central meridian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Centre                                                                                             </w:t>
            </w:r>
            <w:r>
              <w:rPr>
                <w:color w:val="000000"/>
              </w:rPr>
              <w:t xml:space="preserve">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Check alignment peg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Circular curve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Combined intersection and resection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Contour interval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Contour line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Control extension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Convergence meridians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Cross-section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Curve besector                                  </w:t>
            </w:r>
            <w:r>
              <w:rPr>
                <w:color w:val="000000"/>
              </w:rPr>
              <w:t xml:space="preserve">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Deviation of the plumb line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Digital terrain model            </w:t>
            </w:r>
            <w:r>
              <w:rPr>
                <w:color w:val="000000"/>
              </w:rPr>
              <w:t xml:space="preserve">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Direct geodetic problem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Disturbing potential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Dynamic height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Earth ellipsoid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Eагth spheroid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Eccentric elements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Elevation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Equipotential surface                                                      </w:t>
            </w:r>
            <w:r>
              <w:rPr>
                <w:color w:val="000000"/>
              </w:rPr>
              <w:t xml:space="preserve">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Extended base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Field sheet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Field sketsh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Geocentric coordinates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Geocentric latitude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Geocentric longitude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Geocentric meridian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Geocentric radius-vector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azimuth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base line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control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coordinates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framework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height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intersection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latitude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longitude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meridian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net       </w:t>
            </w:r>
            <w:r>
              <w:rPr>
                <w:color w:val="000000"/>
              </w:rPr>
              <w:t xml:space="preserve">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network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point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zenith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Geodetic zenith distance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Geographic (al) azimuth                                                                                      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Geographic (al) coordinates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Geoid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Geoid heoght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Geopotential height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Gravity acceleration anomaly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Gravity anomaly                                       </w:t>
            </w:r>
            <w:r>
              <w:rPr>
                <w:color w:val="000000"/>
              </w:rPr>
              <w:t xml:space="preserve">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Gravity potential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Grid bearing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Grid reduction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Horizontal angle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Horizontal coordinates                                                                          </w:t>
            </w: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Horizontal distance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Horizontal plane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Inclination angle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Intersection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Inverse geodetic problem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Laplace azimuth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Laplace station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Laying out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Layout axis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Layout grid                 </w:t>
            </w:r>
            <w:r>
              <w:rPr>
                <w:color w:val="000000"/>
              </w:rPr>
              <w:t xml:space="preserve">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Layout sketch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Level ell</w:t>
            </w:r>
            <w:r>
              <w:rPr>
                <w:color w:val="000000"/>
              </w:rPr>
              <w:t xml:space="preserve">ipsoid  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Level spheroid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Level surface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Levelling                                  </w:t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Levelling net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Longitudinal profil</w:t>
            </w:r>
            <w:r>
              <w:rPr>
                <w:color w:val="000000"/>
              </w:rPr>
              <w:t xml:space="preserve">e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Mark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Marking out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Marking out of curve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Normal gravity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Normal gravity acceleration                                                               </w:t>
            </w: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Normal gravity potential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Normal height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Orthometric height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Outline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Peg                                                                                      </w:t>
            </w:r>
            <w:r>
              <w:rPr>
                <w:color w:val="000000"/>
              </w:rPr>
              <w:t xml:space="preserve">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Pegging out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                                                          </w:t>
            </w:r>
            <w:r>
              <w:rPr>
                <w:color w:val="000000"/>
              </w:rPr>
              <w:t xml:space="preserve">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 table survey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Plane coordinate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Plane table station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PIumb line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Prime meridian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Profile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Reference ellipsoid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Reference point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Resection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Setting out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Setting out of curve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Slope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Spherop                                                   </w:t>
            </w:r>
            <w:r>
              <w:rPr>
                <w:color w:val="000000"/>
              </w:rPr>
              <w:t xml:space="preserve">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Spiral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Spirit levelling                       </w:t>
            </w:r>
            <w:r>
              <w:rPr>
                <w:color w:val="000000"/>
              </w:rPr>
              <w:t xml:space="preserve">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Staking  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Standard geodetic datum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Survey control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Survey point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Survey sheet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Surveying peg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Tacheometric survey                                                             </w:t>
            </w:r>
            <w:r>
              <w:rPr>
                <w:color w:val="000000"/>
              </w:rPr>
              <w:t xml:space="preserve">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Tangent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Theodolite survey                  </w:t>
            </w:r>
            <w:r>
              <w:rPr>
                <w:color w:val="000000"/>
              </w:rPr>
              <w:t xml:space="preserve">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Theoretical height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Topocentric coordinates         </w:t>
            </w:r>
            <w:r>
              <w:rPr>
                <w:color w:val="000000"/>
              </w:rPr>
              <w:t xml:space="preserve">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Topographic map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Topographic survey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Tower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Trace axis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Transition curve                                                                         </w:t>
            </w:r>
            <w:r>
              <w:rPr>
                <w:color w:val="000000"/>
              </w:rPr>
              <w:t xml:space="preserve">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Traverse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Traversing                                                    </w:t>
            </w:r>
            <w:r>
              <w:rPr>
                <w:color w:val="000000"/>
              </w:rPr>
              <w:t xml:space="preserve">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Triangulation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Trigonometric levelling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Trilateration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True height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Vertical angle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Vertical curve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Vertical plane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Witness mark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Zenith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Zenith distance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</w:tr>
    </w:tbl>
    <w:p w:rsidR="00000000" w:rsidRDefault="0002169B">
      <w:pPr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</w:p>
    <w:p w:rsidR="00000000" w:rsidRDefault="0002169B">
      <w:pPr>
        <w:pStyle w:val="Heading"/>
        <w:jc w:val="center"/>
        <w:rPr>
          <w:color w:val="000000"/>
        </w:rPr>
      </w:pPr>
      <w:r>
        <w:rPr>
          <w:color w:val="000000"/>
        </w:rPr>
        <w:t>АЛФАВИТНЫЙ УКАЗАТЕЛЬ ТЕРМИНОВ НА ФРАНЦУЗСКОМ ЯЗЫКЕ</w:t>
      </w:r>
    </w:p>
    <w:p w:rsidR="00000000" w:rsidRDefault="0002169B">
      <w:pPr>
        <w:pStyle w:val="Heading"/>
        <w:jc w:val="center"/>
        <w:rPr>
          <w:color w:val="000000"/>
        </w:rPr>
      </w:pPr>
    </w:p>
    <w:p w:rsidR="00000000" w:rsidRDefault="0002169B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7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85800" cy="1524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la pesanteur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685800" cy="1524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normale de la pesanteur                                                           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Alignement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129, 150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Altitude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</w:t>
            </w:r>
            <w:r>
              <w:rPr>
                <w:color w:val="000000"/>
              </w:rPr>
              <w:t xml:space="preserve">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Altitude du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90525" cy="161925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Altitude du projet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Altitude du terrain naturel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Altitude dynamique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Altitude normale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Altitude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62000" cy="161925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Angle horizontal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Angle vertical    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Anomalie de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723900" cy="1524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la pesant</w:t>
            </w:r>
            <w:r>
              <w:rPr>
                <w:color w:val="000000"/>
              </w:rPr>
              <w:t xml:space="preserve">eur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Anomalie de la pesanteur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Axe d’ouvrage                                     </w:t>
            </w:r>
            <w:r>
              <w:rPr>
                <w:color w:val="000000"/>
              </w:rPr>
              <w:t xml:space="preserve">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Axe de montage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Axe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90525" cy="161925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du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04800" cy="1524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Azimut astronomique                                                                 </w:t>
            </w:r>
            <w:r>
              <w:rPr>
                <w:color w:val="000000"/>
              </w:rPr>
              <w:t xml:space="preserve">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Azimut de Laplace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Azimut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Azimut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52475" cy="161925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Base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86, 90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Bissectrice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Borne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Calque des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81000" cy="1524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09625" cy="161925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Calque des points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14325" cy="1524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Canevas de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14325" cy="1524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69, 108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Canevas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61925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chantier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Carte topographique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Cheminement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Cheminement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61925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Convergence des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42925" cy="1524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33425" cy="1524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astronomique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71525" cy="161925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95325" cy="161925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33425" cy="1524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09625" cy="161925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733425" cy="1524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horizontales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733425" cy="1524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rectangulaires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733425" cy="1524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topocentriques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295275" cy="1524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81000" cy="161925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Cote dynamique                                                            </w:t>
            </w:r>
            <w:r>
              <w:rPr>
                <w:color w:val="000000"/>
              </w:rPr>
              <w:t xml:space="preserve">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Cote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95325" cy="161925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Cote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62000" cy="16192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Coupure de la carte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Courbes de niveau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Courbe de raccordement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Cou</w:t>
            </w:r>
            <w:r>
              <w:rPr>
                <w:color w:val="000000"/>
              </w:rPr>
              <w:t>rbe de raccordement circulaire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Courbe de raccordement verticale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Croquis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85775" cy="1524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d’une pente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61975" cy="1524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  <w:r>
              <w:rPr>
                <w:color w:val="000000"/>
              </w:rPr>
              <w:t xml:space="preserve">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Dessin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647700" cy="1524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90575" cy="1524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des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14375" cy="1524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horizontales par observations de</w:t>
            </w:r>
            <w:r>
              <w:rPr>
                <w:color w:val="000000"/>
              </w:rPr>
              <w:t xml:space="preserve">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85800" cy="1524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de l’alignement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523875" cy="1524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la verticale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Distance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14375" cy="161925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Distance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04825" cy="1524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Distance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504825" cy="1524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astronomique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Distance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04825" cy="1524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95325" cy="161925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8175" cy="18097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des courbes   </w:t>
            </w: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Ecartement des courbes minimal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Echelle de pente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Echelon de pression d’</w:t>
            </w:r>
            <w:r>
              <w:rPr>
                <w:color w:val="000000"/>
              </w:rPr>
              <w:t xml:space="preserve">altitude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23875" cy="15240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62000" cy="1524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et d’excentrement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Ellipsoide de niveau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Ellipsoide de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33400" cy="1524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Ellipsoide terrestre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Equidistance des courbes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19100" cy="1524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Gisement           </w:t>
            </w:r>
            <w:r>
              <w:rPr>
                <w:color w:val="000000"/>
              </w:rPr>
              <w:t xml:space="preserve">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Gradient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23900" cy="161925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Implantation                      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Inclinaison de pente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Intersection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80, 81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Latitude astronomique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Latitude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14375" cy="161925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Latitude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95275" cy="1524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114300" cy="1524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la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09600" cy="161925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295275" cy="1524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au</w:t>
            </w:r>
            <w:r>
              <w:rPr>
                <w:color w:val="000000"/>
              </w:rPr>
              <w:t xml:space="preserve"> theodolite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95275" cy="1524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47725" cy="161925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95275" cy="1524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to</w:t>
            </w:r>
            <w:r>
              <w:rPr>
                <w:color w:val="000000"/>
              </w:rPr>
              <w:t xml:space="preserve">pographique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Liqne de force du clamp de la pesanteur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Longitude astronomique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Longitude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14375" cy="161925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Longitude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85775" cy="15240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color w:val="000000"/>
              </w:rPr>
              <w:t xml:space="preserve">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24, 32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85775" cy="1524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astronomique                             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85775" cy="1524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central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85775" cy="1524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14375" cy="161925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85775" cy="1524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47700" cy="161925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85775" cy="1524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d’origine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Minute topographique</w:t>
            </w:r>
            <w:r>
              <w:rPr>
                <w:color w:val="000000"/>
              </w:rPr>
              <w:t xml:space="preserve">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19100" cy="1524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digital du terrain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Nivellement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Nivellement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00125" cy="161925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Ni</w:t>
            </w:r>
            <w:r>
              <w:rPr>
                <w:color w:val="000000"/>
              </w:rPr>
              <w:t xml:space="preserve">vellement astronomique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Nivellement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23900" cy="161925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Nivellement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85800" cy="16192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Nivellement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47725" cy="16192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Pente      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Pente transversale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Pesanteur normale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Piquet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Piquetage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 horizontal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85775" cy="1524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 topographique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 vertical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Point de controle de l’alignement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Point de Laplace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Point des travaux de terrassement nul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Point Fondamental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Point fondamental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Point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647700" cy="16192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Point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38125" cy="161925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Points principals d’un courbe de     raccordement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Polygonation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Potentiel de la pesanteur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Potentiel de la pesanteur normal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Potentiel perturbateur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533400" cy="1524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direct de la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04825" cy="16192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ellipsoidale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33400" cy="1524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inverse de la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04825" cy="16192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ellipsoidale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en long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en travers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Projection horizontale      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Projet des travaux de terrassement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Quadrillage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Recoupement   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Reduction du quadrillage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57225" cy="1524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19100" cy="161925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19100" cy="161925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nivellement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28625" cy="1524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981075" cy="161925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28625" cy="1524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d’amplification de base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28625" cy="1524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mortage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28625" cy="1524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nivellement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28625" cy="1524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61925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(d’Etat)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28625" cy="1524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47700" cy="161925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</w:t>
            </w:r>
            <w:r>
              <w:rPr>
                <w:color w:val="000000"/>
              </w:rPr>
              <w:t xml:space="preserve">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28625" cy="1524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47700" cy="161925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66725" cy="1524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Signal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47700" cy="161925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71500" cy="161925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terrestre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71500" cy="161925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niveau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Station de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257175" cy="1524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14325" cy="1524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Station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66775" cy="161925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57175" cy="1524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14325" cy="1524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Surface de niveau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Surf</w:t>
            </w:r>
            <w:r>
              <w:rPr>
                <w:color w:val="000000"/>
              </w:rPr>
              <w:t xml:space="preserve">ace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90575" cy="161925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Tangente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42900" cy="1524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42900" cy="1524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d’une courbe de raccordement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Triangulation           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647700" cy="15240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</w:t>
            </w:r>
            <w:r>
              <w:rPr>
                <w:color w:val="000000"/>
              </w:rPr>
              <w:t xml:space="preserve">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Verticale                                                                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71475" cy="1524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71475" cy="1524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astronomique             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371475" cy="1524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47700" cy="161925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</w:tbl>
    <w:p w:rsidR="00000000" w:rsidRDefault="0002169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2169B">
      <w:pPr>
        <w:jc w:val="right"/>
        <w:rPr>
          <w:color w:val="000000"/>
        </w:rPr>
      </w:pPr>
    </w:p>
    <w:p w:rsidR="00000000" w:rsidRDefault="0002169B">
      <w:pPr>
        <w:jc w:val="right"/>
        <w:rPr>
          <w:color w:val="000000"/>
        </w:rPr>
      </w:pPr>
    </w:p>
    <w:p w:rsidR="00000000" w:rsidRDefault="0002169B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02169B">
      <w:pPr>
        <w:jc w:val="right"/>
        <w:rPr>
          <w:color w:val="000000"/>
        </w:rPr>
      </w:pPr>
      <w:r>
        <w:rPr>
          <w:color w:val="000000"/>
        </w:rPr>
        <w:t>Справочное</w:t>
      </w:r>
    </w:p>
    <w:p w:rsidR="00000000" w:rsidRDefault="0002169B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Термин 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</w:p>
          <w:p w:rsidR="00000000" w:rsidRDefault="0002169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1. Сила тяжести З</w:t>
            </w:r>
            <w:r>
              <w:rPr>
                <w:color w:val="000000"/>
              </w:rPr>
              <w:t>емли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Равнодействующая силы тяготения Земли и центробежной силы ее вращения около своей оси </w:t>
            </w:r>
          </w:p>
          <w:p w:rsidR="00000000" w:rsidRDefault="0002169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2. Горизонтирование геодезического прибора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Горизонтирование прибора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Нрк. Нивелирование прибора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Совмещение вертикальной оси геодезического прибора с отвесной лин</w:t>
            </w:r>
            <w:r>
              <w:rPr>
                <w:color w:val="000000"/>
              </w:rPr>
              <w:t>ией и приведение его горизонтальной оси в горизонтальное положение</w:t>
            </w:r>
          </w:p>
          <w:p w:rsidR="00000000" w:rsidRDefault="0002169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3. Центрирование геодезического прибора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Центрирование прибора</w:t>
            </w:r>
          </w:p>
          <w:p w:rsidR="00000000" w:rsidRDefault="0002169B">
            <w:pPr>
              <w:rPr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Совмещение вертикальной оси </w:t>
            </w:r>
          </w:p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геодезического прибора с отвесной линией, проходящей через центр геодезического пункта (точки) </w:t>
            </w:r>
          </w:p>
          <w:p w:rsidR="00000000" w:rsidRDefault="0002169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Визирная цель </w:t>
            </w:r>
          </w:p>
        </w:tc>
        <w:tc>
          <w:tcPr>
            <w:tcW w:w="5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2169B">
            <w:pPr>
              <w:rPr>
                <w:color w:val="000000"/>
              </w:rPr>
            </w:pPr>
            <w:r>
              <w:rPr>
                <w:color w:val="000000"/>
              </w:rPr>
              <w:t>Предмет, на который наводится визирное устройство геодезического прибора</w:t>
            </w:r>
          </w:p>
          <w:p w:rsidR="00000000" w:rsidRDefault="0002169B">
            <w:pPr>
              <w:rPr>
                <w:color w:val="000000"/>
              </w:rPr>
            </w:pPr>
          </w:p>
        </w:tc>
      </w:tr>
    </w:tbl>
    <w:p w:rsidR="00000000" w:rsidRDefault="0002169B">
      <w:pPr>
        <w:rPr>
          <w:color w:val="000000"/>
        </w:rPr>
      </w:pPr>
    </w:p>
    <w:p w:rsidR="00000000" w:rsidRDefault="0002169B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2169B">
      <w:pPr>
        <w:rPr>
          <w:color w:val="000000"/>
        </w:rPr>
      </w:pPr>
    </w:p>
    <w:p w:rsidR="00000000" w:rsidRDefault="0002169B">
      <w:pPr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02169B">
      <w:pPr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02169B">
      <w:pPr>
        <w:rPr>
          <w:color w:val="000000"/>
        </w:rPr>
      </w:pPr>
      <w:r>
        <w:rPr>
          <w:color w:val="000000"/>
        </w:rPr>
        <w:t xml:space="preserve">М.: Издательство стандартов, 1981 </w:t>
      </w:r>
    </w:p>
    <w:p w:rsidR="00000000" w:rsidRDefault="0002169B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2169B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2169B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2169B">
      <w:pPr>
        <w:rPr>
          <w:color w:val="000000"/>
        </w:rPr>
      </w:pPr>
      <w:r>
        <w:rPr>
          <w:color w:val="000000"/>
        </w:rPr>
        <w:t>Юридическим бюро "Кодекс" в</w:t>
      </w:r>
    </w:p>
    <w:p w:rsidR="00000000" w:rsidRDefault="0002169B">
      <w:pPr>
        <w:rPr>
          <w:color w:val="000000"/>
        </w:rPr>
      </w:pPr>
      <w:r>
        <w:rPr>
          <w:color w:val="000000"/>
        </w:rPr>
        <w:t xml:space="preserve">текст документа внесено </w:t>
      </w:r>
      <w:r>
        <w:rPr>
          <w:color w:val="000000"/>
        </w:rPr>
        <w:t xml:space="preserve">Изменение N 1, </w:t>
      </w:r>
    </w:p>
    <w:p w:rsidR="00000000" w:rsidRDefault="0002169B">
      <w:pPr>
        <w:rPr>
          <w:color w:val="000000"/>
        </w:rPr>
      </w:pPr>
      <w:r>
        <w:rPr>
          <w:color w:val="000000"/>
        </w:rPr>
        <w:t xml:space="preserve">введенное в действие постановлением </w:t>
      </w:r>
    </w:p>
    <w:p w:rsidR="00000000" w:rsidRDefault="0002169B">
      <w:pPr>
        <w:rPr>
          <w:color w:val="000000"/>
        </w:rPr>
      </w:pPr>
      <w:r>
        <w:rPr>
          <w:color w:val="000000"/>
        </w:rPr>
        <w:t xml:space="preserve">Государственного комитета СССР по </w:t>
      </w:r>
    </w:p>
    <w:p w:rsidR="00000000" w:rsidRDefault="0002169B">
      <w:r>
        <w:rPr>
          <w:color w:val="000000"/>
        </w:rPr>
        <w:t xml:space="preserve">стандартам от 24.07.81 N 3514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1F"/>
    <w:rsid w:val="0002169B"/>
    <w:rsid w:val="00D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13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17401</Words>
  <Characters>99188</Characters>
  <Application>Microsoft Office Word</Application>
  <DocSecurity>0</DocSecurity>
  <Lines>826</Lines>
  <Paragraphs>232</Paragraphs>
  <ScaleCrop>false</ScaleCrop>
  <Company/>
  <LinksUpToDate>false</LinksUpToDate>
  <CharactersWithSpaces>116357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Андрей Дементев</cp:lastModifiedBy>
  <cp:revision>3</cp:revision>
  <dcterms:created xsi:type="dcterms:W3CDTF">2019-08-07T13:45:00Z</dcterms:created>
  <dcterms:modified xsi:type="dcterms:W3CDTF">2019-08-07T13:45:00Z</dcterms:modified>
</cp:coreProperties>
</file>