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4C8" w:rsidRDefault="00E16883">
      <w:pPr>
        <w:spacing w:before="120" w:after="120"/>
        <w:jc w:val="center"/>
        <w:rPr>
          <w:sz w:val="24"/>
        </w:rPr>
      </w:pPr>
      <w:bookmarkStart w:id="0" w:name="_GoBack"/>
      <w:bookmarkEnd w:id="0"/>
      <w:r>
        <w:rPr>
          <w:noProof/>
        </w:rPr>
        <w:drawing>
          <wp:inline distT="0" distB="0" distL="0" distR="0">
            <wp:extent cx="1276350" cy="1343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1343025"/>
                    </a:xfrm>
                    <a:prstGeom prst="rect">
                      <a:avLst/>
                    </a:prstGeom>
                    <a:noFill/>
                    <a:ln>
                      <a:noFill/>
                    </a:ln>
                  </pic:spPr>
                </pic:pic>
              </a:graphicData>
            </a:graphic>
          </wp:inline>
        </w:drawing>
      </w:r>
    </w:p>
    <w:p w:rsidR="000754C8" w:rsidRDefault="000754C8">
      <w:pPr>
        <w:pBdr>
          <w:bottom w:val="single" w:sz="6" w:space="1" w:color="auto"/>
        </w:pBdr>
        <w:jc w:val="center"/>
        <w:rPr>
          <w:b/>
          <w:sz w:val="24"/>
        </w:rPr>
      </w:pPr>
      <w:r>
        <w:rPr>
          <w:b/>
          <w:sz w:val="24"/>
        </w:rPr>
        <w:t>ГОСУДАРСТВЕННЫЙ СТАНДАРТ СОЮЗА ССР</w:t>
      </w:r>
    </w:p>
    <w:p w:rsidR="000754C8" w:rsidRDefault="000754C8">
      <w:pPr>
        <w:shd w:val="clear" w:color="auto" w:fill="FFFFFF"/>
        <w:spacing w:before="240"/>
        <w:jc w:val="center"/>
        <w:rPr>
          <w:sz w:val="24"/>
          <w:szCs w:val="24"/>
        </w:rPr>
      </w:pPr>
      <w:r>
        <w:rPr>
          <w:b/>
          <w:bCs/>
          <w:sz w:val="24"/>
          <w:szCs w:val="19"/>
        </w:rPr>
        <w:t>КОНТРОЛЬ НЕРАЗРУШАЮЩИЙ</w:t>
      </w:r>
    </w:p>
    <w:p w:rsidR="000754C8" w:rsidRDefault="000754C8">
      <w:pPr>
        <w:shd w:val="clear" w:color="auto" w:fill="FFFFFF"/>
        <w:spacing w:before="240"/>
        <w:jc w:val="center"/>
        <w:rPr>
          <w:b/>
          <w:bCs/>
          <w:sz w:val="28"/>
          <w:szCs w:val="24"/>
        </w:rPr>
      </w:pPr>
      <w:r>
        <w:rPr>
          <w:b/>
          <w:bCs/>
          <w:sz w:val="28"/>
          <w:szCs w:val="40"/>
        </w:rPr>
        <w:t>ТОЛЩИНОМЕРЫ УЛЬТРАЗВУКОВЫЕ</w:t>
      </w:r>
    </w:p>
    <w:p w:rsidR="000754C8" w:rsidRDefault="000754C8">
      <w:pPr>
        <w:shd w:val="clear" w:color="auto" w:fill="FFFFFF"/>
        <w:spacing w:before="240"/>
        <w:jc w:val="center"/>
        <w:rPr>
          <w:sz w:val="24"/>
          <w:szCs w:val="24"/>
        </w:rPr>
      </w:pPr>
      <w:r>
        <w:rPr>
          <w:b/>
          <w:bCs/>
          <w:sz w:val="24"/>
          <w:szCs w:val="19"/>
        </w:rPr>
        <w:t>ОБЩИЕ ТЕХНИЧЕСКИЕ ТРЕБОВАНИЯ</w:t>
      </w:r>
    </w:p>
    <w:p w:rsidR="000754C8" w:rsidRDefault="000754C8">
      <w:pPr>
        <w:shd w:val="clear" w:color="auto" w:fill="FFFFFF"/>
        <w:spacing w:before="240"/>
        <w:jc w:val="center"/>
        <w:rPr>
          <w:b/>
          <w:bCs/>
          <w:sz w:val="24"/>
          <w:szCs w:val="23"/>
        </w:rPr>
      </w:pPr>
      <w:r>
        <w:rPr>
          <w:b/>
          <w:bCs/>
          <w:sz w:val="24"/>
          <w:szCs w:val="23"/>
        </w:rPr>
        <w:t>ГОСТ 28702-90</w:t>
      </w:r>
    </w:p>
    <w:p w:rsidR="000754C8" w:rsidRDefault="000754C8">
      <w:pPr>
        <w:widowControl/>
        <w:shd w:val="clear" w:color="auto" w:fill="FFFFFF"/>
        <w:jc w:val="center"/>
        <w:rPr>
          <w:sz w:val="24"/>
          <w:szCs w:val="24"/>
        </w:rPr>
      </w:pPr>
      <w:r>
        <w:rPr>
          <w:b/>
          <w:bCs/>
          <w:sz w:val="24"/>
          <w:szCs w:val="23"/>
        </w:rPr>
        <w:t>(СТ СЭВ 6791-89)</w:t>
      </w:r>
    </w:p>
    <w:p w:rsidR="000754C8" w:rsidRDefault="000754C8">
      <w:pPr>
        <w:shd w:val="clear" w:color="auto" w:fill="FFFFFF"/>
        <w:spacing w:before="240"/>
        <w:jc w:val="center"/>
        <w:rPr>
          <w:b/>
          <w:bCs/>
          <w:sz w:val="24"/>
          <w:szCs w:val="17"/>
        </w:rPr>
      </w:pPr>
      <w:r>
        <w:rPr>
          <w:b/>
          <w:bCs/>
          <w:sz w:val="24"/>
          <w:szCs w:val="17"/>
        </w:rPr>
        <w:t xml:space="preserve">ГОСУДАРСТВЕННЫЙ КОМИТЕТ СССР </w:t>
      </w:r>
      <w:r>
        <w:rPr>
          <w:b/>
          <w:bCs/>
          <w:sz w:val="24"/>
          <w:szCs w:val="17"/>
        </w:rPr>
        <w:br/>
        <w:t>ПО УПРАВЛЕНИЮ КАЧЕСТВОМ ПРОДУКЦИИ И СТАНДАРТАМ</w:t>
      </w:r>
    </w:p>
    <w:p w:rsidR="000754C8" w:rsidRDefault="000754C8">
      <w:pPr>
        <w:shd w:val="clear" w:color="auto" w:fill="FFFFFF"/>
        <w:spacing w:before="240" w:after="240"/>
        <w:jc w:val="center"/>
        <w:rPr>
          <w:sz w:val="24"/>
          <w:szCs w:val="24"/>
        </w:rPr>
      </w:pPr>
      <w:r>
        <w:rPr>
          <w:b/>
          <w:bCs/>
          <w:sz w:val="24"/>
          <w:szCs w:val="17"/>
        </w:rPr>
        <w:t>Москва</w:t>
      </w:r>
    </w:p>
    <w:p w:rsidR="000754C8" w:rsidRDefault="000754C8">
      <w:pPr>
        <w:shd w:val="clear" w:color="auto" w:fill="FFFFFF"/>
        <w:spacing w:after="120"/>
        <w:jc w:val="center"/>
        <w:rPr>
          <w:spacing w:val="50"/>
          <w:sz w:val="24"/>
          <w:szCs w:val="24"/>
        </w:rPr>
      </w:pPr>
      <w:r>
        <w:rPr>
          <w:b/>
          <w:bCs/>
          <w:spacing w:val="50"/>
          <w:sz w:val="24"/>
          <w:szCs w:val="15"/>
        </w:rPr>
        <w:t>ГОСУДАРСТВЕННЫЙ СТАНДАРТ СОЮЗА ССР</w:t>
      </w:r>
    </w:p>
    <w:tbl>
      <w:tblPr>
        <w:tblW w:w="5000" w:type="pct"/>
        <w:tblBorders>
          <w:top w:val="single" w:sz="4" w:space="0" w:color="auto"/>
          <w:bottom w:val="single" w:sz="4" w:space="0" w:color="auto"/>
        </w:tblBorders>
        <w:tblLook w:val="0000" w:firstRow="0" w:lastRow="0" w:firstColumn="0" w:lastColumn="0" w:noHBand="0" w:noVBand="0"/>
      </w:tblPr>
      <w:tblGrid>
        <w:gridCol w:w="6408"/>
        <w:gridCol w:w="2882"/>
      </w:tblGrid>
      <w:tr w:rsidR="000754C8">
        <w:tc>
          <w:tcPr>
            <w:tcW w:w="3449" w:type="pct"/>
            <w:tcBorders>
              <w:top w:val="single" w:sz="4" w:space="0" w:color="auto"/>
              <w:left w:val="nil"/>
              <w:bottom w:val="single" w:sz="4" w:space="0" w:color="auto"/>
              <w:right w:val="nil"/>
            </w:tcBorders>
          </w:tcPr>
          <w:p w:rsidR="000754C8" w:rsidRDefault="000754C8">
            <w:pPr>
              <w:widowControl/>
              <w:shd w:val="clear" w:color="auto" w:fill="FFFFFF"/>
              <w:spacing w:before="120"/>
              <w:jc w:val="center"/>
              <w:rPr>
                <w:sz w:val="24"/>
                <w:szCs w:val="24"/>
              </w:rPr>
            </w:pPr>
            <w:r>
              <w:rPr>
                <w:b/>
                <w:bCs/>
                <w:sz w:val="24"/>
                <w:szCs w:val="16"/>
              </w:rPr>
              <w:t>Контроль неразрушающий</w:t>
            </w:r>
          </w:p>
          <w:p w:rsidR="000754C8" w:rsidRDefault="000754C8">
            <w:pPr>
              <w:widowControl/>
              <w:shd w:val="clear" w:color="auto" w:fill="FFFFFF"/>
              <w:spacing w:before="120" w:after="120"/>
              <w:jc w:val="center"/>
              <w:rPr>
                <w:sz w:val="24"/>
                <w:szCs w:val="24"/>
              </w:rPr>
            </w:pPr>
            <w:r>
              <w:rPr>
                <w:b/>
                <w:bCs/>
                <w:sz w:val="24"/>
                <w:szCs w:val="16"/>
              </w:rPr>
              <w:t>ТОЛЩИНОМЕРЫ УЛЬТРАЗВУКОВЫЕ</w:t>
            </w:r>
          </w:p>
          <w:p w:rsidR="000754C8" w:rsidRDefault="000754C8">
            <w:pPr>
              <w:widowControl/>
              <w:shd w:val="clear" w:color="auto" w:fill="FFFFFF"/>
              <w:jc w:val="center"/>
              <w:rPr>
                <w:sz w:val="24"/>
                <w:szCs w:val="24"/>
              </w:rPr>
            </w:pPr>
            <w:r>
              <w:rPr>
                <w:b/>
                <w:bCs/>
                <w:sz w:val="24"/>
                <w:szCs w:val="16"/>
              </w:rPr>
              <w:t>Общие технические требования</w:t>
            </w:r>
          </w:p>
          <w:p w:rsidR="000754C8" w:rsidRDefault="000754C8">
            <w:pPr>
              <w:widowControl/>
              <w:spacing w:before="120" w:after="120"/>
              <w:jc w:val="center"/>
              <w:rPr>
                <w:b/>
                <w:bCs/>
                <w:sz w:val="24"/>
                <w:szCs w:val="16"/>
                <w:lang w:val="en-US"/>
              </w:rPr>
            </w:pPr>
            <w:r>
              <w:rPr>
                <w:sz w:val="24"/>
                <w:szCs w:val="19"/>
                <w:lang w:val="en-US"/>
              </w:rPr>
              <w:t>Non</w:t>
            </w:r>
            <w:r>
              <w:rPr>
                <w:sz w:val="24"/>
                <w:szCs w:val="19"/>
              </w:rPr>
              <w:t>-</w:t>
            </w:r>
            <w:r>
              <w:rPr>
                <w:sz w:val="24"/>
                <w:szCs w:val="19"/>
                <w:lang w:val="en-US"/>
              </w:rPr>
              <w:t>destructive testing</w:t>
            </w:r>
            <w:r>
              <w:rPr>
                <w:sz w:val="24"/>
                <w:szCs w:val="19"/>
              </w:rPr>
              <w:t xml:space="preserve">. </w:t>
            </w:r>
            <w:r>
              <w:rPr>
                <w:sz w:val="24"/>
                <w:szCs w:val="19"/>
              </w:rPr>
              <w:br/>
            </w:r>
            <w:r>
              <w:rPr>
                <w:sz w:val="24"/>
                <w:szCs w:val="19"/>
                <w:lang w:val="en-US"/>
              </w:rPr>
              <w:t xml:space="preserve">Ultrasonic thickness gauges. </w:t>
            </w:r>
            <w:r>
              <w:rPr>
                <w:sz w:val="24"/>
                <w:szCs w:val="19"/>
                <w:lang w:val="en-US"/>
              </w:rPr>
              <w:br/>
              <w:t>General technical requirements</w:t>
            </w:r>
          </w:p>
        </w:tc>
        <w:tc>
          <w:tcPr>
            <w:tcW w:w="1551" w:type="pct"/>
            <w:tcBorders>
              <w:top w:val="single" w:sz="4" w:space="0" w:color="auto"/>
              <w:left w:val="nil"/>
              <w:bottom w:val="single" w:sz="4" w:space="0" w:color="auto"/>
              <w:right w:val="nil"/>
            </w:tcBorders>
            <w:vAlign w:val="center"/>
          </w:tcPr>
          <w:p w:rsidR="000754C8" w:rsidRDefault="000754C8">
            <w:pPr>
              <w:widowControl/>
              <w:shd w:val="clear" w:color="auto" w:fill="FFFFFF"/>
              <w:jc w:val="center"/>
              <w:rPr>
                <w:sz w:val="28"/>
                <w:szCs w:val="24"/>
              </w:rPr>
            </w:pPr>
            <w:r>
              <w:rPr>
                <w:b/>
                <w:bCs/>
                <w:sz w:val="28"/>
                <w:szCs w:val="21"/>
              </w:rPr>
              <w:t xml:space="preserve">ГОСТ </w:t>
            </w:r>
            <w:r>
              <w:rPr>
                <w:b/>
                <w:bCs/>
                <w:sz w:val="28"/>
                <w:szCs w:val="21"/>
              </w:rPr>
              <w:br/>
              <w:t>28702-90</w:t>
            </w:r>
          </w:p>
          <w:p w:rsidR="000754C8" w:rsidRDefault="000754C8">
            <w:pPr>
              <w:widowControl/>
              <w:spacing w:before="120"/>
              <w:jc w:val="center"/>
              <w:rPr>
                <w:b/>
                <w:bCs/>
                <w:sz w:val="24"/>
                <w:szCs w:val="16"/>
              </w:rPr>
            </w:pPr>
            <w:r>
              <w:rPr>
                <w:rFonts w:cs="Arial"/>
                <w:b/>
                <w:bCs/>
                <w:sz w:val="24"/>
                <w:szCs w:val="19"/>
              </w:rPr>
              <w:t>(</w:t>
            </w:r>
            <w:r>
              <w:rPr>
                <w:rFonts w:cs="Arial"/>
                <w:b/>
                <w:bCs/>
                <w:sz w:val="24"/>
                <w:szCs w:val="19"/>
                <w:lang w:val="en-US"/>
              </w:rPr>
              <w:t>CT</w:t>
            </w:r>
            <w:r>
              <w:rPr>
                <w:rFonts w:cs="Arial"/>
                <w:b/>
                <w:bCs/>
                <w:sz w:val="24"/>
                <w:szCs w:val="19"/>
              </w:rPr>
              <w:t xml:space="preserve"> СЭВ 6791-89)</w:t>
            </w:r>
          </w:p>
        </w:tc>
      </w:tr>
    </w:tbl>
    <w:p w:rsidR="000754C8" w:rsidRDefault="000754C8">
      <w:pPr>
        <w:shd w:val="clear" w:color="auto" w:fill="FFFFFF"/>
        <w:spacing w:before="120" w:after="120"/>
        <w:jc w:val="right"/>
        <w:rPr>
          <w:sz w:val="24"/>
          <w:szCs w:val="24"/>
        </w:rPr>
      </w:pPr>
      <w:r>
        <w:rPr>
          <w:b/>
          <w:bCs/>
          <w:sz w:val="24"/>
          <w:szCs w:val="18"/>
        </w:rPr>
        <w:t xml:space="preserve">Дата ведения </w:t>
      </w:r>
      <w:r>
        <w:rPr>
          <w:rFonts w:cs="Arial"/>
          <w:b/>
          <w:bCs/>
          <w:sz w:val="24"/>
          <w:szCs w:val="16"/>
          <w:u w:val="single"/>
        </w:rPr>
        <w:t>01.01.92</w:t>
      </w:r>
    </w:p>
    <w:p w:rsidR="000754C8" w:rsidRDefault="000754C8">
      <w:pPr>
        <w:shd w:val="clear" w:color="auto" w:fill="FFFFFF"/>
        <w:ind w:firstLine="283"/>
        <w:jc w:val="both"/>
        <w:rPr>
          <w:sz w:val="24"/>
          <w:szCs w:val="24"/>
        </w:rPr>
      </w:pPr>
      <w:r>
        <w:rPr>
          <w:sz w:val="24"/>
          <w:szCs w:val="23"/>
        </w:rPr>
        <w:t xml:space="preserve">Настоящий стандарт распространяется на ультразвуковые толщиномеры, предназначенные для измерения толщин изделий в диапазоне от 0,1 до 1000 мм из материалов со скоростью распространения ультразвуковых колебаний в них от 1500 до 12000 м/с, принцип работы которых основан на взаимодействии с изделием излучаемых импульсных или непрерывных акустических колебаний, вводимых в изделие от пьезоэлектрических преобразователей через промежуточные контактные звукопроводящие среды, от электромагнитных или магнито-индукционных преобразователей, и устанавливает классификацию, обязательные (пп. </w:t>
      </w:r>
      <w:r>
        <w:rPr>
          <w:color w:val="000000"/>
          <w:sz w:val="24"/>
          <w:szCs w:val="23"/>
        </w:rPr>
        <w:t>2</w:t>
      </w:r>
      <w:r>
        <w:rPr>
          <w:sz w:val="24"/>
          <w:szCs w:val="23"/>
        </w:rPr>
        <w:t xml:space="preserve">, 3, 4 табл. </w:t>
      </w:r>
      <w:hyperlink w:anchor="TO0000002" w:tooltip="Таблица 1" w:history="1">
        <w:r>
          <w:rPr>
            <w:rStyle w:val="a3"/>
            <w:sz w:val="24"/>
            <w:szCs w:val="23"/>
          </w:rPr>
          <w:t>1</w:t>
        </w:r>
      </w:hyperlink>
      <w:r>
        <w:rPr>
          <w:sz w:val="24"/>
          <w:szCs w:val="23"/>
        </w:rPr>
        <w:t>-</w:t>
      </w:r>
      <w:hyperlink w:anchor="TO0000004" w:tooltip="Таблица 3" w:history="1">
        <w:r>
          <w:rPr>
            <w:rStyle w:val="a3"/>
            <w:sz w:val="24"/>
            <w:szCs w:val="23"/>
          </w:rPr>
          <w:t>3</w:t>
        </w:r>
      </w:hyperlink>
      <w:r>
        <w:rPr>
          <w:sz w:val="24"/>
          <w:szCs w:val="23"/>
        </w:rPr>
        <w:t xml:space="preserve">, п. 5 табл. </w:t>
      </w:r>
      <w:hyperlink w:anchor="TO0000003" w:tooltip="Таблица 2" w:history="1">
        <w:r>
          <w:rPr>
            <w:rStyle w:val="a3"/>
            <w:sz w:val="24"/>
            <w:szCs w:val="23"/>
          </w:rPr>
          <w:t>2</w:t>
        </w:r>
      </w:hyperlink>
      <w:r>
        <w:rPr>
          <w:sz w:val="24"/>
          <w:szCs w:val="23"/>
        </w:rPr>
        <w:t xml:space="preserve">; пп. </w:t>
      </w:r>
      <w:hyperlink w:anchor="PO0000111" w:tooltip="Пункт 2.8.1" w:history="1">
        <w:r>
          <w:rPr>
            <w:rStyle w:val="a3"/>
            <w:sz w:val="24"/>
            <w:szCs w:val="23"/>
          </w:rPr>
          <w:t>2.8.1</w:t>
        </w:r>
      </w:hyperlink>
      <w:r>
        <w:rPr>
          <w:sz w:val="24"/>
          <w:szCs w:val="23"/>
        </w:rPr>
        <w:t xml:space="preserve"> - </w:t>
      </w:r>
      <w:hyperlink w:anchor="PO0000113" w:tooltip="Пункт 2.8.3" w:history="1">
        <w:r>
          <w:rPr>
            <w:rStyle w:val="a3"/>
            <w:sz w:val="24"/>
            <w:szCs w:val="23"/>
          </w:rPr>
          <w:t>2.8.3</w:t>
        </w:r>
      </w:hyperlink>
      <w:r>
        <w:rPr>
          <w:sz w:val="24"/>
          <w:szCs w:val="23"/>
        </w:rPr>
        <w:t xml:space="preserve">, </w:t>
      </w:r>
      <w:hyperlink w:anchor="PO0000119" w:tooltip="Пункт 2.8.9" w:history="1">
        <w:r>
          <w:rPr>
            <w:rStyle w:val="a3"/>
            <w:sz w:val="24"/>
            <w:szCs w:val="23"/>
          </w:rPr>
          <w:t>2.8.9</w:t>
        </w:r>
      </w:hyperlink>
      <w:r>
        <w:rPr>
          <w:sz w:val="24"/>
          <w:szCs w:val="23"/>
        </w:rPr>
        <w:t xml:space="preserve">, </w:t>
      </w:r>
      <w:hyperlink w:anchor="PO0000129" w:tooltip="Пункт 2.11" w:history="1">
        <w:r>
          <w:rPr>
            <w:rStyle w:val="a3"/>
            <w:sz w:val="24"/>
            <w:szCs w:val="23"/>
          </w:rPr>
          <w:t>2.11</w:t>
        </w:r>
      </w:hyperlink>
      <w:r>
        <w:rPr>
          <w:sz w:val="24"/>
          <w:szCs w:val="23"/>
        </w:rPr>
        <w:t xml:space="preserve">, </w:t>
      </w:r>
      <w:hyperlink w:anchor="PO0000140" w:tooltip="Пункт 2.13" w:history="1">
        <w:r>
          <w:rPr>
            <w:rStyle w:val="a3"/>
            <w:sz w:val="24"/>
            <w:szCs w:val="23"/>
          </w:rPr>
          <w:t>2.13</w:t>
        </w:r>
      </w:hyperlink>
      <w:r>
        <w:rPr>
          <w:sz w:val="24"/>
          <w:szCs w:val="23"/>
        </w:rPr>
        <w:t xml:space="preserve">, </w:t>
      </w:r>
      <w:hyperlink w:anchor="PO0000141" w:tooltip="Пункт 2.14" w:history="1">
        <w:r>
          <w:rPr>
            <w:rStyle w:val="a3"/>
            <w:sz w:val="24"/>
            <w:szCs w:val="23"/>
          </w:rPr>
          <w:t>2.14</w:t>
        </w:r>
      </w:hyperlink>
      <w:r>
        <w:rPr>
          <w:sz w:val="24"/>
          <w:szCs w:val="23"/>
        </w:rPr>
        <w:t>) и рекомендуемые требования к ним.</w:t>
      </w:r>
    </w:p>
    <w:p w:rsidR="000754C8" w:rsidRDefault="000754C8">
      <w:pPr>
        <w:pStyle w:val="1"/>
        <w:rPr>
          <w:szCs w:val="24"/>
        </w:rPr>
      </w:pPr>
      <w:bookmarkStart w:id="1" w:name="_Toc38196174"/>
      <w:r>
        <w:t>1. КЛАССИФИКАЦИЯ</w:t>
      </w:r>
      <w:bookmarkEnd w:id="1"/>
    </w:p>
    <w:p w:rsidR="000754C8" w:rsidRDefault="000754C8">
      <w:pPr>
        <w:shd w:val="clear" w:color="auto" w:fill="FFFFFF"/>
        <w:ind w:firstLine="283"/>
        <w:jc w:val="both"/>
        <w:rPr>
          <w:sz w:val="24"/>
          <w:szCs w:val="23"/>
        </w:rPr>
      </w:pPr>
      <w:r>
        <w:rPr>
          <w:sz w:val="24"/>
          <w:szCs w:val="23"/>
        </w:rPr>
        <w:t>1.1. По назначению толщиномеры подразделяют на:</w:t>
      </w:r>
    </w:p>
    <w:p w:rsidR="000754C8" w:rsidRDefault="000754C8">
      <w:pPr>
        <w:shd w:val="clear" w:color="auto" w:fill="FFFFFF"/>
        <w:ind w:firstLine="283"/>
        <w:jc w:val="both"/>
        <w:rPr>
          <w:sz w:val="24"/>
          <w:szCs w:val="24"/>
        </w:rPr>
      </w:pPr>
      <w:r>
        <w:rPr>
          <w:sz w:val="24"/>
          <w:szCs w:val="23"/>
        </w:rPr>
        <w:t>общего назначения;</w:t>
      </w:r>
    </w:p>
    <w:p w:rsidR="000754C8" w:rsidRDefault="000754C8">
      <w:pPr>
        <w:shd w:val="clear" w:color="auto" w:fill="FFFFFF"/>
        <w:ind w:firstLine="283"/>
        <w:jc w:val="both"/>
        <w:rPr>
          <w:sz w:val="24"/>
          <w:szCs w:val="24"/>
        </w:rPr>
      </w:pPr>
      <w:r>
        <w:rPr>
          <w:sz w:val="24"/>
          <w:szCs w:val="23"/>
        </w:rPr>
        <w:t>специализированные.</w:t>
      </w:r>
    </w:p>
    <w:p w:rsidR="000754C8" w:rsidRDefault="000754C8">
      <w:pPr>
        <w:shd w:val="clear" w:color="auto" w:fill="FFFFFF"/>
        <w:ind w:firstLine="283"/>
        <w:jc w:val="both"/>
        <w:rPr>
          <w:sz w:val="24"/>
          <w:szCs w:val="23"/>
        </w:rPr>
      </w:pPr>
      <w:r>
        <w:rPr>
          <w:sz w:val="24"/>
          <w:szCs w:val="23"/>
        </w:rPr>
        <w:t>1.2. По степени автоматизации толщиномеры подразделяют на:</w:t>
      </w:r>
    </w:p>
    <w:p w:rsidR="000754C8" w:rsidRDefault="000754C8">
      <w:pPr>
        <w:shd w:val="clear" w:color="auto" w:fill="FFFFFF"/>
        <w:ind w:firstLine="283"/>
        <w:jc w:val="both"/>
        <w:rPr>
          <w:sz w:val="24"/>
          <w:szCs w:val="24"/>
        </w:rPr>
      </w:pPr>
      <w:r>
        <w:rPr>
          <w:sz w:val="24"/>
          <w:szCs w:val="23"/>
        </w:rPr>
        <w:t>ручного контроля;</w:t>
      </w:r>
    </w:p>
    <w:p w:rsidR="000754C8" w:rsidRDefault="000754C8">
      <w:pPr>
        <w:shd w:val="clear" w:color="auto" w:fill="FFFFFF"/>
        <w:ind w:firstLine="283"/>
        <w:jc w:val="both"/>
        <w:rPr>
          <w:sz w:val="24"/>
          <w:szCs w:val="24"/>
        </w:rPr>
      </w:pPr>
      <w:r>
        <w:rPr>
          <w:sz w:val="24"/>
          <w:szCs w:val="23"/>
        </w:rPr>
        <w:t>автоматизированного контроля.</w:t>
      </w:r>
    </w:p>
    <w:p w:rsidR="000754C8" w:rsidRDefault="000754C8">
      <w:pPr>
        <w:shd w:val="clear" w:color="auto" w:fill="FFFFFF"/>
        <w:ind w:firstLine="283"/>
        <w:jc w:val="both"/>
        <w:rPr>
          <w:sz w:val="24"/>
          <w:szCs w:val="24"/>
        </w:rPr>
      </w:pPr>
      <w:r>
        <w:rPr>
          <w:sz w:val="24"/>
          <w:szCs w:val="23"/>
        </w:rPr>
        <w:t>1.3. По защищенности от воздействия окружающей среды толщиномеры подразделяют на следующие исполнения:</w:t>
      </w:r>
    </w:p>
    <w:p w:rsidR="000754C8" w:rsidRDefault="000754C8">
      <w:pPr>
        <w:shd w:val="clear" w:color="auto" w:fill="FFFFFF"/>
        <w:ind w:firstLine="283"/>
        <w:jc w:val="both"/>
        <w:rPr>
          <w:sz w:val="24"/>
          <w:szCs w:val="24"/>
        </w:rPr>
      </w:pPr>
      <w:r>
        <w:rPr>
          <w:sz w:val="24"/>
          <w:szCs w:val="23"/>
        </w:rPr>
        <w:t>защищенные от попадания внутрь толщиномера твердых тел (пыли);</w:t>
      </w:r>
    </w:p>
    <w:p w:rsidR="000754C8" w:rsidRDefault="000754C8">
      <w:pPr>
        <w:shd w:val="clear" w:color="auto" w:fill="FFFFFF"/>
        <w:ind w:firstLine="283"/>
        <w:jc w:val="both"/>
        <w:rPr>
          <w:sz w:val="24"/>
          <w:szCs w:val="24"/>
        </w:rPr>
      </w:pPr>
      <w:r>
        <w:rPr>
          <w:sz w:val="24"/>
          <w:szCs w:val="23"/>
        </w:rPr>
        <w:t>защищенные от попадания внутрь толщиномера воды;</w:t>
      </w:r>
    </w:p>
    <w:p w:rsidR="000754C8" w:rsidRDefault="000754C8">
      <w:pPr>
        <w:shd w:val="clear" w:color="auto" w:fill="FFFFFF"/>
        <w:ind w:firstLine="283"/>
        <w:jc w:val="both"/>
        <w:rPr>
          <w:sz w:val="24"/>
          <w:szCs w:val="24"/>
        </w:rPr>
      </w:pPr>
      <w:r>
        <w:rPr>
          <w:sz w:val="24"/>
          <w:szCs w:val="23"/>
        </w:rPr>
        <w:t>взрывозащищенные;</w:t>
      </w:r>
    </w:p>
    <w:p w:rsidR="000754C8" w:rsidRDefault="000754C8">
      <w:pPr>
        <w:shd w:val="clear" w:color="auto" w:fill="FFFFFF"/>
        <w:ind w:firstLine="283"/>
        <w:jc w:val="both"/>
        <w:rPr>
          <w:sz w:val="24"/>
          <w:szCs w:val="24"/>
        </w:rPr>
      </w:pPr>
      <w:r>
        <w:rPr>
          <w:sz w:val="24"/>
          <w:szCs w:val="23"/>
        </w:rPr>
        <w:t>защищенные от воздействия агрессивной среды;</w:t>
      </w:r>
    </w:p>
    <w:p w:rsidR="000754C8" w:rsidRDefault="000754C8">
      <w:pPr>
        <w:shd w:val="clear" w:color="auto" w:fill="FFFFFF"/>
        <w:ind w:firstLine="283"/>
        <w:jc w:val="both"/>
        <w:rPr>
          <w:sz w:val="24"/>
          <w:szCs w:val="24"/>
        </w:rPr>
      </w:pPr>
      <w:r>
        <w:rPr>
          <w:sz w:val="24"/>
          <w:szCs w:val="22"/>
        </w:rPr>
        <w:t>защищенные от других внешних воздействий.</w:t>
      </w:r>
    </w:p>
    <w:p w:rsidR="000754C8" w:rsidRDefault="000754C8">
      <w:pPr>
        <w:shd w:val="clear" w:color="auto" w:fill="FFFFFF"/>
        <w:ind w:firstLine="283"/>
        <w:jc w:val="both"/>
        <w:rPr>
          <w:sz w:val="24"/>
          <w:szCs w:val="24"/>
        </w:rPr>
      </w:pPr>
      <w:r>
        <w:rPr>
          <w:sz w:val="24"/>
          <w:szCs w:val="22"/>
        </w:rPr>
        <w:t>1.4. По стойкости к механическим воздействиям толщиномеры подразделяют на исполнения:</w:t>
      </w:r>
    </w:p>
    <w:p w:rsidR="000754C8" w:rsidRDefault="000754C8">
      <w:pPr>
        <w:shd w:val="clear" w:color="auto" w:fill="FFFFFF"/>
        <w:ind w:firstLine="283"/>
        <w:jc w:val="both"/>
        <w:rPr>
          <w:sz w:val="24"/>
          <w:szCs w:val="24"/>
        </w:rPr>
      </w:pPr>
      <w:r>
        <w:rPr>
          <w:sz w:val="24"/>
          <w:szCs w:val="22"/>
        </w:rPr>
        <w:t>виброустойчивое;</w:t>
      </w:r>
    </w:p>
    <w:p w:rsidR="000754C8" w:rsidRDefault="000754C8">
      <w:pPr>
        <w:shd w:val="clear" w:color="auto" w:fill="FFFFFF"/>
        <w:ind w:firstLine="283"/>
        <w:jc w:val="both"/>
        <w:rPr>
          <w:sz w:val="24"/>
          <w:szCs w:val="24"/>
        </w:rPr>
      </w:pPr>
      <w:r>
        <w:rPr>
          <w:sz w:val="24"/>
          <w:szCs w:val="22"/>
        </w:rPr>
        <w:t>вибропрочное;</w:t>
      </w:r>
    </w:p>
    <w:p w:rsidR="000754C8" w:rsidRDefault="000754C8">
      <w:pPr>
        <w:shd w:val="clear" w:color="auto" w:fill="FFFFFF"/>
        <w:ind w:firstLine="283"/>
        <w:jc w:val="both"/>
        <w:rPr>
          <w:sz w:val="24"/>
          <w:szCs w:val="24"/>
        </w:rPr>
      </w:pPr>
      <w:r>
        <w:rPr>
          <w:sz w:val="24"/>
          <w:szCs w:val="22"/>
        </w:rPr>
        <w:t>удароустойчивое;</w:t>
      </w:r>
    </w:p>
    <w:p w:rsidR="000754C8" w:rsidRDefault="000754C8">
      <w:pPr>
        <w:shd w:val="clear" w:color="auto" w:fill="FFFFFF"/>
        <w:ind w:firstLine="283"/>
        <w:jc w:val="both"/>
        <w:rPr>
          <w:sz w:val="24"/>
          <w:szCs w:val="24"/>
        </w:rPr>
      </w:pPr>
      <w:r>
        <w:rPr>
          <w:sz w:val="24"/>
          <w:szCs w:val="22"/>
        </w:rPr>
        <w:t>ударопрочное.</w:t>
      </w:r>
    </w:p>
    <w:p w:rsidR="000754C8" w:rsidRDefault="000754C8">
      <w:pPr>
        <w:shd w:val="clear" w:color="auto" w:fill="FFFFFF"/>
        <w:ind w:firstLine="283"/>
        <w:jc w:val="both"/>
        <w:rPr>
          <w:sz w:val="24"/>
          <w:szCs w:val="24"/>
        </w:rPr>
      </w:pPr>
      <w:r>
        <w:rPr>
          <w:sz w:val="24"/>
          <w:szCs w:val="22"/>
        </w:rPr>
        <w:t xml:space="preserve">Термины, применяемые в настоящем стандарте, и пояснения к ним приведены в приложении </w:t>
      </w:r>
      <w:hyperlink w:anchor="PO0000159" w:tooltip="Приложение 1" w:history="1">
        <w:r>
          <w:rPr>
            <w:rStyle w:val="a3"/>
            <w:sz w:val="24"/>
            <w:szCs w:val="22"/>
          </w:rPr>
          <w:t>1</w:t>
        </w:r>
      </w:hyperlink>
      <w:r>
        <w:rPr>
          <w:sz w:val="24"/>
          <w:szCs w:val="22"/>
        </w:rPr>
        <w:t>.</w:t>
      </w:r>
    </w:p>
    <w:p w:rsidR="000754C8" w:rsidRDefault="000754C8">
      <w:pPr>
        <w:pStyle w:val="1"/>
        <w:rPr>
          <w:szCs w:val="24"/>
        </w:rPr>
      </w:pPr>
      <w:bookmarkStart w:id="2" w:name="_Toc38196175"/>
      <w:r>
        <w:t>2. ТЕХНИЧЕСКИЕ ТРЕБОВАНИЯ</w:t>
      </w:r>
      <w:bookmarkEnd w:id="2"/>
    </w:p>
    <w:p w:rsidR="000754C8" w:rsidRDefault="000754C8">
      <w:pPr>
        <w:shd w:val="clear" w:color="auto" w:fill="FFFFFF"/>
        <w:ind w:firstLine="283"/>
        <w:jc w:val="both"/>
        <w:rPr>
          <w:sz w:val="24"/>
          <w:szCs w:val="24"/>
        </w:rPr>
      </w:pPr>
      <w:bookmarkStart w:id="3" w:name="PO0000007"/>
      <w:r>
        <w:rPr>
          <w:sz w:val="24"/>
          <w:szCs w:val="22"/>
        </w:rPr>
        <w:t>2.1. Толщиномеры должны быть изготовлены в соответствии с требованиями настоящего стандарта, ГОСТ 12997 для толщиномеров автоматизированного контроля и технических условий на толщиномеры конкретных типов по рабочим чертежам, утвержденным в установленном порядке.</w:t>
      </w:r>
    </w:p>
    <w:p w:rsidR="000754C8" w:rsidRDefault="000754C8">
      <w:pPr>
        <w:shd w:val="clear" w:color="auto" w:fill="FFFFFF"/>
        <w:ind w:firstLine="283"/>
        <w:jc w:val="both"/>
        <w:rPr>
          <w:sz w:val="24"/>
          <w:szCs w:val="24"/>
        </w:rPr>
      </w:pPr>
      <w:bookmarkStart w:id="4" w:name="PO0000008"/>
      <w:bookmarkEnd w:id="3"/>
      <w:r>
        <w:rPr>
          <w:sz w:val="24"/>
          <w:szCs w:val="22"/>
        </w:rPr>
        <w:t xml:space="preserve">2.2. Основные показатели для толщиномеров общего назначения приведены в табл. </w:t>
      </w:r>
      <w:hyperlink w:anchor="TO0000002" w:tooltip="Таблица 1" w:history="1">
        <w:r>
          <w:rPr>
            <w:rStyle w:val="a3"/>
            <w:sz w:val="24"/>
            <w:szCs w:val="22"/>
          </w:rPr>
          <w:t>1</w:t>
        </w:r>
      </w:hyperlink>
      <w:r>
        <w:rPr>
          <w:sz w:val="24"/>
          <w:szCs w:val="22"/>
        </w:rPr>
        <w:t xml:space="preserve"> - </w:t>
      </w:r>
      <w:hyperlink w:anchor="TO0000004" w:tooltip="Таблица 3" w:history="1">
        <w:r>
          <w:rPr>
            <w:rStyle w:val="a3"/>
            <w:sz w:val="24"/>
            <w:szCs w:val="22"/>
          </w:rPr>
          <w:t>3</w:t>
        </w:r>
      </w:hyperlink>
      <w:r>
        <w:rPr>
          <w:sz w:val="24"/>
          <w:szCs w:val="22"/>
        </w:rPr>
        <w:t>.</w:t>
      </w:r>
    </w:p>
    <w:bookmarkEnd w:id="4"/>
    <w:p w:rsidR="000754C8" w:rsidRDefault="000754C8">
      <w:pPr>
        <w:shd w:val="clear" w:color="auto" w:fill="FFFFFF"/>
        <w:spacing w:before="120" w:after="120"/>
        <w:jc w:val="right"/>
        <w:rPr>
          <w:sz w:val="24"/>
          <w:szCs w:val="24"/>
        </w:rPr>
      </w:pPr>
      <w:r>
        <w:rPr>
          <w:spacing w:val="50"/>
          <w:sz w:val="24"/>
        </w:rPr>
        <w:t>Таблица</w:t>
      </w:r>
      <w:r>
        <w:rPr>
          <w:sz w:val="24"/>
        </w:rPr>
        <w:t xml:space="preserve"> 1</w:t>
      </w:r>
    </w:p>
    <w:p w:rsidR="000754C8" w:rsidRDefault="000754C8">
      <w:pPr>
        <w:shd w:val="clear" w:color="auto" w:fill="FFFFFF"/>
        <w:spacing w:after="120"/>
        <w:jc w:val="center"/>
        <w:rPr>
          <w:sz w:val="24"/>
          <w:szCs w:val="24"/>
        </w:rPr>
      </w:pPr>
      <w:r>
        <w:rPr>
          <w:b/>
          <w:bCs/>
          <w:sz w:val="24"/>
          <w:szCs w:val="17"/>
        </w:rPr>
        <w:t xml:space="preserve">Толщиномеры ручного контроля, предназначенные для измерения толщины корродированных, эродированных изделий при значениях параметра шероховатости поверхностей </w:t>
      </w:r>
      <w:r>
        <w:rPr>
          <w:b/>
          <w:bCs/>
          <w:i/>
          <w:iCs/>
          <w:sz w:val="24"/>
          <w:szCs w:val="17"/>
          <w:lang w:val="en-US"/>
        </w:rPr>
        <w:t xml:space="preserve">Rz </w:t>
      </w:r>
      <w:r>
        <w:rPr>
          <w:b/>
          <w:bCs/>
          <w:sz w:val="24"/>
          <w:szCs w:val="17"/>
        </w:rPr>
        <w:sym w:font="Symbol" w:char="00B3"/>
      </w:r>
      <w:r>
        <w:rPr>
          <w:b/>
          <w:bCs/>
          <w:sz w:val="24"/>
          <w:szCs w:val="17"/>
        </w:rPr>
        <w:t xml:space="preserve"> 40 мкм по </w:t>
      </w:r>
      <w:hyperlink r:id="rId6" w:tooltip="Шероховатость поверхности. Параметры и характеристики" w:history="1">
        <w:r>
          <w:rPr>
            <w:rStyle w:val="a3"/>
            <w:b/>
            <w:bCs/>
            <w:sz w:val="24"/>
            <w:szCs w:val="17"/>
          </w:rPr>
          <w:t>ГОСТ 2789</w:t>
        </w:r>
      </w:hyperlink>
    </w:p>
    <w:tbl>
      <w:tblPr>
        <w:tblW w:w="5000" w:type="pct"/>
        <w:jc w:val="center"/>
        <w:shd w:val="clear" w:color="auto" w:fill="FFFFFF"/>
        <w:tblCellMar>
          <w:left w:w="28" w:type="dxa"/>
          <w:right w:w="28" w:type="dxa"/>
        </w:tblCellMar>
        <w:tblLook w:val="0000" w:firstRow="0" w:lastRow="0" w:firstColumn="0" w:lastColumn="0" w:noHBand="0" w:noVBand="0"/>
      </w:tblPr>
      <w:tblGrid>
        <w:gridCol w:w="2329"/>
        <w:gridCol w:w="5200"/>
        <w:gridCol w:w="1601"/>
      </w:tblGrid>
      <w:tr w:rsidR="000754C8">
        <w:trPr>
          <w:tblHeader/>
          <w:jc w:val="center"/>
        </w:trPr>
        <w:tc>
          <w:tcPr>
            <w:tcW w:w="1275" w:type="pct"/>
            <w:tcBorders>
              <w:top w:val="single" w:sz="4" w:space="0" w:color="auto"/>
              <w:left w:val="single" w:sz="4" w:space="0" w:color="auto"/>
              <w:bottom w:val="single" w:sz="6" w:space="0" w:color="auto"/>
              <w:right w:val="single" w:sz="4" w:space="0" w:color="auto"/>
            </w:tcBorders>
            <w:shd w:val="clear" w:color="auto" w:fill="FFFFFF"/>
            <w:vAlign w:val="center"/>
          </w:tcPr>
          <w:p w:rsidR="000754C8" w:rsidRDefault="000754C8">
            <w:pPr>
              <w:widowControl/>
              <w:shd w:val="clear" w:color="auto" w:fill="FFFFFF"/>
              <w:jc w:val="center"/>
              <w:rPr>
                <w:szCs w:val="24"/>
              </w:rPr>
            </w:pPr>
            <w:bookmarkStart w:id="5" w:name="TO0000002"/>
            <w:r>
              <w:rPr>
                <w:szCs w:val="15"/>
              </w:rPr>
              <w:t>Наименование подгруппы однородной продукции</w:t>
            </w:r>
          </w:p>
        </w:tc>
        <w:tc>
          <w:tcPr>
            <w:tcW w:w="2848" w:type="pct"/>
            <w:tcBorders>
              <w:top w:val="single" w:sz="4" w:space="0" w:color="auto"/>
              <w:left w:val="single" w:sz="4" w:space="0" w:color="auto"/>
              <w:bottom w:val="single" w:sz="6" w:space="0" w:color="auto"/>
              <w:right w:val="single" w:sz="4" w:space="0" w:color="auto"/>
            </w:tcBorders>
            <w:shd w:val="clear" w:color="auto" w:fill="FFFFFF"/>
            <w:vAlign w:val="center"/>
          </w:tcPr>
          <w:p w:rsidR="000754C8" w:rsidRDefault="000754C8">
            <w:pPr>
              <w:widowControl/>
              <w:shd w:val="clear" w:color="auto" w:fill="FFFFFF"/>
              <w:jc w:val="center"/>
              <w:rPr>
                <w:szCs w:val="24"/>
              </w:rPr>
            </w:pPr>
            <w:r>
              <w:rPr>
                <w:szCs w:val="15"/>
              </w:rPr>
              <w:t>Наименование показателя</w:t>
            </w:r>
          </w:p>
        </w:tc>
        <w:tc>
          <w:tcPr>
            <w:tcW w:w="877" w:type="pct"/>
            <w:tcBorders>
              <w:top w:val="single" w:sz="4" w:space="0" w:color="auto"/>
              <w:left w:val="single" w:sz="4" w:space="0" w:color="auto"/>
              <w:bottom w:val="single" w:sz="6" w:space="0" w:color="auto"/>
              <w:right w:val="single" w:sz="4" w:space="0" w:color="auto"/>
            </w:tcBorders>
            <w:shd w:val="clear" w:color="auto" w:fill="FFFFFF"/>
            <w:vAlign w:val="center"/>
          </w:tcPr>
          <w:p w:rsidR="000754C8" w:rsidRDefault="000754C8">
            <w:pPr>
              <w:widowControl/>
              <w:shd w:val="clear" w:color="auto" w:fill="FFFFFF"/>
              <w:jc w:val="center"/>
              <w:rPr>
                <w:szCs w:val="24"/>
              </w:rPr>
            </w:pPr>
            <w:r>
              <w:rPr>
                <w:szCs w:val="15"/>
              </w:rPr>
              <w:t>Значение показателя</w:t>
            </w:r>
          </w:p>
        </w:tc>
      </w:tr>
      <w:tr w:rsidR="000754C8">
        <w:trPr>
          <w:jc w:val="center"/>
        </w:trPr>
        <w:tc>
          <w:tcPr>
            <w:tcW w:w="1275" w:type="pct"/>
            <w:vMerge w:val="restart"/>
            <w:tcBorders>
              <w:top w:val="single" w:sz="6" w:space="0" w:color="auto"/>
              <w:left w:val="single" w:sz="4" w:space="0" w:color="auto"/>
              <w:bottom w:val="single" w:sz="4" w:space="0" w:color="auto"/>
              <w:right w:val="single" w:sz="4" w:space="0" w:color="auto"/>
            </w:tcBorders>
            <w:shd w:val="clear" w:color="auto" w:fill="FFFFFF"/>
          </w:tcPr>
          <w:p w:rsidR="000754C8" w:rsidRDefault="000754C8">
            <w:pPr>
              <w:shd w:val="clear" w:color="auto" w:fill="FFFFFF"/>
              <w:ind w:firstLine="284"/>
              <w:jc w:val="both"/>
              <w:rPr>
                <w:szCs w:val="24"/>
              </w:rPr>
            </w:pPr>
            <w:r>
              <w:t xml:space="preserve">Толщиномеры со степенью защиты не ниже </w:t>
            </w:r>
            <w:r>
              <w:rPr>
                <w:lang w:val="en-US"/>
              </w:rPr>
              <w:t>IP</w:t>
            </w:r>
            <w:r>
              <w:t xml:space="preserve">53 по </w:t>
            </w:r>
            <w:hyperlink r:id="rId7" w:tooltip="Степени защиты, обеспечиваемые оболочками (код IP)" w:history="1">
              <w:r>
                <w:rPr>
                  <w:rStyle w:val="a3"/>
                </w:rPr>
                <w:t>ГОСТ 14254</w:t>
              </w:r>
            </w:hyperlink>
            <w:r>
              <w:t xml:space="preserve"> для работы при температуре не ниже минус 10 </w:t>
            </w:r>
            <w:r>
              <w:sym w:font="Symbol" w:char="00B0"/>
            </w:r>
            <w:r>
              <w:t>С</w:t>
            </w:r>
          </w:p>
        </w:tc>
        <w:tc>
          <w:tcPr>
            <w:tcW w:w="2848" w:type="pct"/>
            <w:tcBorders>
              <w:top w:val="single" w:sz="6" w:space="0" w:color="auto"/>
              <w:left w:val="single" w:sz="4" w:space="0" w:color="auto"/>
              <w:bottom w:val="nil"/>
              <w:right w:val="single" w:sz="4" w:space="0" w:color="auto"/>
            </w:tcBorders>
            <w:shd w:val="clear" w:color="auto" w:fill="FFFFFF"/>
          </w:tcPr>
          <w:p w:rsidR="000754C8" w:rsidRDefault="000754C8">
            <w:pPr>
              <w:shd w:val="clear" w:color="auto" w:fill="FFFFFF"/>
              <w:ind w:firstLine="171"/>
              <w:jc w:val="both"/>
            </w:pPr>
            <w:r>
              <w:t>1. Диапазон измеряемых толщин (по стали или алюминию), мм</w:t>
            </w:r>
          </w:p>
        </w:tc>
        <w:tc>
          <w:tcPr>
            <w:tcW w:w="877" w:type="pct"/>
            <w:tcBorders>
              <w:top w:val="single" w:sz="6" w:space="0" w:color="auto"/>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t>0,5-1000</w:t>
            </w:r>
          </w:p>
        </w:tc>
      </w:tr>
      <w:tr w:rsidR="000754C8">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0754C8" w:rsidRDefault="000754C8">
            <w:pPr>
              <w:widowControl/>
              <w:autoSpaceDE/>
              <w:autoSpaceDN/>
              <w:adjustRightInd/>
              <w:rPr>
                <w:szCs w:val="24"/>
              </w:rPr>
            </w:pPr>
          </w:p>
        </w:tc>
        <w:tc>
          <w:tcPr>
            <w:tcW w:w="2848"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171"/>
              <w:jc w:val="both"/>
            </w:pPr>
            <w:r>
              <w:t>для толщиномеров с автоматической настройкой на скорость распространения ультразвуковых колебаний (УЗК) в материале изделия, мм</w:t>
            </w:r>
          </w:p>
        </w:tc>
        <w:tc>
          <w:tcPr>
            <w:tcW w:w="877"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t>1-1000</w:t>
            </w:r>
          </w:p>
        </w:tc>
      </w:tr>
      <w:tr w:rsidR="000754C8">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0754C8" w:rsidRDefault="000754C8">
            <w:pPr>
              <w:widowControl/>
              <w:autoSpaceDE/>
              <w:autoSpaceDN/>
              <w:adjustRightInd/>
              <w:rPr>
                <w:szCs w:val="24"/>
              </w:rPr>
            </w:pPr>
          </w:p>
        </w:tc>
        <w:tc>
          <w:tcPr>
            <w:tcW w:w="2848"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171"/>
              <w:jc w:val="both"/>
            </w:pPr>
            <w:r>
              <w:t>2. Предел допускаемого значения основной погрешности, мм:</w:t>
            </w:r>
          </w:p>
        </w:tc>
        <w:tc>
          <w:tcPr>
            <w:tcW w:w="877"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p>
        </w:tc>
      </w:tr>
      <w:tr w:rsidR="000754C8">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0754C8" w:rsidRDefault="000754C8">
            <w:pPr>
              <w:widowControl/>
              <w:autoSpaceDE/>
              <w:autoSpaceDN/>
              <w:adjustRightInd/>
              <w:rPr>
                <w:szCs w:val="24"/>
              </w:rPr>
            </w:pPr>
          </w:p>
        </w:tc>
        <w:tc>
          <w:tcPr>
            <w:tcW w:w="2848"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171"/>
              <w:jc w:val="both"/>
            </w:pPr>
            <w:r>
              <w:t>в диапазоне толщин до 300 мм</w:t>
            </w:r>
          </w:p>
        </w:tc>
        <w:tc>
          <w:tcPr>
            <w:tcW w:w="877"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sym w:font="Symbol" w:char="00B1"/>
            </w:r>
            <w:r>
              <w:t>0,1</w:t>
            </w:r>
          </w:p>
        </w:tc>
      </w:tr>
      <w:tr w:rsidR="000754C8">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0754C8" w:rsidRDefault="000754C8">
            <w:pPr>
              <w:widowControl/>
              <w:autoSpaceDE/>
              <w:autoSpaceDN/>
              <w:adjustRightInd/>
              <w:rPr>
                <w:szCs w:val="24"/>
              </w:rPr>
            </w:pPr>
          </w:p>
        </w:tc>
        <w:tc>
          <w:tcPr>
            <w:tcW w:w="2848"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171"/>
              <w:jc w:val="both"/>
            </w:pPr>
            <w:r>
              <w:t>в диапазоне толщин свыше 300 мм</w:t>
            </w:r>
          </w:p>
        </w:tc>
        <w:tc>
          <w:tcPr>
            <w:tcW w:w="877"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sym w:font="Symbol" w:char="00B1"/>
            </w:r>
            <w:r>
              <w:t xml:space="preserve">(0,1 + 0,001 </w:t>
            </w:r>
            <w:r>
              <w:rPr>
                <w:lang w:val="en-US"/>
              </w:rPr>
              <w:t>X</w:t>
            </w:r>
            <w:r>
              <w:t>*)</w:t>
            </w:r>
          </w:p>
        </w:tc>
      </w:tr>
      <w:tr w:rsidR="000754C8">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0754C8" w:rsidRDefault="000754C8">
            <w:pPr>
              <w:widowControl/>
              <w:autoSpaceDE/>
              <w:autoSpaceDN/>
              <w:adjustRightInd/>
              <w:rPr>
                <w:szCs w:val="24"/>
              </w:rPr>
            </w:pPr>
          </w:p>
        </w:tc>
        <w:tc>
          <w:tcPr>
            <w:tcW w:w="2848"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171"/>
              <w:jc w:val="both"/>
            </w:pPr>
            <w:r>
              <w:t>для толщиномеров с автоматической настройкой (юстировкой) на скорость распространения УЗК в материале изделия</w:t>
            </w:r>
          </w:p>
        </w:tc>
        <w:tc>
          <w:tcPr>
            <w:tcW w:w="877"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sym w:font="Symbol" w:char="00B1"/>
            </w:r>
            <w:r>
              <w:t>(0,1 ± 0,</w:t>
            </w:r>
            <w:r>
              <w:rPr>
                <w:lang w:val="en-US"/>
              </w:rPr>
              <w:t>l X</w:t>
            </w:r>
            <w:r>
              <w:t>)</w:t>
            </w:r>
          </w:p>
        </w:tc>
      </w:tr>
      <w:tr w:rsidR="000754C8">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0754C8" w:rsidRDefault="000754C8">
            <w:pPr>
              <w:widowControl/>
              <w:autoSpaceDE/>
              <w:autoSpaceDN/>
              <w:adjustRightInd/>
              <w:rPr>
                <w:szCs w:val="24"/>
              </w:rPr>
            </w:pPr>
          </w:p>
        </w:tc>
        <w:tc>
          <w:tcPr>
            <w:tcW w:w="2848"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171"/>
              <w:jc w:val="both"/>
            </w:pPr>
            <w:r>
              <w:t>3. Время непрерывной работы толщиномера от автономного источника питания без его замены или перезарядки, ч, не менее:</w:t>
            </w:r>
          </w:p>
        </w:tc>
        <w:tc>
          <w:tcPr>
            <w:tcW w:w="877"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p>
        </w:tc>
      </w:tr>
      <w:tr w:rsidR="000754C8">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0754C8" w:rsidRDefault="000754C8">
            <w:pPr>
              <w:widowControl/>
              <w:autoSpaceDE/>
              <w:autoSpaceDN/>
              <w:adjustRightInd/>
              <w:rPr>
                <w:szCs w:val="24"/>
              </w:rPr>
            </w:pPr>
          </w:p>
        </w:tc>
        <w:tc>
          <w:tcPr>
            <w:tcW w:w="2848"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171"/>
              <w:jc w:val="both"/>
            </w:pPr>
            <w:r>
              <w:t>со светоизлучающим индикатором</w:t>
            </w:r>
          </w:p>
        </w:tc>
        <w:tc>
          <w:tcPr>
            <w:tcW w:w="877"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t>20</w:t>
            </w:r>
          </w:p>
        </w:tc>
      </w:tr>
      <w:tr w:rsidR="000754C8">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0754C8" w:rsidRDefault="000754C8">
            <w:pPr>
              <w:widowControl/>
              <w:autoSpaceDE/>
              <w:autoSpaceDN/>
              <w:adjustRightInd/>
              <w:rPr>
                <w:szCs w:val="24"/>
              </w:rPr>
            </w:pPr>
          </w:p>
        </w:tc>
        <w:tc>
          <w:tcPr>
            <w:tcW w:w="2848"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171"/>
              <w:jc w:val="both"/>
            </w:pPr>
            <w:r>
              <w:t>со светоотражающим индикаторам</w:t>
            </w:r>
          </w:p>
        </w:tc>
        <w:tc>
          <w:tcPr>
            <w:tcW w:w="877"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t>300; 400**</w:t>
            </w:r>
          </w:p>
        </w:tc>
      </w:tr>
      <w:tr w:rsidR="000754C8">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0754C8" w:rsidRDefault="000754C8">
            <w:pPr>
              <w:widowControl/>
              <w:autoSpaceDE/>
              <w:autoSpaceDN/>
              <w:adjustRightInd/>
              <w:rPr>
                <w:szCs w:val="24"/>
              </w:rPr>
            </w:pPr>
          </w:p>
        </w:tc>
        <w:tc>
          <w:tcPr>
            <w:tcW w:w="2848"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171"/>
              <w:jc w:val="both"/>
            </w:pPr>
            <w:r>
              <w:t>для толщиномеров с автоматической настройкой (юстировкой) на скорость распространения УЗК в материале изделия, ч</w:t>
            </w:r>
          </w:p>
        </w:tc>
        <w:tc>
          <w:tcPr>
            <w:tcW w:w="877"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t>50</w:t>
            </w:r>
          </w:p>
        </w:tc>
      </w:tr>
      <w:tr w:rsidR="000754C8">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0754C8" w:rsidRDefault="000754C8">
            <w:pPr>
              <w:widowControl/>
              <w:autoSpaceDE/>
              <w:autoSpaceDN/>
              <w:adjustRightInd/>
              <w:rPr>
                <w:szCs w:val="24"/>
              </w:rPr>
            </w:pPr>
          </w:p>
        </w:tc>
        <w:tc>
          <w:tcPr>
            <w:tcW w:w="2848"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171"/>
              <w:jc w:val="both"/>
            </w:pPr>
            <w:r>
              <w:t>4. Масса толщиномера с автономным источником питания без пьезоэлектрических преобразователей, кг, не более</w:t>
            </w:r>
          </w:p>
        </w:tc>
        <w:tc>
          <w:tcPr>
            <w:tcW w:w="877"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t>0,4</w:t>
            </w:r>
          </w:p>
        </w:tc>
      </w:tr>
      <w:tr w:rsidR="000754C8">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0754C8" w:rsidRDefault="000754C8">
            <w:pPr>
              <w:widowControl/>
              <w:autoSpaceDE/>
              <w:autoSpaceDN/>
              <w:adjustRightInd/>
              <w:rPr>
                <w:szCs w:val="24"/>
              </w:rPr>
            </w:pPr>
          </w:p>
        </w:tc>
        <w:tc>
          <w:tcPr>
            <w:tcW w:w="2848"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171"/>
              <w:jc w:val="both"/>
            </w:pPr>
            <w:r>
              <w:t>для толщиномеров с автоматической настройкой (юстировкой) на скорость распространения УЗК в материале изделия, кг</w:t>
            </w:r>
          </w:p>
        </w:tc>
        <w:tc>
          <w:tcPr>
            <w:tcW w:w="877"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t>0,4</w:t>
            </w:r>
          </w:p>
        </w:tc>
      </w:tr>
      <w:tr w:rsidR="000754C8">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0754C8" w:rsidRDefault="000754C8">
            <w:pPr>
              <w:widowControl/>
              <w:autoSpaceDE/>
              <w:autoSpaceDN/>
              <w:adjustRightInd/>
              <w:rPr>
                <w:szCs w:val="24"/>
              </w:rPr>
            </w:pPr>
          </w:p>
        </w:tc>
        <w:tc>
          <w:tcPr>
            <w:tcW w:w="2848" w:type="pct"/>
            <w:tcBorders>
              <w:top w:val="nil"/>
              <w:left w:val="single" w:sz="4" w:space="0" w:color="auto"/>
              <w:bottom w:val="single" w:sz="4" w:space="0" w:color="auto"/>
              <w:right w:val="single" w:sz="4" w:space="0" w:color="auto"/>
            </w:tcBorders>
            <w:shd w:val="clear" w:color="auto" w:fill="FFFFFF"/>
          </w:tcPr>
          <w:p w:rsidR="000754C8" w:rsidRDefault="000754C8">
            <w:pPr>
              <w:shd w:val="clear" w:color="auto" w:fill="FFFFFF"/>
              <w:ind w:firstLine="171"/>
              <w:jc w:val="both"/>
            </w:pPr>
            <w:r>
              <w:t>5. Средняя наработка на отказ, ч, не менее</w:t>
            </w:r>
          </w:p>
        </w:tc>
        <w:tc>
          <w:tcPr>
            <w:tcW w:w="877" w:type="pct"/>
            <w:tcBorders>
              <w:top w:val="nil"/>
              <w:left w:val="single" w:sz="4" w:space="0" w:color="auto"/>
              <w:bottom w:val="single" w:sz="4" w:space="0" w:color="auto"/>
              <w:right w:val="single" w:sz="4" w:space="0" w:color="auto"/>
            </w:tcBorders>
            <w:shd w:val="clear" w:color="auto" w:fill="FFFFFF"/>
          </w:tcPr>
          <w:p w:rsidR="000754C8" w:rsidRDefault="000754C8">
            <w:pPr>
              <w:shd w:val="clear" w:color="auto" w:fill="FFFFFF"/>
              <w:jc w:val="center"/>
              <w:rPr>
                <w:szCs w:val="24"/>
              </w:rPr>
            </w:pPr>
            <w:r>
              <w:t>32000</w:t>
            </w:r>
          </w:p>
        </w:tc>
      </w:tr>
      <w:tr w:rsidR="000754C8">
        <w:trPr>
          <w:jc w:val="center"/>
        </w:trPr>
        <w:tc>
          <w:tcPr>
            <w:tcW w:w="1275" w:type="pct"/>
            <w:vMerge w:val="restart"/>
            <w:tcBorders>
              <w:top w:val="single" w:sz="6" w:space="0" w:color="auto"/>
              <w:left w:val="single" w:sz="4" w:space="0" w:color="auto"/>
              <w:bottom w:val="single" w:sz="6" w:space="0" w:color="auto"/>
              <w:right w:val="single" w:sz="4" w:space="0" w:color="auto"/>
            </w:tcBorders>
            <w:shd w:val="clear" w:color="auto" w:fill="FFFFFF"/>
          </w:tcPr>
          <w:p w:rsidR="000754C8" w:rsidRDefault="000754C8">
            <w:pPr>
              <w:shd w:val="clear" w:color="auto" w:fill="FFFFFF"/>
              <w:ind w:firstLine="284"/>
              <w:jc w:val="both"/>
            </w:pPr>
            <w:r>
              <w:t xml:space="preserve">Толщиномеры взрывозащищенные со степенью защиты не ниже IP54 по </w:t>
            </w:r>
            <w:hyperlink r:id="rId8" w:tooltip="Степени защиты, обеспечиваемые оболочками (код IP)" w:history="1">
              <w:r>
                <w:rPr>
                  <w:rStyle w:val="a3"/>
                </w:rPr>
                <w:t>ГОСТ 14254</w:t>
              </w:r>
            </w:hyperlink>
            <w:r>
              <w:t xml:space="preserve"> для работы при температуре не ниже минус 10 </w:t>
            </w:r>
            <w:r>
              <w:sym w:font="Symbol" w:char="00B0"/>
            </w:r>
            <w:r>
              <w:t>С</w:t>
            </w:r>
          </w:p>
        </w:tc>
        <w:tc>
          <w:tcPr>
            <w:tcW w:w="2848" w:type="pct"/>
            <w:tcBorders>
              <w:top w:val="single" w:sz="6" w:space="0" w:color="auto"/>
              <w:left w:val="single" w:sz="4" w:space="0" w:color="auto"/>
              <w:bottom w:val="nil"/>
              <w:right w:val="single" w:sz="4" w:space="0" w:color="auto"/>
            </w:tcBorders>
            <w:shd w:val="clear" w:color="auto" w:fill="FFFFFF"/>
          </w:tcPr>
          <w:p w:rsidR="000754C8" w:rsidRDefault="000754C8">
            <w:pPr>
              <w:shd w:val="clear" w:color="auto" w:fill="FFFFFF"/>
              <w:ind w:firstLine="171"/>
              <w:jc w:val="both"/>
            </w:pPr>
            <w:r>
              <w:t>11. Диапазон измеряемых толщин (по стали), мм</w:t>
            </w:r>
          </w:p>
        </w:tc>
        <w:tc>
          <w:tcPr>
            <w:tcW w:w="877" w:type="pct"/>
            <w:tcBorders>
              <w:top w:val="single" w:sz="6" w:space="0" w:color="auto"/>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0"/>
              </w:rPr>
              <w:t>0,7-300</w:t>
            </w:r>
          </w:p>
        </w:tc>
      </w:tr>
      <w:tr w:rsidR="000754C8">
        <w:trPr>
          <w:jc w:val="center"/>
        </w:trPr>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0754C8" w:rsidRDefault="000754C8">
            <w:pPr>
              <w:widowControl/>
              <w:autoSpaceDE/>
              <w:autoSpaceDN/>
              <w:adjustRightInd/>
            </w:pPr>
          </w:p>
        </w:tc>
        <w:tc>
          <w:tcPr>
            <w:tcW w:w="2848"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171"/>
              <w:jc w:val="both"/>
            </w:pPr>
            <w:r>
              <w:t>2. Предел допускаемого значения основной погрешности, мм</w:t>
            </w:r>
          </w:p>
        </w:tc>
        <w:tc>
          <w:tcPr>
            <w:tcW w:w="877"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8"/>
              </w:rPr>
              <w:sym w:font="Symbol" w:char="00B1"/>
            </w:r>
            <w:r>
              <w:rPr>
                <w:szCs w:val="18"/>
              </w:rPr>
              <w:t>0,1</w:t>
            </w:r>
          </w:p>
        </w:tc>
      </w:tr>
      <w:tr w:rsidR="000754C8">
        <w:trPr>
          <w:jc w:val="center"/>
        </w:trPr>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0754C8" w:rsidRDefault="000754C8">
            <w:pPr>
              <w:widowControl/>
              <w:autoSpaceDE/>
              <w:autoSpaceDN/>
              <w:adjustRightInd/>
            </w:pPr>
          </w:p>
        </w:tc>
        <w:tc>
          <w:tcPr>
            <w:tcW w:w="2848"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171"/>
              <w:jc w:val="both"/>
            </w:pPr>
            <w:r>
              <w:t>для толщиномеров с автоматической настройкой (юстировкой) на скорость распространения УЗК в материале изделия, мм</w:t>
            </w:r>
          </w:p>
        </w:tc>
        <w:tc>
          <w:tcPr>
            <w:tcW w:w="877"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8"/>
              </w:rPr>
              <w:sym w:font="Symbol" w:char="00B1"/>
            </w:r>
            <w:r>
              <w:rPr>
                <w:szCs w:val="18"/>
              </w:rPr>
              <w:t>(0,1 + 0,001 Х)</w:t>
            </w:r>
          </w:p>
        </w:tc>
      </w:tr>
      <w:tr w:rsidR="000754C8">
        <w:trPr>
          <w:jc w:val="center"/>
        </w:trPr>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0754C8" w:rsidRDefault="000754C8">
            <w:pPr>
              <w:widowControl/>
              <w:autoSpaceDE/>
              <w:autoSpaceDN/>
              <w:adjustRightInd/>
            </w:pPr>
          </w:p>
        </w:tc>
        <w:tc>
          <w:tcPr>
            <w:tcW w:w="2848"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171"/>
              <w:jc w:val="both"/>
            </w:pPr>
            <w:r>
              <w:t>3. Время непрерывной работы толщиномера от автономного источника питания без его замены или перезарядки, ч, не менее:</w:t>
            </w:r>
          </w:p>
        </w:tc>
        <w:tc>
          <w:tcPr>
            <w:tcW w:w="877"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p>
        </w:tc>
      </w:tr>
      <w:tr w:rsidR="000754C8">
        <w:trPr>
          <w:jc w:val="center"/>
        </w:trPr>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0754C8" w:rsidRDefault="000754C8">
            <w:pPr>
              <w:widowControl/>
              <w:autoSpaceDE/>
              <w:autoSpaceDN/>
              <w:adjustRightInd/>
            </w:pPr>
          </w:p>
        </w:tc>
        <w:tc>
          <w:tcPr>
            <w:tcW w:w="2848"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171"/>
              <w:jc w:val="both"/>
            </w:pPr>
            <w:r>
              <w:t>со светоизлучающим индикатором</w:t>
            </w:r>
          </w:p>
        </w:tc>
        <w:tc>
          <w:tcPr>
            <w:tcW w:w="877"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18"/>
              </w:rPr>
            </w:pPr>
            <w:r>
              <w:rPr>
                <w:szCs w:val="26"/>
              </w:rPr>
              <w:t>16</w:t>
            </w:r>
          </w:p>
        </w:tc>
      </w:tr>
      <w:tr w:rsidR="000754C8">
        <w:trPr>
          <w:jc w:val="center"/>
        </w:trPr>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0754C8" w:rsidRDefault="000754C8">
            <w:pPr>
              <w:widowControl/>
              <w:autoSpaceDE/>
              <w:autoSpaceDN/>
              <w:adjustRightInd/>
            </w:pPr>
          </w:p>
        </w:tc>
        <w:tc>
          <w:tcPr>
            <w:tcW w:w="2848"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171"/>
              <w:jc w:val="both"/>
            </w:pPr>
            <w:r>
              <w:t>со светоотражающим индикатором</w:t>
            </w:r>
          </w:p>
        </w:tc>
        <w:tc>
          <w:tcPr>
            <w:tcW w:w="877"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8"/>
              </w:rPr>
              <w:t>80</w:t>
            </w:r>
          </w:p>
        </w:tc>
      </w:tr>
      <w:tr w:rsidR="000754C8">
        <w:trPr>
          <w:jc w:val="center"/>
        </w:trPr>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0754C8" w:rsidRDefault="000754C8">
            <w:pPr>
              <w:widowControl/>
              <w:autoSpaceDE/>
              <w:autoSpaceDN/>
              <w:adjustRightInd/>
            </w:pPr>
          </w:p>
        </w:tc>
        <w:tc>
          <w:tcPr>
            <w:tcW w:w="2848"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171"/>
              <w:jc w:val="both"/>
            </w:pPr>
            <w:r>
              <w:t>4. Масса толщиномера с автономным источником питания, без пьезоэлектрических преобразователей, кг, не более</w:t>
            </w:r>
          </w:p>
        </w:tc>
        <w:tc>
          <w:tcPr>
            <w:tcW w:w="877"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8"/>
              </w:rPr>
              <w:t>0,9</w:t>
            </w:r>
          </w:p>
        </w:tc>
      </w:tr>
      <w:tr w:rsidR="000754C8">
        <w:trPr>
          <w:jc w:val="center"/>
        </w:trPr>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0754C8" w:rsidRDefault="000754C8">
            <w:pPr>
              <w:widowControl/>
              <w:autoSpaceDE/>
              <w:autoSpaceDN/>
              <w:adjustRightInd/>
            </w:pPr>
          </w:p>
        </w:tc>
        <w:tc>
          <w:tcPr>
            <w:tcW w:w="2848" w:type="pct"/>
            <w:tcBorders>
              <w:top w:val="nil"/>
              <w:left w:val="single" w:sz="4" w:space="0" w:color="auto"/>
              <w:bottom w:val="single" w:sz="6" w:space="0" w:color="auto"/>
              <w:right w:val="single" w:sz="4" w:space="0" w:color="auto"/>
            </w:tcBorders>
            <w:shd w:val="clear" w:color="auto" w:fill="FFFFFF"/>
          </w:tcPr>
          <w:p w:rsidR="000754C8" w:rsidRDefault="000754C8">
            <w:pPr>
              <w:shd w:val="clear" w:color="auto" w:fill="FFFFFF"/>
              <w:ind w:firstLine="171"/>
              <w:jc w:val="both"/>
            </w:pPr>
            <w:r>
              <w:t>5. Средняя наработка на отказ, ч, не менее</w:t>
            </w:r>
          </w:p>
        </w:tc>
        <w:tc>
          <w:tcPr>
            <w:tcW w:w="877" w:type="pct"/>
            <w:tcBorders>
              <w:top w:val="nil"/>
              <w:left w:val="single" w:sz="4" w:space="0" w:color="auto"/>
              <w:bottom w:val="single" w:sz="6" w:space="0" w:color="auto"/>
              <w:right w:val="single" w:sz="4" w:space="0" w:color="auto"/>
            </w:tcBorders>
            <w:shd w:val="clear" w:color="auto" w:fill="FFFFFF"/>
          </w:tcPr>
          <w:p w:rsidR="000754C8" w:rsidRDefault="000754C8">
            <w:pPr>
              <w:shd w:val="clear" w:color="auto" w:fill="FFFFFF"/>
              <w:jc w:val="center"/>
              <w:rPr>
                <w:szCs w:val="24"/>
              </w:rPr>
            </w:pPr>
            <w:r>
              <w:rPr>
                <w:szCs w:val="10"/>
              </w:rPr>
              <w:t>32000</w:t>
            </w:r>
          </w:p>
        </w:tc>
      </w:tr>
      <w:tr w:rsidR="000754C8">
        <w:trPr>
          <w:jc w:val="center"/>
        </w:trPr>
        <w:tc>
          <w:tcPr>
            <w:tcW w:w="1275" w:type="pct"/>
            <w:vMerge w:val="restart"/>
            <w:tcBorders>
              <w:top w:val="single" w:sz="6" w:space="0" w:color="auto"/>
              <w:left w:val="single" w:sz="4" w:space="0" w:color="auto"/>
              <w:bottom w:val="single" w:sz="4" w:space="0" w:color="auto"/>
              <w:right w:val="single" w:sz="4" w:space="0" w:color="auto"/>
            </w:tcBorders>
            <w:shd w:val="clear" w:color="auto" w:fill="FFFFFF"/>
          </w:tcPr>
          <w:p w:rsidR="000754C8" w:rsidRDefault="000754C8">
            <w:pPr>
              <w:shd w:val="clear" w:color="auto" w:fill="FFFFFF"/>
              <w:ind w:firstLine="284"/>
              <w:jc w:val="both"/>
            </w:pPr>
            <w:r>
              <w:t xml:space="preserve">Толщиномеры взрывозащищенные со степенью защиты не ниже IP54 по </w:t>
            </w:r>
            <w:hyperlink r:id="rId9" w:tooltip="Степени защиты, обеспечиваемые оболочками (код IP)" w:history="1">
              <w:r>
                <w:rPr>
                  <w:rStyle w:val="a3"/>
                </w:rPr>
                <w:t>ГОСТ 14254</w:t>
              </w:r>
            </w:hyperlink>
            <w:r>
              <w:t xml:space="preserve"> для работы при температуре до минус 30 </w:t>
            </w:r>
            <w:r>
              <w:sym w:font="Symbol" w:char="00B0"/>
            </w:r>
            <w:r>
              <w:t>С и ниже</w:t>
            </w:r>
          </w:p>
        </w:tc>
        <w:tc>
          <w:tcPr>
            <w:tcW w:w="2848" w:type="pct"/>
            <w:tcBorders>
              <w:top w:val="single" w:sz="6" w:space="0" w:color="auto"/>
              <w:left w:val="single" w:sz="4" w:space="0" w:color="auto"/>
              <w:bottom w:val="nil"/>
              <w:right w:val="single" w:sz="4" w:space="0" w:color="auto"/>
            </w:tcBorders>
            <w:shd w:val="clear" w:color="auto" w:fill="FFFFFF"/>
          </w:tcPr>
          <w:p w:rsidR="000754C8" w:rsidRDefault="000754C8">
            <w:pPr>
              <w:shd w:val="clear" w:color="auto" w:fill="FFFFFF"/>
              <w:ind w:firstLine="171"/>
              <w:jc w:val="both"/>
            </w:pPr>
            <w:r>
              <w:t>1. Диапазон измеряемых толщин (по стали), мм</w:t>
            </w:r>
          </w:p>
        </w:tc>
        <w:tc>
          <w:tcPr>
            <w:tcW w:w="877" w:type="pct"/>
            <w:tcBorders>
              <w:top w:val="single" w:sz="6" w:space="0" w:color="auto"/>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8"/>
              </w:rPr>
              <w:t>0,7-300</w:t>
            </w:r>
          </w:p>
        </w:tc>
      </w:tr>
      <w:tr w:rsidR="000754C8">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0754C8" w:rsidRDefault="000754C8">
            <w:pPr>
              <w:widowControl/>
              <w:autoSpaceDE/>
              <w:autoSpaceDN/>
              <w:adjustRightInd/>
            </w:pPr>
          </w:p>
        </w:tc>
        <w:tc>
          <w:tcPr>
            <w:tcW w:w="2848"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171"/>
              <w:jc w:val="both"/>
            </w:pPr>
            <w:r>
              <w:t>2. Предел допускаемого значения основной погрешности, мм</w:t>
            </w:r>
          </w:p>
        </w:tc>
        <w:tc>
          <w:tcPr>
            <w:tcW w:w="877"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21"/>
              </w:rPr>
              <w:sym w:font="Symbol" w:char="00B1"/>
            </w:r>
            <w:r>
              <w:rPr>
                <w:szCs w:val="21"/>
              </w:rPr>
              <w:t>0,1</w:t>
            </w:r>
          </w:p>
        </w:tc>
      </w:tr>
      <w:tr w:rsidR="000754C8">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0754C8" w:rsidRDefault="000754C8">
            <w:pPr>
              <w:widowControl/>
              <w:autoSpaceDE/>
              <w:autoSpaceDN/>
              <w:adjustRightInd/>
            </w:pPr>
          </w:p>
        </w:tc>
        <w:tc>
          <w:tcPr>
            <w:tcW w:w="2848"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171"/>
              <w:jc w:val="both"/>
            </w:pPr>
            <w:r>
              <w:t>для толщиномеров с автоматической настройкой (юстировкой) на скорость распространения УЗК в материале изделия, мм</w:t>
            </w:r>
          </w:p>
        </w:tc>
        <w:tc>
          <w:tcPr>
            <w:tcW w:w="877"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21"/>
              </w:rPr>
              <w:sym w:font="Symbol" w:char="00B1"/>
            </w:r>
            <w:r>
              <w:rPr>
                <w:szCs w:val="21"/>
              </w:rPr>
              <w:t xml:space="preserve">(0,1 </w:t>
            </w:r>
            <w:r>
              <w:rPr>
                <w:szCs w:val="21"/>
              </w:rPr>
              <w:sym w:font="Symbol" w:char="00B1"/>
            </w:r>
            <w:r>
              <w:rPr>
                <w:szCs w:val="21"/>
              </w:rPr>
              <w:t xml:space="preserve"> 0,01 Х)</w:t>
            </w:r>
          </w:p>
        </w:tc>
      </w:tr>
      <w:tr w:rsidR="000754C8">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0754C8" w:rsidRDefault="000754C8">
            <w:pPr>
              <w:widowControl/>
              <w:autoSpaceDE/>
              <w:autoSpaceDN/>
              <w:adjustRightInd/>
            </w:pPr>
          </w:p>
        </w:tc>
        <w:tc>
          <w:tcPr>
            <w:tcW w:w="2848"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171"/>
              <w:jc w:val="both"/>
            </w:pPr>
            <w:r>
              <w:t>3. Время непрерывной работы толщиномера со светоизлучающим индикатором от одного комплекта батарей или аккумуляторов без их замены или зарядки при нормальных условиях, ч, не менее</w:t>
            </w:r>
          </w:p>
        </w:tc>
        <w:tc>
          <w:tcPr>
            <w:tcW w:w="877"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9"/>
              </w:rPr>
              <w:t>20</w:t>
            </w:r>
          </w:p>
        </w:tc>
      </w:tr>
      <w:tr w:rsidR="000754C8">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0754C8" w:rsidRDefault="000754C8">
            <w:pPr>
              <w:widowControl/>
              <w:autoSpaceDE/>
              <w:autoSpaceDN/>
              <w:adjustRightInd/>
            </w:pPr>
          </w:p>
        </w:tc>
        <w:tc>
          <w:tcPr>
            <w:tcW w:w="2848" w:type="pct"/>
            <w:tcBorders>
              <w:top w:val="nil"/>
              <w:left w:val="single" w:sz="4" w:space="0" w:color="auto"/>
              <w:bottom w:val="single" w:sz="4" w:space="0" w:color="auto"/>
              <w:right w:val="single" w:sz="4" w:space="0" w:color="auto"/>
            </w:tcBorders>
            <w:shd w:val="clear" w:color="auto" w:fill="FFFFFF"/>
          </w:tcPr>
          <w:p w:rsidR="000754C8" w:rsidRDefault="000754C8">
            <w:pPr>
              <w:shd w:val="clear" w:color="auto" w:fill="FFFFFF"/>
              <w:ind w:firstLine="171"/>
              <w:jc w:val="both"/>
            </w:pPr>
            <w:r>
              <w:t>4. Масса толщиномера с автономным источником питания, кг, не более</w:t>
            </w:r>
          </w:p>
        </w:tc>
        <w:tc>
          <w:tcPr>
            <w:tcW w:w="877" w:type="pct"/>
            <w:tcBorders>
              <w:top w:val="nil"/>
              <w:left w:val="single" w:sz="4" w:space="0" w:color="auto"/>
              <w:bottom w:val="single" w:sz="4" w:space="0" w:color="auto"/>
              <w:right w:val="single" w:sz="4" w:space="0" w:color="auto"/>
            </w:tcBorders>
            <w:shd w:val="clear" w:color="auto" w:fill="FFFFFF"/>
          </w:tcPr>
          <w:p w:rsidR="000754C8" w:rsidRDefault="000754C8">
            <w:pPr>
              <w:shd w:val="clear" w:color="auto" w:fill="FFFFFF"/>
              <w:jc w:val="center"/>
              <w:rPr>
                <w:szCs w:val="24"/>
              </w:rPr>
            </w:pPr>
            <w:r>
              <w:rPr>
                <w:szCs w:val="19"/>
              </w:rPr>
              <w:t>1,8</w:t>
            </w:r>
          </w:p>
        </w:tc>
      </w:tr>
      <w:tr w:rsidR="000754C8">
        <w:trPr>
          <w:jc w:val="center"/>
        </w:trPr>
        <w:tc>
          <w:tcPr>
            <w:tcW w:w="1275" w:type="pct"/>
            <w:tcBorders>
              <w:top w:val="single" w:sz="6" w:space="0" w:color="auto"/>
              <w:left w:val="single" w:sz="4" w:space="0" w:color="auto"/>
              <w:bottom w:val="single" w:sz="4" w:space="0" w:color="auto"/>
              <w:right w:val="single" w:sz="4" w:space="0" w:color="auto"/>
            </w:tcBorders>
            <w:shd w:val="clear" w:color="auto" w:fill="FFFFFF"/>
          </w:tcPr>
          <w:p w:rsidR="000754C8" w:rsidRDefault="000754C8">
            <w:pPr>
              <w:shd w:val="clear" w:color="auto" w:fill="FFFFFF"/>
              <w:ind w:firstLine="284"/>
              <w:jc w:val="both"/>
            </w:pPr>
            <w:r>
              <w:t xml:space="preserve">Толщиномеры взрывозащищенные со степенью зашиты не ниже IP54 по </w:t>
            </w:r>
            <w:hyperlink r:id="rId10" w:tooltip="Степени защиты, обеспечиваемые оболочками (код IP)" w:history="1">
              <w:r>
                <w:rPr>
                  <w:rStyle w:val="a3"/>
                </w:rPr>
                <w:t>ГОСТ 14254</w:t>
              </w:r>
            </w:hyperlink>
            <w:r>
              <w:t xml:space="preserve"> для работы при температуре до минус 30 </w:t>
            </w:r>
            <w:r>
              <w:sym w:font="Symbol" w:char="00B0"/>
            </w:r>
            <w:r>
              <w:t>С и ниже</w:t>
            </w:r>
          </w:p>
        </w:tc>
        <w:tc>
          <w:tcPr>
            <w:tcW w:w="2848" w:type="pct"/>
            <w:tcBorders>
              <w:top w:val="single" w:sz="6" w:space="0" w:color="auto"/>
              <w:left w:val="single" w:sz="4" w:space="0" w:color="auto"/>
              <w:bottom w:val="single" w:sz="4" w:space="0" w:color="auto"/>
              <w:right w:val="single" w:sz="4" w:space="0" w:color="auto"/>
            </w:tcBorders>
            <w:shd w:val="clear" w:color="auto" w:fill="FFFFFF"/>
          </w:tcPr>
          <w:p w:rsidR="000754C8" w:rsidRDefault="000754C8">
            <w:pPr>
              <w:shd w:val="clear" w:color="auto" w:fill="FFFFFF"/>
              <w:ind w:firstLine="171"/>
              <w:jc w:val="both"/>
            </w:pPr>
            <w:r>
              <w:t>5. Средняя наработка на отказ, ч, не менее</w:t>
            </w:r>
          </w:p>
        </w:tc>
        <w:tc>
          <w:tcPr>
            <w:tcW w:w="877" w:type="pct"/>
            <w:tcBorders>
              <w:top w:val="single" w:sz="6" w:space="0" w:color="auto"/>
              <w:left w:val="single" w:sz="4" w:space="0" w:color="auto"/>
              <w:bottom w:val="single" w:sz="4" w:space="0" w:color="auto"/>
              <w:right w:val="single" w:sz="4" w:space="0" w:color="auto"/>
            </w:tcBorders>
            <w:shd w:val="clear" w:color="auto" w:fill="FFFFFF"/>
          </w:tcPr>
          <w:p w:rsidR="000754C8" w:rsidRDefault="000754C8">
            <w:pPr>
              <w:shd w:val="clear" w:color="auto" w:fill="FFFFFF"/>
              <w:jc w:val="center"/>
              <w:rPr>
                <w:szCs w:val="24"/>
              </w:rPr>
            </w:pPr>
            <w:r>
              <w:rPr>
                <w:szCs w:val="19"/>
              </w:rPr>
              <w:t>25000</w:t>
            </w:r>
          </w:p>
        </w:tc>
      </w:tr>
    </w:tbl>
    <w:bookmarkEnd w:id="5"/>
    <w:p w:rsidR="000754C8" w:rsidRDefault="000754C8">
      <w:pPr>
        <w:shd w:val="clear" w:color="auto" w:fill="FFFFFF"/>
        <w:spacing w:before="120"/>
        <w:ind w:firstLine="284"/>
        <w:jc w:val="both"/>
        <w:rPr>
          <w:szCs w:val="19"/>
        </w:rPr>
      </w:pPr>
      <w:r>
        <w:rPr>
          <w:szCs w:val="19"/>
        </w:rPr>
        <w:t xml:space="preserve">* </w:t>
      </w:r>
      <w:r>
        <w:rPr>
          <w:szCs w:val="19"/>
          <w:lang w:val="en-US"/>
        </w:rPr>
        <w:t>X</w:t>
      </w:r>
      <w:r>
        <w:rPr>
          <w:szCs w:val="19"/>
        </w:rPr>
        <w:t xml:space="preserve"> - измеряемая толщина, мм.</w:t>
      </w:r>
    </w:p>
    <w:p w:rsidR="000754C8" w:rsidRDefault="000754C8">
      <w:pPr>
        <w:shd w:val="clear" w:color="auto" w:fill="FFFFFF"/>
        <w:ind w:firstLine="283"/>
        <w:jc w:val="both"/>
        <w:rPr>
          <w:szCs w:val="24"/>
        </w:rPr>
      </w:pPr>
      <w:r>
        <w:rPr>
          <w:szCs w:val="19"/>
        </w:rPr>
        <w:t>** Выбирают из ряда по согласованию с потребителем</w:t>
      </w:r>
    </w:p>
    <w:p w:rsidR="000754C8" w:rsidRDefault="000754C8">
      <w:pPr>
        <w:shd w:val="clear" w:color="auto" w:fill="FFFFFF"/>
        <w:spacing w:before="120" w:after="120"/>
        <w:jc w:val="right"/>
        <w:rPr>
          <w:sz w:val="24"/>
          <w:szCs w:val="24"/>
        </w:rPr>
      </w:pPr>
      <w:r>
        <w:rPr>
          <w:spacing w:val="50"/>
          <w:sz w:val="24"/>
          <w:szCs w:val="19"/>
        </w:rPr>
        <w:t>Таблица</w:t>
      </w:r>
      <w:r>
        <w:rPr>
          <w:sz w:val="24"/>
          <w:szCs w:val="19"/>
        </w:rPr>
        <w:t xml:space="preserve"> 2</w:t>
      </w:r>
    </w:p>
    <w:p w:rsidR="000754C8" w:rsidRDefault="000754C8">
      <w:pPr>
        <w:shd w:val="clear" w:color="auto" w:fill="FFFFFF"/>
        <w:spacing w:after="120"/>
        <w:jc w:val="center"/>
        <w:rPr>
          <w:b/>
          <w:bCs/>
          <w:sz w:val="24"/>
          <w:szCs w:val="24"/>
        </w:rPr>
      </w:pPr>
      <w:r>
        <w:rPr>
          <w:b/>
          <w:bCs/>
          <w:sz w:val="24"/>
          <w:szCs w:val="19"/>
        </w:rPr>
        <w:t xml:space="preserve">Толщиномеры ручного контроля, предназначенные для измерения толщины изделий при значениях параметра шероховатости поверхностей </w:t>
      </w:r>
      <w:r>
        <w:rPr>
          <w:b/>
          <w:bCs/>
          <w:i/>
          <w:iCs/>
          <w:sz w:val="24"/>
          <w:szCs w:val="19"/>
          <w:lang w:val="en-US"/>
        </w:rPr>
        <w:t>Rz</w:t>
      </w:r>
      <w:r>
        <w:rPr>
          <w:b/>
          <w:bCs/>
          <w:sz w:val="24"/>
          <w:szCs w:val="19"/>
          <w:lang w:val="en-US"/>
        </w:rPr>
        <w:t xml:space="preserve"> </w:t>
      </w:r>
      <w:r>
        <w:rPr>
          <w:b/>
          <w:bCs/>
          <w:sz w:val="24"/>
          <w:szCs w:val="19"/>
        </w:rPr>
        <w:sym w:font="Symbol" w:char="00A3"/>
      </w:r>
      <w:r>
        <w:rPr>
          <w:b/>
          <w:bCs/>
          <w:sz w:val="24"/>
          <w:szCs w:val="19"/>
        </w:rPr>
        <w:t xml:space="preserve"> 40 мкм по </w:t>
      </w:r>
      <w:hyperlink r:id="rId11" w:tooltip="Шероховатость поверхности. Параметры и характеристики" w:history="1">
        <w:r>
          <w:rPr>
            <w:rStyle w:val="a3"/>
            <w:b/>
            <w:bCs/>
            <w:sz w:val="24"/>
            <w:szCs w:val="19"/>
          </w:rPr>
          <w:t>ГОСТ 2789</w:t>
        </w:r>
      </w:hyperlink>
    </w:p>
    <w:tbl>
      <w:tblPr>
        <w:tblW w:w="5000" w:type="pct"/>
        <w:jc w:val="center"/>
        <w:shd w:val="clear" w:color="auto" w:fill="FFFFFF"/>
        <w:tblCellMar>
          <w:left w:w="28" w:type="dxa"/>
          <w:right w:w="28" w:type="dxa"/>
        </w:tblCellMar>
        <w:tblLook w:val="0000" w:firstRow="0" w:lastRow="0" w:firstColumn="0" w:lastColumn="0" w:noHBand="0" w:noVBand="0"/>
      </w:tblPr>
      <w:tblGrid>
        <w:gridCol w:w="6428"/>
        <w:gridCol w:w="2702"/>
      </w:tblGrid>
      <w:tr w:rsidR="000754C8">
        <w:trPr>
          <w:tblHeader/>
          <w:jc w:val="center"/>
        </w:trPr>
        <w:tc>
          <w:tcPr>
            <w:tcW w:w="3520" w:type="pct"/>
            <w:tcBorders>
              <w:top w:val="single" w:sz="4" w:space="0" w:color="auto"/>
              <w:left w:val="single" w:sz="4" w:space="0" w:color="auto"/>
              <w:bottom w:val="single" w:sz="6" w:space="0" w:color="auto"/>
              <w:right w:val="single" w:sz="4" w:space="0" w:color="auto"/>
            </w:tcBorders>
            <w:shd w:val="clear" w:color="auto" w:fill="FFFFFF"/>
            <w:vAlign w:val="center"/>
          </w:tcPr>
          <w:p w:rsidR="000754C8" w:rsidRDefault="000754C8">
            <w:pPr>
              <w:widowControl/>
              <w:shd w:val="clear" w:color="auto" w:fill="FFFFFF"/>
              <w:jc w:val="center"/>
              <w:rPr>
                <w:szCs w:val="24"/>
              </w:rPr>
            </w:pPr>
            <w:bookmarkStart w:id="6" w:name="TO0000003"/>
            <w:r>
              <w:rPr>
                <w:szCs w:val="16"/>
              </w:rPr>
              <w:t>Наименование показателя</w:t>
            </w:r>
          </w:p>
        </w:tc>
        <w:tc>
          <w:tcPr>
            <w:tcW w:w="1480" w:type="pct"/>
            <w:tcBorders>
              <w:top w:val="single" w:sz="4" w:space="0" w:color="auto"/>
              <w:left w:val="single" w:sz="4" w:space="0" w:color="auto"/>
              <w:bottom w:val="single" w:sz="6" w:space="0" w:color="auto"/>
              <w:right w:val="single" w:sz="4" w:space="0" w:color="auto"/>
            </w:tcBorders>
            <w:shd w:val="clear" w:color="auto" w:fill="FFFFFF"/>
            <w:vAlign w:val="center"/>
          </w:tcPr>
          <w:p w:rsidR="000754C8" w:rsidRDefault="000754C8">
            <w:pPr>
              <w:widowControl/>
              <w:shd w:val="clear" w:color="auto" w:fill="FFFFFF"/>
              <w:jc w:val="center"/>
              <w:rPr>
                <w:szCs w:val="24"/>
              </w:rPr>
            </w:pPr>
            <w:r>
              <w:rPr>
                <w:szCs w:val="17"/>
              </w:rPr>
              <w:t>Значение показателя</w:t>
            </w:r>
          </w:p>
        </w:tc>
      </w:tr>
      <w:tr w:rsidR="000754C8">
        <w:trPr>
          <w:jc w:val="center"/>
        </w:trPr>
        <w:tc>
          <w:tcPr>
            <w:tcW w:w="3520" w:type="pct"/>
            <w:tcBorders>
              <w:top w:val="single" w:sz="6" w:space="0" w:color="auto"/>
              <w:left w:val="single" w:sz="4" w:space="0" w:color="auto"/>
              <w:bottom w:val="nil"/>
              <w:right w:val="single" w:sz="4" w:space="0" w:color="auto"/>
            </w:tcBorders>
            <w:shd w:val="clear" w:color="auto" w:fill="FFFFFF"/>
          </w:tcPr>
          <w:p w:rsidR="000754C8" w:rsidRDefault="000754C8">
            <w:pPr>
              <w:shd w:val="clear" w:color="auto" w:fill="FFFFFF"/>
              <w:ind w:firstLine="100"/>
              <w:jc w:val="both"/>
              <w:rPr>
                <w:szCs w:val="24"/>
              </w:rPr>
            </w:pPr>
            <w:r>
              <w:rPr>
                <w:szCs w:val="19"/>
              </w:rPr>
              <w:t>1. Диапазон измеряемых толщин (по стали), мм</w:t>
            </w:r>
          </w:p>
        </w:tc>
        <w:tc>
          <w:tcPr>
            <w:tcW w:w="1480" w:type="pct"/>
            <w:tcBorders>
              <w:top w:val="single" w:sz="6" w:space="0" w:color="auto"/>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7"/>
              </w:rPr>
              <w:t>0,2-100,0</w:t>
            </w:r>
          </w:p>
        </w:tc>
      </w:tr>
      <w:tr w:rsidR="000754C8">
        <w:trPr>
          <w:jc w:val="center"/>
        </w:trPr>
        <w:tc>
          <w:tcPr>
            <w:tcW w:w="3520"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100"/>
              <w:jc w:val="both"/>
              <w:rPr>
                <w:szCs w:val="24"/>
              </w:rPr>
            </w:pPr>
            <w:r>
              <w:rPr>
                <w:szCs w:val="19"/>
              </w:rPr>
              <w:t>5. Предел допускаемого значения основной погрешности, мм:</w:t>
            </w:r>
          </w:p>
        </w:tc>
        <w:tc>
          <w:tcPr>
            <w:tcW w:w="1480"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p>
        </w:tc>
      </w:tr>
      <w:tr w:rsidR="000754C8">
        <w:trPr>
          <w:jc w:val="center"/>
        </w:trPr>
        <w:tc>
          <w:tcPr>
            <w:tcW w:w="3520"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100"/>
              <w:jc w:val="both"/>
              <w:rPr>
                <w:szCs w:val="19"/>
              </w:rPr>
            </w:pPr>
            <w:r>
              <w:rPr>
                <w:szCs w:val="19"/>
              </w:rPr>
              <w:t>в диапазоне толщин до 10 мм</w:t>
            </w:r>
          </w:p>
        </w:tc>
        <w:tc>
          <w:tcPr>
            <w:tcW w:w="1480"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19"/>
              </w:rPr>
            </w:pPr>
            <w:r>
              <w:rPr>
                <w:szCs w:val="19"/>
              </w:rPr>
              <w:sym w:font="Symbol" w:char="00B1"/>
            </w:r>
            <w:r>
              <w:rPr>
                <w:szCs w:val="19"/>
              </w:rPr>
              <w:t xml:space="preserve">0,003; </w:t>
            </w:r>
            <w:r>
              <w:rPr>
                <w:szCs w:val="19"/>
              </w:rPr>
              <w:sym w:font="Symbol" w:char="00B1"/>
            </w:r>
            <w:r>
              <w:rPr>
                <w:szCs w:val="19"/>
              </w:rPr>
              <w:t xml:space="preserve">0,005; </w:t>
            </w:r>
            <w:r>
              <w:rPr>
                <w:szCs w:val="19"/>
              </w:rPr>
              <w:sym w:font="Symbol" w:char="00B1"/>
            </w:r>
            <w:r>
              <w:rPr>
                <w:szCs w:val="19"/>
              </w:rPr>
              <w:t xml:space="preserve">0,01; </w:t>
            </w:r>
            <w:r>
              <w:rPr>
                <w:szCs w:val="19"/>
              </w:rPr>
              <w:sym w:font="Symbol" w:char="00B1"/>
            </w:r>
            <w:r>
              <w:rPr>
                <w:szCs w:val="19"/>
              </w:rPr>
              <w:t>0,02*</w:t>
            </w:r>
          </w:p>
        </w:tc>
      </w:tr>
      <w:tr w:rsidR="000754C8">
        <w:trPr>
          <w:jc w:val="center"/>
        </w:trPr>
        <w:tc>
          <w:tcPr>
            <w:tcW w:w="3520"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100"/>
              <w:jc w:val="both"/>
              <w:rPr>
                <w:szCs w:val="24"/>
              </w:rPr>
            </w:pPr>
            <w:r>
              <w:rPr>
                <w:szCs w:val="19"/>
              </w:rPr>
              <w:t>в диапазоне толщин свыше 10 мм</w:t>
            </w:r>
          </w:p>
        </w:tc>
        <w:tc>
          <w:tcPr>
            <w:tcW w:w="1480"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9"/>
              </w:rPr>
              <w:sym w:font="Symbol" w:char="00B1"/>
            </w:r>
            <w:r>
              <w:rPr>
                <w:szCs w:val="19"/>
              </w:rPr>
              <w:t xml:space="preserve">0,001 </w:t>
            </w:r>
            <w:r>
              <w:rPr>
                <w:szCs w:val="19"/>
                <w:lang w:val="en-US"/>
              </w:rPr>
              <w:t>X</w:t>
            </w:r>
            <w:r>
              <w:rPr>
                <w:szCs w:val="19"/>
              </w:rPr>
              <w:t xml:space="preserve">**; </w:t>
            </w:r>
            <w:r>
              <w:rPr>
                <w:szCs w:val="19"/>
              </w:rPr>
              <w:sym w:font="Symbol" w:char="00B1"/>
            </w:r>
            <w:r>
              <w:rPr>
                <w:szCs w:val="19"/>
              </w:rPr>
              <w:t>0,01*</w:t>
            </w:r>
          </w:p>
        </w:tc>
      </w:tr>
      <w:tr w:rsidR="000754C8">
        <w:trPr>
          <w:jc w:val="center"/>
        </w:trPr>
        <w:tc>
          <w:tcPr>
            <w:tcW w:w="3520"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100"/>
              <w:jc w:val="both"/>
              <w:rPr>
                <w:szCs w:val="24"/>
              </w:rPr>
            </w:pPr>
            <w:r>
              <w:rPr>
                <w:szCs w:val="19"/>
              </w:rPr>
              <w:t>3. Мощность, потребляемая от сети, В·А, не более</w:t>
            </w:r>
          </w:p>
        </w:tc>
        <w:tc>
          <w:tcPr>
            <w:tcW w:w="1480"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9"/>
              </w:rPr>
              <w:t>12</w:t>
            </w:r>
          </w:p>
        </w:tc>
      </w:tr>
      <w:tr w:rsidR="000754C8">
        <w:trPr>
          <w:jc w:val="center"/>
        </w:trPr>
        <w:tc>
          <w:tcPr>
            <w:tcW w:w="3520"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100"/>
              <w:jc w:val="both"/>
              <w:rPr>
                <w:szCs w:val="24"/>
              </w:rPr>
            </w:pPr>
            <w:r>
              <w:rPr>
                <w:szCs w:val="19"/>
              </w:rPr>
              <w:t>4. Время непрерывной работы от автономного источника питания без его замены или перезарядки при нормальных условиях, ч, не менее</w:t>
            </w:r>
          </w:p>
        </w:tc>
        <w:tc>
          <w:tcPr>
            <w:tcW w:w="1480"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9"/>
              </w:rPr>
              <w:t>16, 40*</w:t>
            </w:r>
          </w:p>
        </w:tc>
      </w:tr>
      <w:tr w:rsidR="000754C8">
        <w:trPr>
          <w:jc w:val="center"/>
        </w:trPr>
        <w:tc>
          <w:tcPr>
            <w:tcW w:w="3520"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100"/>
              <w:jc w:val="both"/>
              <w:rPr>
                <w:szCs w:val="24"/>
              </w:rPr>
            </w:pPr>
            <w:r>
              <w:rPr>
                <w:szCs w:val="19"/>
              </w:rPr>
              <w:t>5. Масса толщиномера, кг, не более</w:t>
            </w:r>
          </w:p>
        </w:tc>
        <w:tc>
          <w:tcPr>
            <w:tcW w:w="1480"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9"/>
              </w:rPr>
              <w:t>1,8</w:t>
            </w:r>
          </w:p>
        </w:tc>
      </w:tr>
      <w:tr w:rsidR="000754C8">
        <w:trPr>
          <w:jc w:val="center"/>
        </w:trPr>
        <w:tc>
          <w:tcPr>
            <w:tcW w:w="3520"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100"/>
              <w:jc w:val="both"/>
              <w:rPr>
                <w:szCs w:val="24"/>
              </w:rPr>
            </w:pPr>
            <w:r>
              <w:rPr>
                <w:szCs w:val="19"/>
              </w:rPr>
              <w:t>6. Время одного измерения на стандартном образце, с, не более</w:t>
            </w:r>
          </w:p>
        </w:tc>
        <w:tc>
          <w:tcPr>
            <w:tcW w:w="1480"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9"/>
              </w:rPr>
              <w:t>6</w:t>
            </w:r>
          </w:p>
        </w:tc>
      </w:tr>
      <w:tr w:rsidR="000754C8">
        <w:trPr>
          <w:jc w:val="center"/>
        </w:trPr>
        <w:tc>
          <w:tcPr>
            <w:tcW w:w="3520"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100"/>
              <w:jc w:val="both"/>
              <w:rPr>
                <w:szCs w:val="24"/>
              </w:rPr>
            </w:pPr>
            <w:r>
              <w:rPr>
                <w:szCs w:val="19"/>
              </w:rPr>
              <w:t xml:space="preserve">7. Степень защиты от попадания внутрь толщиномера твердых тел и воды (по </w:t>
            </w:r>
            <w:hyperlink r:id="rId12" w:tooltip="Степени защиты, обеспечиваемые оболочками (код IP)" w:history="1">
              <w:r>
                <w:rPr>
                  <w:rStyle w:val="a3"/>
                  <w:szCs w:val="19"/>
                </w:rPr>
                <w:t>ГОСТ 14254</w:t>
              </w:r>
            </w:hyperlink>
            <w:r>
              <w:rPr>
                <w:szCs w:val="19"/>
              </w:rPr>
              <w:t>), не хуже</w:t>
            </w:r>
          </w:p>
        </w:tc>
        <w:tc>
          <w:tcPr>
            <w:tcW w:w="1480"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9"/>
                <w:lang w:val="en-US"/>
              </w:rPr>
              <w:t>IP</w:t>
            </w:r>
            <w:r>
              <w:rPr>
                <w:szCs w:val="19"/>
              </w:rPr>
              <w:t>54</w:t>
            </w:r>
          </w:p>
        </w:tc>
      </w:tr>
      <w:tr w:rsidR="000754C8">
        <w:trPr>
          <w:jc w:val="center"/>
        </w:trPr>
        <w:tc>
          <w:tcPr>
            <w:tcW w:w="3520" w:type="pct"/>
            <w:tcBorders>
              <w:top w:val="nil"/>
              <w:left w:val="single" w:sz="4" w:space="0" w:color="auto"/>
              <w:bottom w:val="single" w:sz="4" w:space="0" w:color="auto"/>
              <w:right w:val="single" w:sz="4" w:space="0" w:color="auto"/>
            </w:tcBorders>
            <w:shd w:val="clear" w:color="auto" w:fill="FFFFFF"/>
          </w:tcPr>
          <w:p w:rsidR="000754C8" w:rsidRDefault="000754C8">
            <w:pPr>
              <w:shd w:val="clear" w:color="auto" w:fill="FFFFFF"/>
              <w:ind w:firstLine="100"/>
              <w:jc w:val="both"/>
              <w:rPr>
                <w:szCs w:val="24"/>
              </w:rPr>
            </w:pPr>
            <w:r>
              <w:rPr>
                <w:szCs w:val="19"/>
              </w:rPr>
              <w:t>8. Средняя наработка на отказ, ч, не менее</w:t>
            </w:r>
          </w:p>
        </w:tc>
        <w:tc>
          <w:tcPr>
            <w:tcW w:w="1480" w:type="pct"/>
            <w:tcBorders>
              <w:top w:val="nil"/>
              <w:left w:val="single" w:sz="4" w:space="0" w:color="auto"/>
              <w:bottom w:val="single" w:sz="4" w:space="0" w:color="auto"/>
              <w:right w:val="single" w:sz="4" w:space="0" w:color="auto"/>
            </w:tcBorders>
            <w:shd w:val="clear" w:color="auto" w:fill="FFFFFF"/>
          </w:tcPr>
          <w:p w:rsidR="000754C8" w:rsidRDefault="000754C8">
            <w:pPr>
              <w:shd w:val="clear" w:color="auto" w:fill="FFFFFF"/>
              <w:jc w:val="center"/>
              <w:rPr>
                <w:szCs w:val="24"/>
              </w:rPr>
            </w:pPr>
            <w:r>
              <w:rPr>
                <w:szCs w:val="19"/>
              </w:rPr>
              <w:t>25000</w:t>
            </w:r>
          </w:p>
        </w:tc>
      </w:tr>
    </w:tbl>
    <w:bookmarkEnd w:id="6"/>
    <w:p w:rsidR="000754C8" w:rsidRDefault="000754C8">
      <w:pPr>
        <w:shd w:val="clear" w:color="auto" w:fill="FFFFFF"/>
        <w:spacing w:before="120"/>
        <w:ind w:firstLine="284"/>
        <w:jc w:val="both"/>
        <w:rPr>
          <w:szCs w:val="24"/>
        </w:rPr>
      </w:pPr>
      <w:r>
        <w:rPr>
          <w:szCs w:val="19"/>
        </w:rPr>
        <w:t>* Выбирают из ряда по согласованию с потребителем.</w:t>
      </w:r>
    </w:p>
    <w:p w:rsidR="000754C8" w:rsidRDefault="000754C8">
      <w:pPr>
        <w:shd w:val="clear" w:color="auto" w:fill="FFFFFF"/>
        <w:spacing w:after="120"/>
        <w:ind w:firstLine="284"/>
        <w:jc w:val="both"/>
        <w:rPr>
          <w:szCs w:val="24"/>
        </w:rPr>
      </w:pPr>
      <w:r>
        <w:rPr>
          <w:szCs w:val="19"/>
        </w:rPr>
        <w:t xml:space="preserve">** </w:t>
      </w:r>
      <w:r>
        <w:rPr>
          <w:szCs w:val="19"/>
          <w:lang w:val="en-US"/>
        </w:rPr>
        <w:t>X</w:t>
      </w:r>
      <w:r>
        <w:rPr>
          <w:szCs w:val="19"/>
        </w:rPr>
        <w:t xml:space="preserve"> - измеряемая толщина, мм.</w:t>
      </w:r>
    </w:p>
    <w:p w:rsidR="000754C8" w:rsidRDefault="000754C8">
      <w:pPr>
        <w:shd w:val="clear" w:color="auto" w:fill="FFFFFF"/>
        <w:ind w:firstLine="283"/>
        <w:jc w:val="both"/>
        <w:rPr>
          <w:szCs w:val="24"/>
        </w:rPr>
      </w:pPr>
      <w:r>
        <w:rPr>
          <w:spacing w:val="50"/>
        </w:rPr>
        <w:t>Примечание</w:t>
      </w:r>
      <w:r>
        <w:rPr>
          <w:szCs w:val="19"/>
        </w:rPr>
        <w:t xml:space="preserve"> к табл. </w:t>
      </w:r>
      <w:hyperlink w:anchor="TO0000002" w:tooltip="Таблица 1" w:history="1">
        <w:r>
          <w:rPr>
            <w:rStyle w:val="a3"/>
            <w:szCs w:val="19"/>
          </w:rPr>
          <w:t>1</w:t>
        </w:r>
      </w:hyperlink>
      <w:r>
        <w:rPr>
          <w:szCs w:val="19"/>
        </w:rPr>
        <w:t>-</w:t>
      </w:r>
      <w:hyperlink w:anchor="TO0000003" w:tooltip="Таблица 2" w:history="1">
        <w:r>
          <w:rPr>
            <w:rStyle w:val="a3"/>
            <w:szCs w:val="19"/>
          </w:rPr>
          <w:t>2</w:t>
        </w:r>
      </w:hyperlink>
      <w:r>
        <w:rPr>
          <w:szCs w:val="19"/>
        </w:rPr>
        <w:t>. При расширении функциональных возможностей толщиномеров, обеспечиваемых применением встроенных микропроцессорных устройств и (или) устройств оперативной памяти результатов измерений и (или) интерфейсных устройств для подключения внешних устройств автоматической регистрации результатов измерений, допускается нормировать значения показателей времени непрерывной работы менее, а массы более установленных значений.</w:t>
      </w:r>
    </w:p>
    <w:p w:rsidR="000754C8" w:rsidRDefault="000754C8">
      <w:pPr>
        <w:shd w:val="clear" w:color="auto" w:fill="FFFFFF"/>
        <w:spacing w:before="120" w:after="120"/>
        <w:jc w:val="right"/>
        <w:rPr>
          <w:sz w:val="24"/>
          <w:szCs w:val="24"/>
        </w:rPr>
      </w:pPr>
      <w:r>
        <w:rPr>
          <w:spacing w:val="50"/>
          <w:sz w:val="24"/>
        </w:rPr>
        <w:t>Таблица</w:t>
      </w:r>
      <w:r>
        <w:rPr>
          <w:sz w:val="24"/>
        </w:rPr>
        <w:t xml:space="preserve"> 3</w:t>
      </w:r>
    </w:p>
    <w:p w:rsidR="000754C8" w:rsidRDefault="000754C8">
      <w:pPr>
        <w:shd w:val="clear" w:color="auto" w:fill="FFFFFF"/>
        <w:spacing w:after="120"/>
        <w:jc w:val="center"/>
        <w:rPr>
          <w:sz w:val="24"/>
          <w:szCs w:val="24"/>
        </w:rPr>
      </w:pPr>
      <w:r>
        <w:rPr>
          <w:b/>
          <w:bCs/>
          <w:sz w:val="24"/>
          <w:szCs w:val="17"/>
        </w:rPr>
        <w:t>Толщиномеры автоматизированного контроля, предназначенные для измерения толщины изделий в процессе их производства или эксплуатации</w:t>
      </w:r>
    </w:p>
    <w:tbl>
      <w:tblPr>
        <w:tblW w:w="5000" w:type="pct"/>
        <w:jc w:val="center"/>
        <w:shd w:val="clear" w:color="auto" w:fill="FFFFFF"/>
        <w:tblCellMar>
          <w:left w:w="28" w:type="dxa"/>
          <w:right w:w="28" w:type="dxa"/>
        </w:tblCellMar>
        <w:tblLook w:val="0000" w:firstRow="0" w:lastRow="0" w:firstColumn="0" w:lastColumn="0" w:noHBand="0" w:noVBand="0"/>
      </w:tblPr>
      <w:tblGrid>
        <w:gridCol w:w="2527"/>
        <w:gridCol w:w="4602"/>
        <w:gridCol w:w="2001"/>
      </w:tblGrid>
      <w:tr w:rsidR="000754C8">
        <w:trPr>
          <w:tblHeader/>
          <w:jc w:val="center"/>
        </w:trPr>
        <w:tc>
          <w:tcPr>
            <w:tcW w:w="1384" w:type="pct"/>
            <w:tcBorders>
              <w:top w:val="single" w:sz="4" w:space="0" w:color="auto"/>
              <w:left w:val="single" w:sz="4" w:space="0" w:color="auto"/>
              <w:bottom w:val="single" w:sz="6" w:space="0" w:color="auto"/>
              <w:right w:val="single" w:sz="4" w:space="0" w:color="auto"/>
            </w:tcBorders>
            <w:shd w:val="clear" w:color="auto" w:fill="FFFFFF"/>
            <w:vAlign w:val="center"/>
          </w:tcPr>
          <w:p w:rsidR="000754C8" w:rsidRDefault="000754C8">
            <w:pPr>
              <w:widowControl/>
              <w:shd w:val="clear" w:color="auto" w:fill="FFFFFF"/>
              <w:jc w:val="center"/>
              <w:rPr>
                <w:szCs w:val="24"/>
              </w:rPr>
            </w:pPr>
            <w:bookmarkStart w:id="7" w:name="TO0000004"/>
            <w:r>
              <w:rPr>
                <w:szCs w:val="15"/>
              </w:rPr>
              <w:t>Наименование подгруппы однородной продукции</w:t>
            </w:r>
          </w:p>
        </w:tc>
        <w:tc>
          <w:tcPr>
            <w:tcW w:w="2519" w:type="pct"/>
            <w:tcBorders>
              <w:top w:val="single" w:sz="4" w:space="0" w:color="auto"/>
              <w:left w:val="single" w:sz="4" w:space="0" w:color="auto"/>
              <w:bottom w:val="single" w:sz="6" w:space="0" w:color="auto"/>
              <w:right w:val="single" w:sz="4" w:space="0" w:color="auto"/>
            </w:tcBorders>
            <w:shd w:val="clear" w:color="auto" w:fill="FFFFFF"/>
            <w:vAlign w:val="center"/>
          </w:tcPr>
          <w:p w:rsidR="000754C8" w:rsidRDefault="000754C8">
            <w:pPr>
              <w:widowControl/>
              <w:shd w:val="clear" w:color="auto" w:fill="FFFFFF"/>
              <w:jc w:val="center"/>
              <w:rPr>
                <w:szCs w:val="24"/>
              </w:rPr>
            </w:pPr>
            <w:r>
              <w:rPr>
                <w:szCs w:val="15"/>
              </w:rPr>
              <w:t>Наименование показателя</w:t>
            </w:r>
          </w:p>
        </w:tc>
        <w:tc>
          <w:tcPr>
            <w:tcW w:w="1096" w:type="pct"/>
            <w:tcBorders>
              <w:top w:val="single" w:sz="4" w:space="0" w:color="auto"/>
              <w:left w:val="single" w:sz="4" w:space="0" w:color="auto"/>
              <w:bottom w:val="single" w:sz="6" w:space="0" w:color="auto"/>
              <w:right w:val="single" w:sz="4" w:space="0" w:color="auto"/>
            </w:tcBorders>
            <w:shd w:val="clear" w:color="auto" w:fill="FFFFFF"/>
            <w:vAlign w:val="center"/>
          </w:tcPr>
          <w:p w:rsidR="000754C8" w:rsidRDefault="000754C8">
            <w:pPr>
              <w:widowControl/>
              <w:shd w:val="clear" w:color="auto" w:fill="FFFFFF"/>
              <w:jc w:val="center"/>
              <w:rPr>
                <w:szCs w:val="24"/>
              </w:rPr>
            </w:pPr>
            <w:r>
              <w:rPr>
                <w:szCs w:val="15"/>
              </w:rPr>
              <w:t>Значение показателя</w:t>
            </w:r>
          </w:p>
        </w:tc>
      </w:tr>
      <w:tr w:rsidR="000754C8">
        <w:trPr>
          <w:jc w:val="center"/>
        </w:trPr>
        <w:tc>
          <w:tcPr>
            <w:tcW w:w="1384" w:type="pct"/>
            <w:vMerge w:val="restart"/>
            <w:tcBorders>
              <w:top w:val="single" w:sz="6" w:space="0" w:color="auto"/>
              <w:left w:val="single" w:sz="4" w:space="0" w:color="auto"/>
              <w:bottom w:val="nil"/>
              <w:right w:val="single" w:sz="4" w:space="0" w:color="auto"/>
            </w:tcBorders>
            <w:shd w:val="clear" w:color="auto" w:fill="FFFFFF"/>
          </w:tcPr>
          <w:p w:rsidR="000754C8" w:rsidRDefault="000754C8">
            <w:pPr>
              <w:shd w:val="clear" w:color="auto" w:fill="FFFFFF"/>
              <w:ind w:firstLine="284"/>
              <w:jc w:val="both"/>
              <w:rPr>
                <w:szCs w:val="24"/>
              </w:rPr>
            </w:pPr>
            <w:r>
              <w:rPr>
                <w:szCs w:val="18"/>
              </w:rPr>
              <w:t xml:space="preserve">Толщиномеры для измерения толщины изделий со значением параметра шероховатости поверхности </w:t>
            </w:r>
            <w:r>
              <w:rPr>
                <w:i/>
                <w:iCs/>
                <w:szCs w:val="19"/>
                <w:lang w:val="en-US"/>
              </w:rPr>
              <w:t>Rz</w:t>
            </w:r>
            <w:r>
              <w:rPr>
                <w:szCs w:val="19"/>
                <w:lang w:val="en-US"/>
              </w:rPr>
              <w:t xml:space="preserve"> </w:t>
            </w:r>
            <w:r>
              <w:rPr>
                <w:szCs w:val="19"/>
              </w:rPr>
              <w:sym w:font="Symbol" w:char="00A3"/>
            </w:r>
            <w:r>
              <w:rPr>
                <w:szCs w:val="19"/>
              </w:rPr>
              <w:t xml:space="preserve"> 40</w:t>
            </w:r>
            <w:r>
              <w:rPr>
                <w:b/>
                <w:bCs/>
                <w:sz w:val="24"/>
                <w:szCs w:val="19"/>
              </w:rPr>
              <w:t xml:space="preserve"> </w:t>
            </w:r>
            <w:r>
              <w:rPr>
                <w:szCs w:val="18"/>
              </w:rPr>
              <w:t>мкм</w:t>
            </w:r>
          </w:p>
        </w:tc>
        <w:tc>
          <w:tcPr>
            <w:tcW w:w="2519" w:type="pct"/>
            <w:tcBorders>
              <w:top w:val="single" w:sz="6" w:space="0" w:color="auto"/>
              <w:left w:val="single" w:sz="4" w:space="0" w:color="auto"/>
              <w:bottom w:val="nil"/>
              <w:right w:val="single" w:sz="4" w:space="0" w:color="auto"/>
            </w:tcBorders>
            <w:shd w:val="clear" w:color="auto" w:fill="FFFFFF"/>
          </w:tcPr>
          <w:p w:rsidR="000754C8" w:rsidRDefault="000754C8">
            <w:pPr>
              <w:shd w:val="clear" w:color="auto" w:fill="FFFFFF"/>
              <w:ind w:firstLine="173"/>
              <w:jc w:val="both"/>
              <w:rPr>
                <w:szCs w:val="18"/>
              </w:rPr>
            </w:pPr>
            <w:r>
              <w:rPr>
                <w:szCs w:val="18"/>
              </w:rPr>
              <w:t>1. Диапазон измеряемых толщин (по стали), мм</w:t>
            </w:r>
          </w:p>
        </w:tc>
        <w:tc>
          <w:tcPr>
            <w:tcW w:w="1096" w:type="pct"/>
            <w:tcBorders>
              <w:top w:val="single" w:sz="6" w:space="0" w:color="auto"/>
              <w:left w:val="single" w:sz="4" w:space="0" w:color="auto"/>
              <w:bottom w:val="nil"/>
              <w:right w:val="single" w:sz="4" w:space="0" w:color="auto"/>
            </w:tcBorders>
            <w:shd w:val="clear" w:color="auto" w:fill="FFFFFF"/>
          </w:tcPr>
          <w:p w:rsidR="000754C8" w:rsidRDefault="000754C8">
            <w:pPr>
              <w:shd w:val="clear" w:color="auto" w:fill="FFFFFF"/>
              <w:jc w:val="center"/>
              <w:rPr>
                <w:szCs w:val="17"/>
              </w:rPr>
            </w:pPr>
            <w:r>
              <w:rPr>
                <w:szCs w:val="17"/>
              </w:rPr>
              <w:t>0,2-100,0;</w:t>
            </w:r>
          </w:p>
          <w:p w:rsidR="000754C8" w:rsidRDefault="000754C8">
            <w:pPr>
              <w:shd w:val="clear" w:color="auto" w:fill="FFFFFF"/>
              <w:jc w:val="center"/>
              <w:rPr>
                <w:szCs w:val="24"/>
              </w:rPr>
            </w:pPr>
            <w:r>
              <w:rPr>
                <w:szCs w:val="17"/>
              </w:rPr>
              <w:t>0,1-100,0*</w:t>
            </w:r>
          </w:p>
        </w:tc>
      </w:tr>
      <w:tr w:rsidR="000754C8">
        <w:trPr>
          <w:jc w:val="center"/>
        </w:trPr>
        <w:tc>
          <w:tcPr>
            <w:tcW w:w="0" w:type="auto"/>
            <w:vMerge/>
            <w:tcBorders>
              <w:top w:val="single" w:sz="6" w:space="0" w:color="auto"/>
              <w:left w:val="single" w:sz="4" w:space="0" w:color="auto"/>
              <w:bottom w:val="nil"/>
              <w:right w:val="single" w:sz="4" w:space="0" w:color="auto"/>
            </w:tcBorders>
            <w:shd w:val="clear" w:color="auto" w:fill="FFFFFF"/>
            <w:vAlign w:val="center"/>
          </w:tcPr>
          <w:p w:rsidR="000754C8" w:rsidRDefault="000754C8">
            <w:pPr>
              <w:widowControl/>
              <w:autoSpaceDE/>
              <w:autoSpaceDN/>
              <w:adjustRightInd/>
              <w:rPr>
                <w:szCs w:val="24"/>
              </w:rPr>
            </w:pPr>
          </w:p>
        </w:tc>
        <w:tc>
          <w:tcPr>
            <w:tcW w:w="2519"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173"/>
              <w:jc w:val="both"/>
              <w:rPr>
                <w:szCs w:val="18"/>
              </w:rPr>
            </w:pPr>
            <w:r>
              <w:rPr>
                <w:szCs w:val="18"/>
              </w:rPr>
              <w:t>2. Предел допускаемого значения основной погрешности, мм:</w:t>
            </w:r>
          </w:p>
        </w:tc>
        <w:tc>
          <w:tcPr>
            <w:tcW w:w="1096"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p>
        </w:tc>
      </w:tr>
      <w:tr w:rsidR="000754C8">
        <w:trPr>
          <w:jc w:val="center"/>
        </w:trPr>
        <w:tc>
          <w:tcPr>
            <w:tcW w:w="0" w:type="auto"/>
            <w:vMerge/>
            <w:tcBorders>
              <w:top w:val="single" w:sz="6" w:space="0" w:color="auto"/>
              <w:left w:val="single" w:sz="4" w:space="0" w:color="auto"/>
              <w:bottom w:val="nil"/>
              <w:right w:val="single" w:sz="4" w:space="0" w:color="auto"/>
            </w:tcBorders>
            <w:shd w:val="clear" w:color="auto" w:fill="FFFFFF"/>
            <w:vAlign w:val="center"/>
          </w:tcPr>
          <w:p w:rsidR="000754C8" w:rsidRDefault="000754C8">
            <w:pPr>
              <w:widowControl/>
              <w:autoSpaceDE/>
              <w:autoSpaceDN/>
              <w:adjustRightInd/>
              <w:rPr>
                <w:szCs w:val="24"/>
              </w:rPr>
            </w:pPr>
          </w:p>
        </w:tc>
        <w:tc>
          <w:tcPr>
            <w:tcW w:w="2519"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173"/>
              <w:jc w:val="both"/>
              <w:rPr>
                <w:szCs w:val="18"/>
              </w:rPr>
            </w:pPr>
            <w:r>
              <w:rPr>
                <w:szCs w:val="18"/>
              </w:rPr>
              <w:t>в диапазоне толщин до 10 мм</w:t>
            </w:r>
          </w:p>
        </w:tc>
        <w:tc>
          <w:tcPr>
            <w:tcW w:w="1096"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17"/>
              </w:rPr>
            </w:pPr>
            <w:r>
              <w:rPr>
                <w:szCs w:val="17"/>
              </w:rPr>
              <w:sym w:font="Symbol" w:char="00B1"/>
            </w:r>
            <w:r>
              <w:rPr>
                <w:szCs w:val="17"/>
              </w:rPr>
              <w:t xml:space="preserve">0,003; </w:t>
            </w:r>
            <w:r>
              <w:rPr>
                <w:szCs w:val="17"/>
              </w:rPr>
              <w:sym w:font="Symbol" w:char="00B1"/>
            </w:r>
            <w:r>
              <w:rPr>
                <w:szCs w:val="17"/>
              </w:rPr>
              <w:t>0,005; 0,01*</w:t>
            </w:r>
          </w:p>
        </w:tc>
      </w:tr>
      <w:tr w:rsidR="000754C8">
        <w:trPr>
          <w:jc w:val="center"/>
        </w:trPr>
        <w:tc>
          <w:tcPr>
            <w:tcW w:w="0" w:type="auto"/>
            <w:vMerge/>
            <w:tcBorders>
              <w:top w:val="single" w:sz="6" w:space="0" w:color="auto"/>
              <w:left w:val="single" w:sz="4" w:space="0" w:color="auto"/>
              <w:bottom w:val="nil"/>
              <w:right w:val="single" w:sz="4" w:space="0" w:color="auto"/>
            </w:tcBorders>
            <w:shd w:val="clear" w:color="auto" w:fill="FFFFFF"/>
            <w:vAlign w:val="center"/>
          </w:tcPr>
          <w:p w:rsidR="000754C8" w:rsidRDefault="000754C8">
            <w:pPr>
              <w:widowControl/>
              <w:autoSpaceDE/>
              <w:autoSpaceDN/>
              <w:adjustRightInd/>
              <w:rPr>
                <w:szCs w:val="24"/>
              </w:rPr>
            </w:pPr>
          </w:p>
        </w:tc>
        <w:tc>
          <w:tcPr>
            <w:tcW w:w="2519"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173"/>
              <w:jc w:val="both"/>
              <w:rPr>
                <w:szCs w:val="18"/>
              </w:rPr>
            </w:pPr>
            <w:r>
              <w:rPr>
                <w:szCs w:val="18"/>
              </w:rPr>
              <w:t>в диапазоне толщин свыше 10 мм</w:t>
            </w:r>
          </w:p>
        </w:tc>
        <w:tc>
          <w:tcPr>
            <w:tcW w:w="1096"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7"/>
              </w:rPr>
              <w:sym w:font="Symbol" w:char="00B1"/>
            </w:r>
            <w:r>
              <w:rPr>
                <w:szCs w:val="17"/>
              </w:rPr>
              <w:t xml:space="preserve">0,001 Х**; </w:t>
            </w:r>
            <w:r>
              <w:rPr>
                <w:szCs w:val="17"/>
              </w:rPr>
              <w:sym w:font="Symbol" w:char="00B1"/>
            </w:r>
            <w:r>
              <w:rPr>
                <w:szCs w:val="17"/>
              </w:rPr>
              <w:t>0,01*</w:t>
            </w:r>
          </w:p>
        </w:tc>
      </w:tr>
      <w:tr w:rsidR="000754C8">
        <w:trPr>
          <w:jc w:val="center"/>
        </w:trPr>
        <w:tc>
          <w:tcPr>
            <w:tcW w:w="0" w:type="auto"/>
            <w:vMerge/>
            <w:tcBorders>
              <w:top w:val="single" w:sz="6" w:space="0" w:color="auto"/>
              <w:left w:val="single" w:sz="4" w:space="0" w:color="auto"/>
              <w:bottom w:val="nil"/>
              <w:right w:val="single" w:sz="4" w:space="0" w:color="auto"/>
            </w:tcBorders>
            <w:shd w:val="clear" w:color="auto" w:fill="FFFFFF"/>
            <w:vAlign w:val="center"/>
          </w:tcPr>
          <w:p w:rsidR="000754C8" w:rsidRDefault="000754C8">
            <w:pPr>
              <w:widowControl/>
              <w:autoSpaceDE/>
              <w:autoSpaceDN/>
              <w:adjustRightInd/>
              <w:rPr>
                <w:szCs w:val="24"/>
              </w:rPr>
            </w:pPr>
          </w:p>
        </w:tc>
        <w:tc>
          <w:tcPr>
            <w:tcW w:w="2519"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173"/>
              <w:jc w:val="both"/>
              <w:rPr>
                <w:szCs w:val="18"/>
              </w:rPr>
            </w:pPr>
            <w:r>
              <w:rPr>
                <w:szCs w:val="18"/>
              </w:rPr>
              <w:t>3. Масса толщиномера, кг, не более</w:t>
            </w:r>
          </w:p>
        </w:tc>
        <w:tc>
          <w:tcPr>
            <w:tcW w:w="1096"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9"/>
              </w:rPr>
              <w:t>9</w:t>
            </w:r>
          </w:p>
        </w:tc>
      </w:tr>
      <w:tr w:rsidR="000754C8">
        <w:trPr>
          <w:jc w:val="center"/>
        </w:trPr>
        <w:tc>
          <w:tcPr>
            <w:tcW w:w="0" w:type="auto"/>
            <w:vMerge/>
            <w:tcBorders>
              <w:top w:val="single" w:sz="6" w:space="0" w:color="auto"/>
              <w:left w:val="single" w:sz="4" w:space="0" w:color="auto"/>
              <w:bottom w:val="nil"/>
              <w:right w:val="single" w:sz="4" w:space="0" w:color="auto"/>
            </w:tcBorders>
            <w:shd w:val="clear" w:color="auto" w:fill="FFFFFF"/>
            <w:vAlign w:val="center"/>
          </w:tcPr>
          <w:p w:rsidR="000754C8" w:rsidRDefault="000754C8">
            <w:pPr>
              <w:widowControl/>
              <w:autoSpaceDE/>
              <w:autoSpaceDN/>
              <w:adjustRightInd/>
              <w:rPr>
                <w:szCs w:val="24"/>
              </w:rPr>
            </w:pPr>
          </w:p>
        </w:tc>
        <w:tc>
          <w:tcPr>
            <w:tcW w:w="2519"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173"/>
              <w:jc w:val="both"/>
              <w:rPr>
                <w:szCs w:val="18"/>
              </w:rPr>
            </w:pPr>
            <w:r>
              <w:rPr>
                <w:szCs w:val="18"/>
              </w:rPr>
              <w:t>4. Мощность, потребляемая от сети, В·А, не более</w:t>
            </w:r>
          </w:p>
        </w:tc>
        <w:tc>
          <w:tcPr>
            <w:tcW w:w="1096"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9"/>
              </w:rPr>
              <w:t>60</w:t>
            </w:r>
          </w:p>
        </w:tc>
      </w:tr>
      <w:tr w:rsidR="000754C8">
        <w:trPr>
          <w:jc w:val="center"/>
        </w:trPr>
        <w:tc>
          <w:tcPr>
            <w:tcW w:w="0" w:type="auto"/>
            <w:vMerge/>
            <w:tcBorders>
              <w:top w:val="single" w:sz="6" w:space="0" w:color="auto"/>
              <w:left w:val="single" w:sz="4" w:space="0" w:color="auto"/>
              <w:bottom w:val="nil"/>
              <w:right w:val="single" w:sz="4" w:space="0" w:color="auto"/>
            </w:tcBorders>
            <w:shd w:val="clear" w:color="auto" w:fill="FFFFFF"/>
            <w:vAlign w:val="center"/>
          </w:tcPr>
          <w:p w:rsidR="000754C8" w:rsidRDefault="000754C8">
            <w:pPr>
              <w:widowControl/>
              <w:autoSpaceDE/>
              <w:autoSpaceDN/>
              <w:adjustRightInd/>
              <w:rPr>
                <w:szCs w:val="24"/>
              </w:rPr>
            </w:pPr>
          </w:p>
        </w:tc>
        <w:tc>
          <w:tcPr>
            <w:tcW w:w="2519"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173"/>
              <w:jc w:val="both"/>
              <w:rPr>
                <w:szCs w:val="18"/>
              </w:rPr>
            </w:pPr>
            <w:r>
              <w:rPr>
                <w:szCs w:val="18"/>
              </w:rPr>
              <w:t>5. Производительность контроля:</w:t>
            </w:r>
          </w:p>
        </w:tc>
        <w:tc>
          <w:tcPr>
            <w:tcW w:w="1096"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p>
        </w:tc>
      </w:tr>
      <w:tr w:rsidR="000754C8">
        <w:trPr>
          <w:jc w:val="center"/>
        </w:trPr>
        <w:tc>
          <w:tcPr>
            <w:tcW w:w="0" w:type="auto"/>
            <w:vMerge/>
            <w:tcBorders>
              <w:top w:val="single" w:sz="6" w:space="0" w:color="auto"/>
              <w:left w:val="single" w:sz="4" w:space="0" w:color="auto"/>
              <w:bottom w:val="nil"/>
              <w:right w:val="single" w:sz="4" w:space="0" w:color="auto"/>
            </w:tcBorders>
            <w:shd w:val="clear" w:color="auto" w:fill="FFFFFF"/>
            <w:vAlign w:val="center"/>
          </w:tcPr>
          <w:p w:rsidR="000754C8" w:rsidRDefault="000754C8">
            <w:pPr>
              <w:widowControl/>
              <w:autoSpaceDE/>
              <w:autoSpaceDN/>
              <w:adjustRightInd/>
              <w:rPr>
                <w:szCs w:val="24"/>
              </w:rPr>
            </w:pPr>
          </w:p>
        </w:tc>
        <w:tc>
          <w:tcPr>
            <w:tcW w:w="2519"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173"/>
              <w:jc w:val="both"/>
              <w:rPr>
                <w:szCs w:val="18"/>
              </w:rPr>
            </w:pPr>
            <w:r>
              <w:rPr>
                <w:szCs w:val="18"/>
              </w:rPr>
              <w:t>Количество измерений в секунду, не менее</w:t>
            </w:r>
          </w:p>
        </w:tc>
        <w:tc>
          <w:tcPr>
            <w:tcW w:w="1096"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19"/>
              </w:rPr>
            </w:pPr>
            <w:r>
              <w:rPr>
                <w:szCs w:val="17"/>
              </w:rPr>
              <w:t>1000</w:t>
            </w:r>
          </w:p>
        </w:tc>
      </w:tr>
      <w:tr w:rsidR="000754C8">
        <w:trPr>
          <w:jc w:val="center"/>
        </w:trPr>
        <w:tc>
          <w:tcPr>
            <w:tcW w:w="0" w:type="auto"/>
            <w:vMerge/>
            <w:tcBorders>
              <w:top w:val="single" w:sz="6" w:space="0" w:color="auto"/>
              <w:left w:val="single" w:sz="4" w:space="0" w:color="auto"/>
              <w:bottom w:val="nil"/>
              <w:right w:val="single" w:sz="4" w:space="0" w:color="auto"/>
            </w:tcBorders>
            <w:shd w:val="clear" w:color="auto" w:fill="FFFFFF"/>
            <w:vAlign w:val="center"/>
          </w:tcPr>
          <w:p w:rsidR="000754C8" w:rsidRDefault="000754C8">
            <w:pPr>
              <w:widowControl/>
              <w:autoSpaceDE/>
              <w:autoSpaceDN/>
              <w:adjustRightInd/>
              <w:rPr>
                <w:szCs w:val="24"/>
              </w:rPr>
            </w:pPr>
          </w:p>
        </w:tc>
        <w:tc>
          <w:tcPr>
            <w:tcW w:w="2519"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173"/>
              <w:jc w:val="both"/>
              <w:rPr>
                <w:szCs w:val="18"/>
              </w:rPr>
            </w:pPr>
            <w:r>
              <w:rPr>
                <w:szCs w:val="18"/>
              </w:rPr>
              <w:t>Время перенастройки толщиномера при смене объекта контроля, с, не более</w:t>
            </w:r>
          </w:p>
        </w:tc>
        <w:tc>
          <w:tcPr>
            <w:tcW w:w="1096"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9"/>
              </w:rPr>
              <w:t>300</w:t>
            </w:r>
          </w:p>
        </w:tc>
      </w:tr>
      <w:tr w:rsidR="000754C8">
        <w:trPr>
          <w:jc w:val="center"/>
        </w:trPr>
        <w:tc>
          <w:tcPr>
            <w:tcW w:w="0" w:type="auto"/>
            <w:vMerge/>
            <w:tcBorders>
              <w:top w:val="single" w:sz="6" w:space="0" w:color="auto"/>
              <w:left w:val="single" w:sz="4" w:space="0" w:color="auto"/>
              <w:bottom w:val="nil"/>
              <w:right w:val="single" w:sz="4" w:space="0" w:color="auto"/>
            </w:tcBorders>
            <w:shd w:val="clear" w:color="auto" w:fill="FFFFFF"/>
            <w:vAlign w:val="center"/>
          </w:tcPr>
          <w:p w:rsidR="000754C8" w:rsidRDefault="000754C8">
            <w:pPr>
              <w:widowControl/>
              <w:autoSpaceDE/>
              <w:autoSpaceDN/>
              <w:adjustRightInd/>
              <w:rPr>
                <w:szCs w:val="24"/>
              </w:rPr>
            </w:pPr>
          </w:p>
        </w:tc>
        <w:tc>
          <w:tcPr>
            <w:tcW w:w="2519"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173"/>
              <w:jc w:val="both"/>
              <w:rPr>
                <w:szCs w:val="18"/>
              </w:rPr>
            </w:pPr>
            <w:r>
              <w:rPr>
                <w:szCs w:val="18"/>
              </w:rPr>
              <w:t xml:space="preserve">6. Степень защиты от попадания внутрь толщиномера твердых тел и воды (по </w:t>
            </w:r>
            <w:hyperlink r:id="rId13" w:tooltip="Степени защиты, обеспечиваемые оболочками (код IP)" w:history="1">
              <w:r>
                <w:rPr>
                  <w:rStyle w:val="a3"/>
                  <w:szCs w:val="18"/>
                </w:rPr>
                <w:t>ГОСТ 14254</w:t>
              </w:r>
            </w:hyperlink>
            <w:r>
              <w:rPr>
                <w:szCs w:val="18"/>
              </w:rPr>
              <w:t>), не хуже</w:t>
            </w:r>
          </w:p>
        </w:tc>
        <w:tc>
          <w:tcPr>
            <w:tcW w:w="1096"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7"/>
                <w:lang w:val="en-US"/>
              </w:rPr>
              <w:t>IP</w:t>
            </w:r>
            <w:r>
              <w:rPr>
                <w:szCs w:val="17"/>
              </w:rPr>
              <w:t>54</w:t>
            </w:r>
          </w:p>
        </w:tc>
      </w:tr>
      <w:tr w:rsidR="000754C8">
        <w:trPr>
          <w:jc w:val="center"/>
        </w:trPr>
        <w:tc>
          <w:tcPr>
            <w:tcW w:w="0" w:type="auto"/>
            <w:vMerge/>
            <w:tcBorders>
              <w:top w:val="single" w:sz="6" w:space="0" w:color="auto"/>
              <w:left w:val="single" w:sz="4" w:space="0" w:color="auto"/>
              <w:bottom w:val="nil"/>
              <w:right w:val="single" w:sz="4" w:space="0" w:color="auto"/>
            </w:tcBorders>
            <w:shd w:val="clear" w:color="auto" w:fill="FFFFFF"/>
            <w:vAlign w:val="center"/>
          </w:tcPr>
          <w:p w:rsidR="000754C8" w:rsidRDefault="000754C8">
            <w:pPr>
              <w:widowControl/>
              <w:autoSpaceDE/>
              <w:autoSpaceDN/>
              <w:adjustRightInd/>
              <w:rPr>
                <w:szCs w:val="24"/>
              </w:rPr>
            </w:pPr>
          </w:p>
        </w:tc>
        <w:tc>
          <w:tcPr>
            <w:tcW w:w="2519"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173"/>
              <w:jc w:val="both"/>
              <w:rPr>
                <w:szCs w:val="18"/>
              </w:rPr>
            </w:pPr>
            <w:r>
              <w:rPr>
                <w:szCs w:val="18"/>
              </w:rPr>
              <w:t>7. Средняя наработка на отказ, ч, не менее</w:t>
            </w:r>
          </w:p>
        </w:tc>
        <w:tc>
          <w:tcPr>
            <w:tcW w:w="1096"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7"/>
              </w:rPr>
              <w:t>6600</w:t>
            </w:r>
          </w:p>
        </w:tc>
      </w:tr>
      <w:tr w:rsidR="000754C8">
        <w:trPr>
          <w:jc w:val="center"/>
        </w:trPr>
        <w:tc>
          <w:tcPr>
            <w:tcW w:w="1384" w:type="pct"/>
            <w:vMerge w:val="restart"/>
            <w:tcBorders>
              <w:top w:val="nil"/>
              <w:left w:val="single" w:sz="4" w:space="0" w:color="auto"/>
              <w:bottom w:val="single" w:sz="4" w:space="0" w:color="auto"/>
              <w:right w:val="single" w:sz="4" w:space="0" w:color="auto"/>
            </w:tcBorders>
            <w:shd w:val="clear" w:color="auto" w:fill="FFFFFF"/>
          </w:tcPr>
          <w:p w:rsidR="000754C8" w:rsidRDefault="000754C8">
            <w:pPr>
              <w:shd w:val="clear" w:color="auto" w:fill="FFFFFF"/>
              <w:ind w:firstLine="284"/>
              <w:jc w:val="both"/>
              <w:rPr>
                <w:szCs w:val="18"/>
              </w:rPr>
            </w:pPr>
            <w:r>
              <w:rPr>
                <w:szCs w:val="18"/>
              </w:rPr>
              <w:t xml:space="preserve">Толщиномеры для измерения толщины изделий со значением параметра шероховатости поверхности </w:t>
            </w:r>
            <w:r>
              <w:rPr>
                <w:i/>
                <w:iCs/>
                <w:szCs w:val="19"/>
                <w:lang w:val="en-US"/>
              </w:rPr>
              <w:t>Rz</w:t>
            </w:r>
            <w:r>
              <w:rPr>
                <w:szCs w:val="19"/>
              </w:rPr>
              <w:t xml:space="preserve"> &gt; </w:t>
            </w:r>
            <w:r>
              <w:rPr>
                <w:szCs w:val="18"/>
              </w:rPr>
              <w:t>40 мкм</w:t>
            </w:r>
          </w:p>
        </w:tc>
        <w:tc>
          <w:tcPr>
            <w:tcW w:w="2519"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173"/>
              <w:jc w:val="both"/>
              <w:rPr>
                <w:szCs w:val="18"/>
              </w:rPr>
            </w:pPr>
            <w:r>
              <w:rPr>
                <w:szCs w:val="18"/>
              </w:rPr>
              <w:t>1. Диапазон измеряемых толщин (по стали), мм</w:t>
            </w:r>
          </w:p>
        </w:tc>
        <w:tc>
          <w:tcPr>
            <w:tcW w:w="1096"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7"/>
              </w:rPr>
              <w:t>0,6-100,0</w:t>
            </w:r>
          </w:p>
        </w:tc>
      </w:tr>
      <w:tr w:rsidR="000754C8">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tcPr>
          <w:p w:rsidR="000754C8" w:rsidRDefault="000754C8">
            <w:pPr>
              <w:widowControl/>
              <w:autoSpaceDE/>
              <w:autoSpaceDN/>
              <w:adjustRightInd/>
              <w:rPr>
                <w:szCs w:val="18"/>
              </w:rPr>
            </w:pPr>
          </w:p>
        </w:tc>
        <w:tc>
          <w:tcPr>
            <w:tcW w:w="2519"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173"/>
              <w:jc w:val="both"/>
              <w:rPr>
                <w:szCs w:val="18"/>
              </w:rPr>
            </w:pPr>
            <w:r>
              <w:rPr>
                <w:szCs w:val="18"/>
              </w:rPr>
              <w:t>1. Предел допускаемого значения основной погрешности, мм:</w:t>
            </w:r>
          </w:p>
        </w:tc>
        <w:tc>
          <w:tcPr>
            <w:tcW w:w="1096"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p>
        </w:tc>
      </w:tr>
      <w:tr w:rsidR="000754C8">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tcPr>
          <w:p w:rsidR="000754C8" w:rsidRDefault="000754C8">
            <w:pPr>
              <w:widowControl/>
              <w:autoSpaceDE/>
              <w:autoSpaceDN/>
              <w:adjustRightInd/>
              <w:rPr>
                <w:szCs w:val="18"/>
              </w:rPr>
            </w:pPr>
          </w:p>
        </w:tc>
        <w:tc>
          <w:tcPr>
            <w:tcW w:w="2519"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173"/>
              <w:jc w:val="both"/>
              <w:rPr>
                <w:szCs w:val="18"/>
              </w:rPr>
            </w:pPr>
            <w:r>
              <w:rPr>
                <w:szCs w:val="18"/>
              </w:rPr>
              <w:t>в диапазоне толщин до 10 мм</w:t>
            </w:r>
          </w:p>
        </w:tc>
        <w:tc>
          <w:tcPr>
            <w:tcW w:w="1096"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7"/>
              </w:rPr>
            </w:pPr>
            <w:r>
              <w:rPr>
                <w:szCs w:val="21"/>
              </w:rPr>
              <w:sym w:font="Symbol" w:char="00B1"/>
            </w:r>
            <w:r>
              <w:rPr>
                <w:szCs w:val="21"/>
              </w:rPr>
              <w:t>0,1</w:t>
            </w:r>
          </w:p>
        </w:tc>
      </w:tr>
      <w:tr w:rsidR="000754C8">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tcPr>
          <w:p w:rsidR="000754C8" w:rsidRDefault="000754C8">
            <w:pPr>
              <w:widowControl/>
              <w:autoSpaceDE/>
              <w:autoSpaceDN/>
              <w:adjustRightInd/>
              <w:rPr>
                <w:szCs w:val="18"/>
              </w:rPr>
            </w:pPr>
          </w:p>
        </w:tc>
        <w:tc>
          <w:tcPr>
            <w:tcW w:w="2519"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173"/>
              <w:jc w:val="both"/>
              <w:rPr>
                <w:szCs w:val="18"/>
              </w:rPr>
            </w:pPr>
            <w:r>
              <w:rPr>
                <w:szCs w:val="18"/>
              </w:rPr>
              <w:t>в диапазоне толщин свыше 10 мм</w:t>
            </w:r>
          </w:p>
        </w:tc>
        <w:tc>
          <w:tcPr>
            <w:tcW w:w="1096"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27"/>
              </w:rPr>
              <w:sym w:font="Symbol" w:char="00B1"/>
            </w:r>
            <w:r>
              <w:rPr>
                <w:szCs w:val="27"/>
              </w:rPr>
              <w:t>(0,1 + 0,001 Х)</w:t>
            </w:r>
          </w:p>
        </w:tc>
      </w:tr>
      <w:tr w:rsidR="000754C8">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tcPr>
          <w:p w:rsidR="000754C8" w:rsidRDefault="000754C8">
            <w:pPr>
              <w:widowControl/>
              <w:autoSpaceDE/>
              <w:autoSpaceDN/>
              <w:adjustRightInd/>
              <w:rPr>
                <w:szCs w:val="18"/>
              </w:rPr>
            </w:pPr>
          </w:p>
        </w:tc>
        <w:tc>
          <w:tcPr>
            <w:tcW w:w="2519"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173"/>
              <w:jc w:val="both"/>
              <w:rPr>
                <w:szCs w:val="18"/>
              </w:rPr>
            </w:pPr>
            <w:r>
              <w:rPr>
                <w:szCs w:val="18"/>
              </w:rPr>
              <w:t>3. Масса толщиномера, кг, не более</w:t>
            </w:r>
          </w:p>
        </w:tc>
        <w:tc>
          <w:tcPr>
            <w:tcW w:w="1096"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t>18</w:t>
            </w:r>
          </w:p>
        </w:tc>
      </w:tr>
      <w:tr w:rsidR="000754C8">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tcPr>
          <w:p w:rsidR="000754C8" w:rsidRDefault="000754C8">
            <w:pPr>
              <w:widowControl/>
              <w:autoSpaceDE/>
              <w:autoSpaceDN/>
              <w:adjustRightInd/>
              <w:rPr>
                <w:szCs w:val="18"/>
              </w:rPr>
            </w:pPr>
          </w:p>
        </w:tc>
        <w:tc>
          <w:tcPr>
            <w:tcW w:w="2519"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173"/>
              <w:jc w:val="both"/>
              <w:rPr>
                <w:szCs w:val="18"/>
              </w:rPr>
            </w:pPr>
            <w:r>
              <w:rPr>
                <w:szCs w:val="18"/>
              </w:rPr>
              <w:t>4. Мощность, потребляемая от сети, В·А, не более</w:t>
            </w:r>
          </w:p>
        </w:tc>
        <w:tc>
          <w:tcPr>
            <w:tcW w:w="1096"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t>50</w:t>
            </w:r>
          </w:p>
        </w:tc>
      </w:tr>
      <w:tr w:rsidR="000754C8">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tcPr>
          <w:p w:rsidR="000754C8" w:rsidRDefault="000754C8">
            <w:pPr>
              <w:widowControl/>
              <w:autoSpaceDE/>
              <w:autoSpaceDN/>
              <w:adjustRightInd/>
              <w:rPr>
                <w:szCs w:val="18"/>
              </w:rPr>
            </w:pPr>
          </w:p>
        </w:tc>
        <w:tc>
          <w:tcPr>
            <w:tcW w:w="2519"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173"/>
              <w:jc w:val="both"/>
              <w:rPr>
                <w:szCs w:val="18"/>
              </w:rPr>
            </w:pPr>
            <w:r>
              <w:rPr>
                <w:szCs w:val="18"/>
              </w:rPr>
              <w:t>5. Производительность контроля:</w:t>
            </w:r>
          </w:p>
        </w:tc>
        <w:tc>
          <w:tcPr>
            <w:tcW w:w="1096"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pPr>
          </w:p>
        </w:tc>
      </w:tr>
      <w:tr w:rsidR="000754C8">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tcPr>
          <w:p w:rsidR="000754C8" w:rsidRDefault="000754C8">
            <w:pPr>
              <w:widowControl/>
              <w:autoSpaceDE/>
              <w:autoSpaceDN/>
              <w:adjustRightInd/>
              <w:rPr>
                <w:szCs w:val="18"/>
              </w:rPr>
            </w:pPr>
          </w:p>
        </w:tc>
        <w:tc>
          <w:tcPr>
            <w:tcW w:w="2519" w:type="pct"/>
            <w:tcBorders>
              <w:top w:val="nil"/>
              <w:left w:val="single" w:sz="4" w:space="0" w:color="auto"/>
              <w:bottom w:val="single" w:sz="4" w:space="0" w:color="auto"/>
              <w:right w:val="single" w:sz="4" w:space="0" w:color="auto"/>
            </w:tcBorders>
            <w:shd w:val="clear" w:color="auto" w:fill="FFFFFF"/>
          </w:tcPr>
          <w:p w:rsidR="000754C8" w:rsidRDefault="000754C8">
            <w:pPr>
              <w:shd w:val="clear" w:color="auto" w:fill="FFFFFF"/>
              <w:ind w:firstLine="173"/>
              <w:jc w:val="both"/>
              <w:rPr>
                <w:szCs w:val="18"/>
              </w:rPr>
            </w:pPr>
            <w:r>
              <w:rPr>
                <w:szCs w:val="18"/>
              </w:rPr>
              <w:t>Количество измерений в секунду, не менее</w:t>
            </w:r>
          </w:p>
        </w:tc>
        <w:tc>
          <w:tcPr>
            <w:tcW w:w="1096" w:type="pct"/>
            <w:tcBorders>
              <w:top w:val="nil"/>
              <w:left w:val="single" w:sz="4" w:space="0" w:color="auto"/>
              <w:bottom w:val="single" w:sz="4" w:space="0" w:color="auto"/>
              <w:right w:val="single" w:sz="4" w:space="0" w:color="auto"/>
            </w:tcBorders>
            <w:shd w:val="clear" w:color="auto" w:fill="FFFFFF"/>
          </w:tcPr>
          <w:p w:rsidR="000754C8" w:rsidRDefault="000754C8">
            <w:pPr>
              <w:shd w:val="clear" w:color="auto" w:fill="FFFFFF"/>
              <w:jc w:val="center"/>
              <w:rPr>
                <w:szCs w:val="24"/>
              </w:rPr>
            </w:pPr>
            <w:r>
              <w:t>250</w:t>
            </w:r>
          </w:p>
        </w:tc>
      </w:tr>
      <w:tr w:rsidR="000754C8">
        <w:trPr>
          <w:jc w:val="center"/>
        </w:trPr>
        <w:tc>
          <w:tcPr>
            <w:tcW w:w="1384" w:type="pct"/>
            <w:vMerge w:val="restart"/>
            <w:tcBorders>
              <w:top w:val="single" w:sz="6" w:space="0" w:color="auto"/>
              <w:left w:val="single" w:sz="4" w:space="0" w:color="auto"/>
              <w:bottom w:val="single" w:sz="4" w:space="0" w:color="auto"/>
              <w:right w:val="single" w:sz="4" w:space="0" w:color="auto"/>
            </w:tcBorders>
            <w:shd w:val="clear" w:color="auto" w:fill="FFFFFF"/>
          </w:tcPr>
          <w:p w:rsidR="000754C8" w:rsidRDefault="000754C8">
            <w:pPr>
              <w:shd w:val="clear" w:color="auto" w:fill="FFFFFF"/>
              <w:jc w:val="both"/>
              <w:rPr>
                <w:szCs w:val="18"/>
              </w:rPr>
            </w:pPr>
            <w:r>
              <w:rPr>
                <w:szCs w:val="18"/>
              </w:rPr>
              <w:t xml:space="preserve">Толщиномеры для измерения толщины изделий со значением параметра шероховатости поверхности </w:t>
            </w:r>
            <w:r>
              <w:rPr>
                <w:i/>
                <w:iCs/>
                <w:szCs w:val="19"/>
                <w:lang w:val="en-US"/>
              </w:rPr>
              <w:t>Rz</w:t>
            </w:r>
            <w:r>
              <w:rPr>
                <w:szCs w:val="19"/>
              </w:rPr>
              <w:t xml:space="preserve"> &gt; </w:t>
            </w:r>
            <w:r>
              <w:rPr>
                <w:szCs w:val="18"/>
              </w:rPr>
              <w:t>40 мкм</w:t>
            </w:r>
          </w:p>
        </w:tc>
        <w:tc>
          <w:tcPr>
            <w:tcW w:w="2519" w:type="pct"/>
            <w:tcBorders>
              <w:top w:val="single" w:sz="6" w:space="0" w:color="auto"/>
              <w:left w:val="single" w:sz="4" w:space="0" w:color="auto"/>
              <w:bottom w:val="nil"/>
              <w:right w:val="single" w:sz="4" w:space="0" w:color="auto"/>
            </w:tcBorders>
            <w:shd w:val="clear" w:color="auto" w:fill="FFFFFF"/>
          </w:tcPr>
          <w:p w:rsidR="000754C8" w:rsidRDefault="000754C8">
            <w:pPr>
              <w:shd w:val="clear" w:color="auto" w:fill="FFFFFF"/>
              <w:ind w:firstLine="173"/>
              <w:jc w:val="both"/>
              <w:rPr>
                <w:szCs w:val="18"/>
              </w:rPr>
            </w:pPr>
            <w:r>
              <w:rPr>
                <w:szCs w:val="18"/>
              </w:rPr>
              <w:t>Время перенастройки толщиномера при смене объекта контроля, с, не более</w:t>
            </w:r>
          </w:p>
        </w:tc>
        <w:tc>
          <w:tcPr>
            <w:tcW w:w="1096" w:type="pct"/>
            <w:tcBorders>
              <w:top w:val="single" w:sz="6" w:space="0" w:color="auto"/>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9"/>
              </w:rPr>
              <w:t>300</w:t>
            </w:r>
          </w:p>
        </w:tc>
      </w:tr>
      <w:tr w:rsidR="000754C8">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0754C8" w:rsidRDefault="000754C8">
            <w:pPr>
              <w:widowControl/>
              <w:autoSpaceDE/>
              <w:autoSpaceDN/>
              <w:adjustRightInd/>
              <w:rPr>
                <w:szCs w:val="18"/>
              </w:rPr>
            </w:pPr>
          </w:p>
        </w:tc>
        <w:tc>
          <w:tcPr>
            <w:tcW w:w="2519"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173"/>
              <w:jc w:val="both"/>
              <w:rPr>
                <w:szCs w:val="18"/>
              </w:rPr>
            </w:pPr>
            <w:r>
              <w:rPr>
                <w:szCs w:val="18"/>
              </w:rPr>
              <w:t xml:space="preserve">6. Степень защиты от попадания внутрь толщиномера твердых тел и воды (по </w:t>
            </w:r>
            <w:hyperlink r:id="rId14" w:tooltip="Степени защиты, обеспечиваемые оболочками (код IP)" w:history="1">
              <w:r>
                <w:rPr>
                  <w:rStyle w:val="a3"/>
                  <w:szCs w:val="18"/>
                </w:rPr>
                <w:t>ГОСТ 14254</w:t>
              </w:r>
            </w:hyperlink>
            <w:r>
              <w:rPr>
                <w:szCs w:val="18"/>
              </w:rPr>
              <w:t>), не хуже</w:t>
            </w:r>
          </w:p>
        </w:tc>
        <w:tc>
          <w:tcPr>
            <w:tcW w:w="1096"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8"/>
                <w:lang w:val="en-US"/>
              </w:rPr>
              <w:t>IP</w:t>
            </w:r>
            <w:r>
              <w:rPr>
                <w:szCs w:val="18"/>
              </w:rPr>
              <w:t>54</w:t>
            </w:r>
          </w:p>
        </w:tc>
      </w:tr>
      <w:tr w:rsidR="000754C8">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0754C8" w:rsidRDefault="000754C8">
            <w:pPr>
              <w:widowControl/>
              <w:autoSpaceDE/>
              <w:autoSpaceDN/>
              <w:adjustRightInd/>
              <w:rPr>
                <w:szCs w:val="18"/>
              </w:rPr>
            </w:pPr>
          </w:p>
        </w:tc>
        <w:tc>
          <w:tcPr>
            <w:tcW w:w="2519" w:type="pct"/>
            <w:tcBorders>
              <w:top w:val="nil"/>
              <w:left w:val="single" w:sz="4" w:space="0" w:color="auto"/>
              <w:bottom w:val="single" w:sz="4" w:space="0" w:color="auto"/>
              <w:right w:val="single" w:sz="4" w:space="0" w:color="auto"/>
            </w:tcBorders>
            <w:shd w:val="clear" w:color="auto" w:fill="FFFFFF"/>
          </w:tcPr>
          <w:p w:rsidR="000754C8" w:rsidRDefault="000754C8">
            <w:pPr>
              <w:shd w:val="clear" w:color="auto" w:fill="FFFFFF"/>
              <w:ind w:firstLine="173"/>
              <w:jc w:val="both"/>
              <w:rPr>
                <w:szCs w:val="18"/>
              </w:rPr>
            </w:pPr>
            <w:r>
              <w:rPr>
                <w:szCs w:val="18"/>
              </w:rPr>
              <w:t>7. Средняя наработка на отказ, ч, не менее</w:t>
            </w:r>
          </w:p>
        </w:tc>
        <w:tc>
          <w:tcPr>
            <w:tcW w:w="1096" w:type="pct"/>
            <w:tcBorders>
              <w:top w:val="nil"/>
              <w:left w:val="single" w:sz="4" w:space="0" w:color="auto"/>
              <w:bottom w:val="single" w:sz="4" w:space="0" w:color="auto"/>
              <w:right w:val="single" w:sz="4" w:space="0" w:color="auto"/>
            </w:tcBorders>
            <w:shd w:val="clear" w:color="auto" w:fill="FFFFFF"/>
          </w:tcPr>
          <w:p w:rsidR="000754C8" w:rsidRDefault="000754C8">
            <w:pPr>
              <w:shd w:val="clear" w:color="auto" w:fill="FFFFFF"/>
              <w:jc w:val="center"/>
              <w:rPr>
                <w:szCs w:val="24"/>
              </w:rPr>
            </w:pPr>
            <w:r>
              <w:rPr>
                <w:szCs w:val="18"/>
              </w:rPr>
              <w:t>10000</w:t>
            </w:r>
          </w:p>
        </w:tc>
      </w:tr>
    </w:tbl>
    <w:bookmarkEnd w:id="7"/>
    <w:p w:rsidR="000754C8" w:rsidRDefault="000754C8">
      <w:pPr>
        <w:shd w:val="clear" w:color="auto" w:fill="FFFFFF"/>
        <w:spacing w:before="120"/>
        <w:ind w:firstLine="284"/>
        <w:jc w:val="both"/>
        <w:rPr>
          <w:szCs w:val="18"/>
        </w:rPr>
      </w:pPr>
      <w:r>
        <w:rPr>
          <w:szCs w:val="18"/>
        </w:rPr>
        <w:t xml:space="preserve">* Выбирают из ряда по согласованию с потребителем, а по п. 1 - </w:t>
      </w:r>
      <w:r>
        <w:rPr>
          <w:szCs w:val="18"/>
          <w:lang w:val="en-US"/>
        </w:rPr>
        <w:t>c</w:t>
      </w:r>
      <w:r>
        <w:rPr>
          <w:szCs w:val="18"/>
        </w:rPr>
        <w:t xml:space="preserve"> разбивкой на поддиапазоны.</w:t>
      </w:r>
    </w:p>
    <w:p w:rsidR="000754C8" w:rsidRDefault="000754C8">
      <w:pPr>
        <w:shd w:val="clear" w:color="auto" w:fill="FFFFFF"/>
        <w:spacing w:after="120"/>
        <w:ind w:firstLine="284"/>
        <w:jc w:val="both"/>
        <w:rPr>
          <w:szCs w:val="24"/>
        </w:rPr>
      </w:pPr>
      <w:r>
        <w:rPr>
          <w:szCs w:val="18"/>
        </w:rPr>
        <w:t xml:space="preserve">** </w:t>
      </w:r>
      <w:r>
        <w:rPr>
          <w:szCs w:val="18"/>
          <w:lang w:val="en-US"/>
        </w:rPr>
        <w:t>X</w:t>
      </w:r>
      <w:r>
        <w:rPr>
          <w:szCs w:val="18"/>
        </w:rPr>
        <w:t xml:space="preserve"> - измеряемая толщина, мм.</w:t>
      </w:r>
    </w:p>
    <w:p w:rsidR="000754C8" w:rsidRDefault="000754C8">
      <w:pPr>
        <w:shd w:val="clear" w:color="auto" w:fill="FFFFFF"/>
        <w:ind w:firstLine="283"/>
        <w:jc w:val="both"/>
        <w:rPr>
          <w:sz w:val="24"/>
          <w:szCs w:val="24"/>
        </w:rPr>
      </w:pPr>
      <w:r>
        <w:rPr>
          <w:sz w:val="24"/>
          <w:szCs w:val="23"/>
        </w:rPr>
        <w:t>2.3.</w:t>
      </w:r>
      <w:r>
        <w:rPr>
          <w:i/>
          <w:iCs/>
          <w:sz w:val="24"/>
          <w:szCs w:val="23"/>
        </w:rPr>
        <w:t xml:space="preserve"> </w:t>
      </w:r>
      <w:r>
        <w:rPr>
          <w:sz w:val="24"/>
          <w:szCs w:val="23"/>
        </w:rPr>
        <w:t>Верхние и нижние пределы диапазона измерения толщины должны выбираться из следующего ряда: 0,1; 0,15; 0,2; 0,25; 0,3; 0,4; 0,5; 0,6; 0,7; 0,8; 0,9; 1,0; 2,0; 5,0; 10,0; 15,0; 20,0; 30,0; 40,0; 50,0; 100,0; 200,0; 300,0; 400,0; 500,0; 1000,0 мм.</w:t>
      </w:r>
    </w:p>
    <w:p w:rsidR="000754C8" w:rsidRDefault="000754C8">
      <w:pPr>
        <w:shd w:val="clear" w:color="auto" w:fill="FFFFFF"/>
        <w:spacing w:before="120" w:after="120"/>
        <w:ind w:firstLine="284"/>
        <w:jc w:val="both"/>
        <w:rPr>
          <w:szCs w:val="24"/>
        </w:rPr>
      </w:pPr>
      <w:r>
        <w:rPr>
          <w:spacing w:val="50"/>
          <w:szCs w:val="18"/>
        </w:rPr>
        <w:t>Примечание</w:t>
      </w:r>
      <w:r>
        <w:rPr>
          <w:szCs w:val="18"/>
        </w:rPr>
        <w:t>. В толщиномерах, в комплект которых входит два и более типов пьезоэлектрических преобразователей, пределы диапазона измеряемых толщин должны быть установлены для каждого типа преобразователей.</w:t>
      </w:r>
    </w:p>
    <w:p w:rsidR="000754C8" w:rsidRDefault="000754C8">
      <w:pPr>
        <w:shd w:val="clear" w:color="auto" w:fill="FFFFFF"/>
        <w:ind w:firstLine="283"/>
        <w:jc w:val="both"/>
        <w:rPr>
          <w:sz w:val="24"/>
          <w:szCs w:val="24"/>
        </w:rPr>
      </w:pPr>
      <w:r>
        <w:rPr>
          <w:sz w:val="24"/>
          <w:szCs w:val="23"/>
        </w:rPr>
        <w:t xml:space="preserve">2.4. </w:t>
      </w:r>
      <w:r>
        <w:rPr>
          <w:spacing w:val="50"/>
          <w:sz w:val="24"/>
          <w:szCs w:val="23"/>
        </w:rPr>
        <w:t>Требования к предельным значениям параметров контролируемых изделий, ограничивающим область применения толщиномера</w:t>
      </w:r>
    </w:p>
    <w:p w:rsidR="000754C8" w:rsidRDefault="000754C8">
      <w:pPr>
        <w:shd w:val="clear" w:color="auto" w:fill="FFFFFF"/>
        <w:ind w:firstLine="283"/>
        <w:jc w:val="both"/>
        <w:rPr>
          <w:sz w:val="24"/>
          <w:szCs w:val="24"/>
        </w:rPr>
      </w:pPr>
      <w:bookmarkStart w:id="8" w:name="PO0000090"/>
      <w:r>
        <w:rPr>
          <w:sz w:val="24"/>
          <w:szCs w:val="23"/>
        </w:rPr>
        <w:t>2.4.1. Для толщиномеров общего назначения должны быть установлены следующие ограничивающие область применения предельные значения геометрических параметров изделий в зоне измерения при их раздельном воздействии:</w:t>
      </w:r>
    </w:p>
    <w:bookmarkEnd w:id="8"/>
    <w:p w:rsidR="000754C8" w:rsidRDefault="000754C8">
      <w:pPr>
        <w:shd w:val="clear" w:color="auto" w:fill="FFFFFF"/>
        <w:ind w:firstLine="283"/>
        <w:jc w:val="both"/>
        <w:rPr>
          <w:sz w:val="24"/>
          <w:szCs w:val="24"/>
        </w:rPr>
      </w:pPr>
      <w:r>
        <w:rPr>
          <w:sz w:val="24"/>
          <w:szCs w:val="23"/>
        </w:rPr>
        <w:t>максимально допустимое значение параметра шероховатости поверхности со стороны ввода ультразвука;</w:t>
      </w:r>
    </w:p>
    <w:p w:rsidR="000754C8" w:rsidRDefault="000754C8">
      <w:pPr>
        <w:shd w:val="clear" w:color="auto" w:fill="FFFFFF"/>
        <w:ind w:firstLine="283"/>
        <w:jc w:val="both"/>
        <w:rPr>
          <w:sz w:val="24"/>
          <w:szCs w:val="24"/>
        </w:rPr>
      </w:pPr>
      <w:r>
        <w:rPr>
          <w:sz w:val="24"/>
          <w:szCs w:val="23"/>
        </w:rPr>
        <w:t>максимально допустимое значение параметра шероховатости поверхности со стороны, противоположной стороне ввода ультразвука;</w:t>
      </w:r>
    </w:p>
    <w:p w:rsidR="000754C8" w:rsidRDefault="000754C8">
      <w:pPr>
        <w:shd w:val="clear" w:color="auto" w:fill="FFFFFF"/>
        <w:ind w:firstLine="283"/>
        <w:jc w:val="both"/>
        <w:rPr>
          <w:sz w:val="24"/>
          <w:szCs w:val="24"/>
        </w:rPr>
      </w:pPr>
      <w:r>
        <w:rPr>
          <w:sz w:val="24"/>
          <w:szCs w:val="23"/>
        </w:rPr>
        <w:t xml:space="preserve">значение параметра шероховатости </w:t>
      </w:r>
      <w:r>
        <w:rPr>
          <w:i/>
          <w:iCs/>
          <w:sz w:val="24"/>
          <w:szCs w:val="23"/>
          <w:lang w:val="en-US"/>
        </w:rPr>
        <w:t>Rz</w:t>
      </w:r>
      <w:r>
        <w:rPr>
          <w:sz w:val="24"/>
          <w:szCs w:val="23"/>
        </w:rPr>
        <w:t>, устанавливаемое из ряда: 2,5; 5; 10; 20; 40; 80; 160; 320 мм;</w:t>
      </w:r>
    </w:p>
    <w:p w:rsidR="000754C8" w:rsidRDefault="000754C8">
      <w:pPr>
        <w:shd w:val="clear" w:color="auto" w:fill="FFFFFF"/>
        <w:ind w:firstLine="283"/>
        <w:jc w:val="both"/>
        <w:rPr>
          <w:sz w:val="24"/>
          <w:szCs w:val="24"/>
        </w:rPr>
      </w:pPr>
      <w:r>
        <w:rPr>
          <w:sz w:val="24"/>
          <w:szCs w:val="23"/>
        </w:rPr>
        <w:t>максимально допустимый радиус кривизны поверхности полого цилиндра при вводе ультразвука со стороны выпуклой поверхности, устанавливаемый из ряда: 2; 3; 5; 10; 15; 20 мм;</w:t>
      </w:r>
    </w:p>
    <w:p w:rsidR="000754C8" w:rsidRDefault="000754C8">
      <w:pPr>
        <w:shd w:val="clear" w:color="auto" w:fill="FFFFFF"/>
        <w:ind w:firstLine="283"/>
        <w:jc w:val="both"/>
        <w:rPr>
          <w:sz w:val="24"/>
          <w:szCs w:val="24"/>
        </w:rPr>
      </w:pPr>
      <w:r>
        <w:rPr>
          <w:sz w:val="24"/>
          <w:szCs w:val="23"/>
        </w:rPr>
        <w:t>максимально допустимая непараллельность поверхностей на участке измерения базовой длиной 20 мм, устанавливаемая из ряда: 0,3; 1,0; 3,0; 6,0 мм.</w:t>
      </w:r>
    </w:p>
    <w:p w:rsidR="000754C8" w:rsidRDefault="000754C8">
      <w:pPr>
        <w:shd w:val="clear" w:color="auto" w:fill="FFFFFF"/>
        <w:ind w:firstLine="283"/>
        <w:jc w:val="both"/>
        <w:rPr>
          <w:sz w:val="24"/>
          <w:szCs w:val="24"/>
        </w:rPr>
      </w:pPr>
      <w:r>
        <w:rPr>
          <w:sz w:val="24"/>
          <w:szCs w:val="23"/>
        </w:rPr>
        <w:t>2.4.2. Для специализированных толщиномеров конкретных типов должны быть указаны стандарты или технические условия на измеряемое изделие, однозначно определяющие параметры, ограничивающие область применения толщиномеров (диапазон толщин, материал, максимально допустимую шероховатость или состояние поверхностей, минимальный радиус кривизны и максимальную непараллельность поверхностей).</w:t>
      </w:r>
    </w:p>
    <w:p w:rsidR="000754C8" w:rsidRDefault="000754C8">
      <w:pPr>
        <w:shd w:val="clear" w:color="auto" w:fill="FFFFFF"/>
        <w:ind w:firstLine="283"/>
        <w:jc w:val="both"/>
        <w:rPr>
          <w:sz w:val="24"/>
          <w:szCs w:val="24"/>
        </w:rPr>
      </w:pPr>
      <w:r>
        <w:rPr>
          <w:sz w:val="24"/>
          <w:szCs w:val="23"/>
        </w:rPr>
        <w:t>2.4.3. Для толщиномеров общего назначения должен быть указан диапазон скоростей распространения ультразвуковых колебаний в материале контролируемых изделий.</w:t>
      </w:r>
    </w:p>
    <w:p w:rsidR="000754C8" w:rsidRDefault="000754C8">
      <w:pPr>
        <w:shd w:val="clear" w:color="auto" w:fill="FFFFFF"/>
        <w:ind w:firstLine="283"/>
        <w:jc w:val="both"/>
        <w:rPr>
          <w:sz w:val="24"/>
          <w:szCs w:val="24"/>
        </w:rPr>
      </w:pPr>
      <w:r>
        <w:rPr>
          <w:sz w:val="24"/>
          <w:szCs w:val="23"/>
        </w:rPr>
        <w:t>2.4.4. Для специализированных толщиномеров, предназначенных для эксплуатации в условиях отличия температуры измеряемых изделий от температуры окружающей среды, должен быть указан диапазон температур поверхности контролируемого изделия.</w:t>
      </w:r>
    </w:p>
    <w:p w:rsidR="000754C8" w:rsidRDefault="000754C8">
      <w:pPr>
        <w:shd w:val="clear" w:color="auto" w:fill="FFFFFF"/>
        <w:ind w:firstLine="283"/>
        <w:jc w:val="both"/>
        <w:rPr>
          <w:sz w:val="24"/>
          <w:szCs w:val="22"/>
        </w:rPr>
      </w:pPr>
      <w:r>
        <w:rPr>
          <w:sz w:val="24"/>
          <w:szCs w:val="23"/>
        </w:rPr>
        <w:t xml:space="preserve">2.5. Для толщиномеров, предназначенных для измерения изделий с корродированными или эродированными поверхностями, должна нормироваться условная чувствительность к выявлению </w:t>
      </w:r>
      <w:r>
        <w:rPr>
          <w:sz w:val="24"/>
          <w:szCs w:val="22"/>
        </w:rPr>
        <w:t>локального утонения и предел допускаемого значения погрешности измерения в зоне утонения. Значения условной чувствительности следует выбирать из ряда: 0,5; 0,6; 0,8; 1,0; 1,2; 1,6; 2,0 мм.</w:t>
      </w:r>
    </w:p>
    <w:p w:rsidR="000754C8" w:rsidRDefault="000754C8">
      <w:pPr>
        <w:shd w:val="clear" w:color="auto" w:fill="FFFFFF"/>
        <w:ind w:firstLine="283"/>
        <w:jc w:val="both"/>
        <w:rPr>
          <w:sz w:val="24"/>
          <w:szCs w:val="24"/>
        </w:rPr>
      </w:pPr>
      <w:r>
        <w:rPr>
          <w:sz w:val="24"/>
          <w:szCs w:val="22"/>
        </w:rPr>
        <w:t xml:space="preserve">2.6. </w:t>
      </w:r>
      <w:r>
        <w:rPr>
          <w:spacing w:val="50"/>
          <w:sz w:val="24"/>
          <w:szCs w:val="22"/>
        </w:rPr>
        <w:t>Требования к нормируемым метрологическим характеристикам</w:t>
      </w:r>
    </w:p>
    <w:p w:rsidR="000754C8" w:rsidRDefault="000754C8">
      <w:pPr>
        <w:shd w:val="clear" w:color="auto" w:fill="FFFFFF"/>
        <w:ind w:firstLine="283"/>
        <w:jc w:val="both"/>
        <w:rPr>
          <w:sz w:val="24"/>
          <w:szCs w:val="24"/>
        </w:rPr>
      </w:pPr>
      <w:r>
        <w:rPr>
          <w:sz w:val="24"/>
          <w:szCs w:val="22"/>
        </w:rPr>
        <w:t>2.6.1. Основная погрешность толщиномеров должна нормироваться на стандартных образцах в нормальных условиях испытаний.</w:t>
      </w:r>
    </w:p>
    <w:p w:rsidR="000754C8" w:rsidRDefault="000754C8">
      <w:pPr>
        <w:shd w:val="clear" w:color="auto" w:fill="FFFFFF"/>
        <w:ind w:firstLine="283"/>
        <w:jc w:val="both"/>
        <w:rPr>
          <w:sz w:val="24"/>
          <w:szCs w:val="24"/>
        </w:rPr>
      </w:pPr>
      <w:r>
        <w:rPr>
          <w:sz w:val="24"/>
          <w:szCs w:val="22"/>
        </w:rPr>
        <w:t>Нормальные условия испытаний должны быть установлены в технических условиях на толщиномеры конкретных типов и соответствовать следующим:</w:t>
      </w:r>
    </w:p>
    <w:p w:rsidR="000754C8" w:rsidRDefault="000754C8">
      <w:pPr>
        <w:shd w:val="clear" w:color="auto" w:fill="FFFFFF"/>
        <w:ind w:firstLine="283"/>
        <w:jc w:val="both"/>
        <w:rPr>
          <w:sz w:val="24"/>
          <w:szCs w:val="24"/>
        </w:rPr>
      </w:pPr>
      <w:r>
        <w:rPr>
          <w:sz w:val="24"/>
          <w:szCs w:val="22"/>
        </w:rPr>
        <w:t xml:space="preserve">температура окружающего воздуха 20 </w:t>
      </w:r>
      <w:r>
        <w:rPr>
          <w:sz w:val="24"/>
          <w:szCs w:val="22"/>
        </w:rPr>
        <w:sym w:font="Symbol" w:char="00B0"/>
      </w:r>
      <w:r>
        <w:rPr>
          <w:sz w:val="24"/>
          <w:szCs w:val="22"/>
        </w:rPr>
        <w:t>С;</w:t>
      </w:r>
    </w:p>
    <w:p w:rsidR="000754C8" w:rsidRDefault="000754C8">
      <w:pPr>
        <w:shd w:val="clear" w:color="auto" w:fill="FFFFFF"/>
        <w:ind w:firstLine="283"/>
        <w:jc w:val="both"/>
        <w:rPr>
          <w:sz w:val="24"/>
          <w:szCs w:val="24"/>
        </w:rPr>
      </w:pPr>
      <w:r>
        <w:rPr>
          <w:sz w:val="24"/>
          <w:szCs w:val="22"/>
        </w:rPr>
        <w:t xml:space="preserve">отклонение температуры окружающего воздуха не должно превышать: </w:t>
      </w:r>
      <w:r>
        <w:rPr>
          <w:sz w:val="24"/>
          <w:szCs w:val="22"/>
        </w:rPr>
        <w:sym w:font="Symbol" w:char="00B1"/>
      </w:r>
      <w:r>
        <w:rPr>
          <w:sz w:val="24"/>
          <w:szCs w:val="22"/>
        </w:rPr>
        <w:t xml:space="preserve">2 или </w:t>
      </w:r>
      <w:r>
        <w:rPr>
          <w:sz w:val="24"/>
          <w:szCs w:val="22"/>
        </w:rPr>
        <w:sym w:font="Symbol" w:char="00B1"/>
      </w:r>
      <w:r>
        <w:rPr>
          <w:sz w:val="24"/>
          <w:szCs w:val="22"/>
        </w:rPr>
        <w:t xml:space="preserve">5 </w:t>
      </w:r>
      <w:r>
        <w:rPr>
          <w:sz w:val="24"/>
          <w:szCs w:val="22"/>
        </w:rPr>
        <w:sym w:font="Symbol" w:char="00B0"/>
      </w:r>
      <w:r>
        <w:rPr>
          <w:sz w:val="24"/>
          <w:szCs w:val="22"/>
        </w:rPr>
        <w:t>С;</w:t>
      </w:r>
    </w:p>
    <w:p w:rsidR="000754C8" w:rsidRDefault="000754C8">
      <w:pPr>
        <w:shd w:val="clear" w:color="auto" w:fill="FFFFFF"/>
        <w:ind w:firstLine="283"/>
        <w:jc w:val="both"/>
        <w:rPr>
          <w:sz w:val="24"/>
          <w:szCs w:val="24"/>
        </w:rPr>
      </w:pPr>
      <w:r>
        <w:rPr>
          <w:sz w:val="24"/>
          <w:szCs w:val="22"/>
        </w:rPr>
        <w:t>относительная влажность от 45 до 75 %;</w:t>
      </w:r>
    </w:p>
    <w:p w:rsidR="000754C8" w:rsidRDefault="000754C8">
      <w:pPr>
        <w:shd w:val="clear" w:color="auto" w:fill="FFFFFF"/>
        <w:ind w:firstLine="283"/>
        <w:jc w:val="both"/>
        <w:rPr>
          <w:sz w:val="24"/>
          <w:szCs w:val="24"/>
        </w:rPr>
      </w:pPr>
      <w:r>
        <w:rPr>
          <w:sz w:val="24"/>
          <w:szCs w:val="22"/>
        </w:rPr>
        <w:t>атмосферное давление от 86 до 106 кПа;</w:t>
      </w:r>
    </w:p>
    <w:p w:rsidR="000754C8" w:rsidRDefault="000754C8">
      <w:pPr>
        <w:shd w:val="clear" w:color="auto" w:fill="FFFFFF"/>
        <w:ind w:firstLine="283"/>
        <w:jc w:val="both"/>
        <w:rPr>
          <w:sz w:val="24"/>
          <w:szCs w:val="24"/>
        </w:rPr>
      </w:pPr>
      <w:r>
        <w:rPr>
          <w:sz w:val="24"/>
          <w:szCs w:val="22"/>
        </w:rPr>
        <w:t xml:space="preserve">отклонение напряжения питания от номинального значения не должно превышать </w:t>
      </w:r>
      <w:r>
        <w:rPr>
          <w:sz w:val="24"/>
          <w:szCs w:val="22"/>
        </w:rPr>
        <w:sym w:font="Symbol" w:char="00B1"/>
      </w:r>
      <w:r>
        <w:rPr>
          <w:sz w:val="24"/>
          <w:szCs w:val="22"/>
        </w:rPr>
        <w:t>2 %;</w:t>
      </w:r>
    </w:p>
    <w:p w:rsidR="000754C8" w:rsidRDefault="000754C8">
      <w:pPr>
        <w:shd w:val="clear" w:color="auto" w:fill="FFFFFF"/>
        <w:ind w:firstLine="283"/>
        <w:jc w:val="both"/>
        <w:rPr>
          <w:sz w:val="24"/>
          <w:szCs w:val="24"/>
        </w:rPr>
      </w:pPr>
      <w:r>
        <w:rPr>
          <w:sz w:val="24"/>
          <w:szCs w:val="22"/>
        </w:rPr>
        <w:t xml:space="preserve">при питании от сетей переменного тока общего назначения максимальное отклонение частоты сети от номинального значения </w:t>
      </w:r>
      <w:r>
        <w:rPr>
          <w:sz w:val="24"/>
          <w:szCs w:val="22"/>
        </w:rPr>
        <w:sym w:font="Symbol" w:char="00B1"/>
      </w:r>
      <w:r>
        <w:rPr>
          <w:sz w:val="24"/>
          <w:szCs w:val="22"/>
        </w:rPr>
        <w:t>1 %; максимально допустимый коэффициент высших гармоник - 5 %;</w:t>
      </w:r>
    </w:p>
    <w:p w:rsidR="000754C8" w:rsidRDefault="000754C8">
      <w:pPr>
        <w:shd w:val="clear" w:color="auto" w:fill="FFFFFF"/>
        <w:ind w:firstLine="283"/>
        <w:jc w:val="both"/>
        <w:rPr>
          <w:sz w:val="24"/>
          <w:szCs w:val="24"/>
        </w:rPr>
      </w:pPr>
      <w:r>
        <w:rPr>
          <w:sz w:val="24"/>
          <w:szCs w:val="22"/>
        </w:rPr>
        <w:t>внешние электрические и магнитные поля должны отсутствовать или находиться в пределах, не влияющих на работу толщиномеров.</w:t>
      </w:r>
    </w:p>
    <w:p w:rsidR="000754C8" w:rsidRDefault="000754C8">
      <w:pPr>
        <w:shd w:val="clear" w:color="auto" w:fill="FFFFFF"/>
        <w:ind w:firstLine="283"/>
        <w:jc w:val="both"/>
        <w:rPr>
          <w:sz w:val="24"/>
          <w:szCs w:val="24"/>
        </w:rPr>
      </w:pPr>
      <w:bookmarkStart w:id="9" w:name="PO0000097"/>
      <w:r>
        <w:rPr>
          <w:sz w:val="24"/>
          <w:szCs w:val="22"/>
        </w:rPr>
        <w:t>2.6.2. Для специализированных толщиномеров значения комплекса нормируемых метрологических характеристик, включая предел допускаемого значения основной погрешности, в диапазоне толщин до 500 мм должны удовлетворять требованиям ГОСТ 8.051; свыше 500 мм устанавливаются по согласованию с заказчиком (потребителем) толщиномеров.</w:t>
      </w:r>
    </w:p>
    <w:bookmarkEnd w:id="9"/>
    <w:p w:rsidR="000754C8" w:rsidRDefault="000754C8">
      <w:pPr>
        <w:shd w:val="clear" w:color="auto" w:fill="FFFFFF"/>
        <w:ind w:firstLine="283"/>
        <w:jc w:val="both"/>
        <w:rPr>
          <w:sz w:val="24"/>
          <w:szCs w:val="24"/>
        </w:rPr>
      </w:pPr>
      <w:r>
        <w:rPr>
          <w:sz w:val="24"/>
          <w:szCs w:val="22"/>
        </w:rPr>
        <w:t>2.6.3. В качестве характеристик чувствительности толщиномера к влияющим факторам нормируют пределы допускаемых значений дополнительной погрешности от воздействия каждого из факторов.</w:t>
      </w:r>
    </w:p>
    <w:p w:rsidR="000754C8" w:rsidRDefault="000754C8">
      <w:pPr>
        <w:shd w:val="clear" w:color="auto" w:fill="FFFFFF"/>
        <w:ind w:firstLine="283"/>
        <w:jc w:val="both"/>
        <w:rPr>
          <w:sz w:val="24"/>
          <w:szCs w:val="24"/>
        </w:rPr>
      </w:pPr>
      <w:bookmarkStart w:id="10" w:name="PO0000099"/>
      <w:r>
        <w:rPr>
          <w:sz w:val="24"/>
          <w:szCs w:val="22"/>
        </w:rPr>
        <w:t>2.6.4. Предел допускаемого значения дополнительной погрешности, вызванной изменением напряжений питания от минимального до максимального значения, не должен превышать половины предела допускаемого значения основной погрешности толщиномера.</w:t>
      </w:r>
    </w:p>
    <w:p w:rsidR="000754C8" w:rsidRDefault="000754C8">
      <w:pPr>
        <w:shd w:val="clear" w:color="auto" w:fill="FFFFFF"/>
        <w:ind w:firstLine="283"/>
        <w:jc w:val="both"/>
        <w:rPr>
          <w:sz w:val="24"/>
          <w:szCs w:val="24"/>
        </w:rPr>
      </w:pPr>
      <w:bookmarkStart w:id="11" w:name="PO0000100"/>
      <w:bookmarkEnd w:id="10"/>
      <w:r>
        <w:rPr>
          <w:sz w:val="24"/>
          <w:szCs w:val="22"/>
        </w:rPr>
        <w:t xml:space="preserve">2.6.5. Предел допускаемого значения дополнительной погрешности от изменения температуры окружающего воздуха на каждые 10 </w:t>
      </w:r>
      <w:r>
        <w:rPr>
          <w:sz w:val="24"/>
          <w:szCs w:val="22"/>
        </w:rPr>
        <w:sym w:font="Symbol" w:char="00B0"/>
      </w:r>
      <w:r>
        <w:rPr>
          <w:sz w:val="24"/>
          <w:szCs w:val="22"/>
        </w:rPr>
        <w:t>С в рабочем интервале температур не должен превышать половины предела допускаемого значения основной погрешности.</w:t>
      </w:r>
    </w:p>
    <w:p w:rsidR="000754C8" w:rsidRDefault="000754C8">
      <w:pPr>
        <w:shd w:val="clear" w:color="auto" w:fill="FFFFFF"/>
        <w:ind w:firstLine="283"/>
        <w:jc w:val="both"/>
        <w:rPr>
          <w:sz w:val="24"/>
          <w:szCs w:val="24"/>
        </w:rPr>
      </w:pPr>
      <w:bookmarkStart w:id="12" w:name="PO0000101"/>
      <w:bookmarkEnd w:id="11"/>
      <w:r>
        <w:rPr>
          <w:sz w:val="24"/>
          <w:szCs w:val="22"/>
        </w:rPr>
        <w:t xml:space="preserve">2.6.6. Предел допускаемого значения дополнительной погрешности от изменения температуры поверхности измеряемого изделия и преобразователя пьезоэлектрического в интервале температур, выбираемом из ряда: 10, 20, 40, 100 </w:t>
      </w:r>
      <w:r>
        <w:rPr>
          <w:sz w:val="24"/>
          <w:szCs w:val="22"/>
        </w:rPr>
        <w:sym w:font="Symbol" w:char="00B0"/>
      </w:r>
      <w:r>
        <w:rPr>
          <w:sz w:val="24"/>
          <w:szCs w:val="22"/>
        </w:rPr>
        <w:t>С, в любом участке рабочего диапазона температур не должен превышать половины предела допускаемого значения основной погрешности толщиномера.</w:t>
      </w:r>
    </w:p>
    <w:p w:rsidR="000754C8" w:rsidRDefault="000754C8">
      <w:pPr>
        <w:shd w:val="clear" w:color="auto" w:fill="FFFFFF"/>
        <w:ind w:firstLine="283"/>
        <w:jc w:val="both"/>
        <w:rPr>
          <w:sz w:val="24"/>
          <w:szCs w:val="24"/>
        </w:rPr>
      </w:pPr>
      <w:bookmarkStart w:id="13" w:name="PO0000102"/>
      <w:bookmarkEnd w:id="12"/>
      <w:r>
        <w:rPr>
          <w:sz w:val="24"/>
          <w:szCs w:val="22"/>
        </w:rPr>
        <w:t xml:space="preserve">2.6.7. Если значения дополнительных погрешностей, указанных в пп. </w:t>
      </w:r>
      <w:hyperlink w:anchor="PO0000100" w:tooltip="Пункт 2.6.5" w:history="1">
        <w:r>
          <w:rPr>
            <w:rStyle w:val="a3"/>
            <w:sz w:val="24"/>
            <w:szCs w:val="22"/>
          </w:rPr>
          <w:t>2.6.5</w:t>
        </w:r>
      </w:hyperlink>
      <w:r>
        <w:rPr>
          <w:sz w:val="24"/>
          <w:szCs w:val="22"/>
        </w:rPr>
        <w:t xml:space="preserve">, </w:t>
      </w:r>
      <w:hyperlink w:anchor="PO0000101" w:tooltip="Пункт 2.6.6" w:history="1">
        <w:r>
          <w:rPr>
            <w:rStyle w:val="a3"/>
            <w:sz w:val="24"/>
            <w:szCs w:val="22"/>
          </w:rPr>
          <w:t>2.6.6</w:t>
        </w:r>
      </w:hyperlink>
      <w:r>
        <w:rPr>
          <w:sz w:val="24"/>
          <w:szCs w:val="22"/>
        </w:rPr>
        <w:t>, не превышает 0,2 предела допускаемого значения основной погрешности, допускается нормировать их на расширенный или полный рабочий интервал температур.</w:t>
      </w:r>
    </w:p>
    <w:bookmarkEnd w:id="13"/>
    <w:p w:rsidR="000754C8" w:rsidRDefault="000754C8">
      <w:pPr>
        <w:shd w:val="clear" w:color="auto" w:fill="FFFFFF"/>
        <w:ind w:firstLine="283"/>
        <w:jc w:val="both"/>
        <w:rPr>
          <w:sz w:val="24"/>
          <w:szCs w:val="24"/>
        </w:rPr>
      </w:pPr>
      <w:r>
        <w:rPr>
          <w:sz w:val="24"/>
          <w:szCs w:val="22"/>
        </w:rPr>
        <w:t xml:space="preserve">2.6.8. Если значения дополнительных погрешностей по п. </w:t>
      </w:r>
      <w:hyperlink w:anchor="PO0000099" w:tooltip="Пункт 2.6.4" w:history="1">
        <w:r>
          <w:rPr>
            <w:rStyle w:val="a3"/>
            <w:sz w:val="24"/>
            <w:szCs w:val="22"/>
          </w:rPr>
          <w:t>2.6.4</w:t>
        </w:r>
      </w:hyperlink>
      <w:r>
        <w:rPr>
          <w:sz w:val="24"/>
          <w:szCs w:val="22"/>
        </w:rPr>
        <w:t xml:space="preserve"> и (или) дополнительные погрешности на полный интервал температур по п. </w:t>
      </w:r>
      <w:hyperlink w:anchor="PO0000102" w:tooltip="Пункт 2.6.7" w:history="1">
        <w:r>
          <w:rPr>
            <w:rStyle w:val="a3"/>
            <w:sz w:val="24"/>
            <w:szCs w:val="22"/>
          </w:rPr>
          <w:t>2.6.7</w:t>
        </w:r>
      </w:hyperlink>
      <w:r>
        <w:rPr>
          <w:sz w:val="24"/>
          <w:szCs w:val="22"/>
        </w:rPr>
        <w:t xml:space="preserve"> не превышают 0,2 предела основной погрешности, вместо пределов допускаемого значения дополнительной погрешности нормируют предел допускаемого значения погрешности толщиномера в интервале соответствующей влияющей величины.</w:t>
      </w:r>
    </w:p>
    <w:p w:rsidR="000754C8" w:rsidRDefault="000754C8">
      <w:pPr>
        <w:shd w:val="clear" w:color="auto" w:fill="FFFFFF"/>
        <w:ind w:firstLine="283"/>
        <w:jc w:val="both"/>
        <w:rPr>
          <w:sz w:val="24"/>
          <w:szCs w:val="24"/>
        </w:rPr>
      </w:pPr>
      <w:bookmarkStart w:id="14" w:name="PO0000104"/>
      <w:r>
        <w:rPr>
          <w:sz w:val="24"/>
          <w:szCs w:val="22"/>
        </w:rPr>
        <w:t xml:space="preserve">2.6.9. Для толщиномеров общего назначения должны нормироваться пределы допускаемых значений дополнительной погрешности и (или) погрешностей в интервале значений или при предельных значениях указанных в п. </w:t>
      </w:r>
      <w:hyperlink w:anchor="PO0000090" w:tooltip="Пункт 2.4.1" w:history="1">
        <w:r>
          <w:rPr>
            <w:rStyle w:val="a3"/>
            <w:sz w:val="24"/>
            <w:szCs w:val="22"/>
          </w:rPr>
          <w:t>2.4.1</w:t>
        </w:r>
      </w:hyperlink>
      <w:r>
        <w:rPr>
          <w:sz w:val="24"/>
          <w:szCs w:val="22"/>
        </w:rPr>
        <w:t xml:space="preserve"> геометрических параметров изделий при их раздельном воздействии, а также функции влияния каждого из параметров на нижнее и (или) верхнее значения диапазона измеряемых толщин.</w:t>
      </w:r>
    </w:p>
    <w:bookmarkEnd w:id="14"/>
    <w:p w:rsidR="000754C8" w:rsidRDefault="000754C8">
      <w:pPr>
        <w:shd w:val="clear" w:color="auto" w:fill="FFFFFF"/>
        <w:ind w:firstLine="283"/>
        <w:jc w:val="both"/>
        <w:rPr>
          <w:sz w:val="24"/>
          <w:szCs w:val="24"/>
        </w:rPr>
      </w:pPr>
      <w:r>
        <w:rPr>
          <w:sz w:val="24"/>
          <w:szCs w:val="22"/>
        </w:rPr>
        <w:t xml:space="preserve">2.6.10. Проверка указанных в п. </w:t>
      </w:r>
      <w:hyperlink w:anchor="PO0000104" w:tooltip="Пункт 2.6.9" w:history="1">
        <w:r>
          <w:rPr>
            <w:rStyle w:val="a3"/>
            <w:sz w:val="24"/>
            <w:szCs w:val="22"/>
          </w:rPr>
          <w:t>2.6.9</w:t>
        </w:r>
      </w:hyperlink>
      <w:r>
        <w:rPr>
          <w:sz w:val="24"/>
          <w:szCs w:val="22"/>
        </w:rPr>
        <w:t xml:space="preserve"> параметров должна проводиться на стандартных образцах.</w:t>
      </w:r>
    </w:p>
    <w:p w:rsidR="000754C8" w:rsidRDefault="000754C8">
      <w:pPr>
        <w:shd w:val="clear" w:color="auto" w:fill="FFFFFF"/>
        <w:ind w:firstLine="283"/>
        <w:jc w:val="both"/>
        <w:rPr>
          <w:sz w:val="24"/>
          <w:szCs w:val="24"/>
        </w:rPr>
      </w:pPr>
      <w:r>
        <w:rPr>
          <w:sz w:val="24"/>
          <w:szCs w:val="22"/>
        </w:rPr>
        <w:t xml:space="preserve">2.6.11. Если в состав толщиномера входят несколько типов пьезоэлектрических преобразователей, то параметры и характеристики по п. </w:t>
      </w:r>
      <w:hyperlink w:anchor="PO0000104" w:tooltip="Пункт 2.6.9" w:history="1">
        <w:r>
          <w:rPr>
            <w:rStyle w:val="a3"/>
            <w:sz w:val="24"/>
            <w:szCs w:val="22"/>
          </w:rPr>
          <w:t>2.6.9</w:t>
        </w:r>
      </w:hyperlink>
      <w:r>
        <w:rPr>
          <w:sz w:val="24"/>
          <w:szCs w:val="22"/>
        </w:rPr>
        <w:t xml:space="preserve"> должны быть приведены для каждого типа преобразователей. Комплекс нормируемых параметров, метрологических характеристик и функций влияния для преобразователей конкретного типа устанавливают, исходя из их назначения.</w:t>
      </w:r>
    </w:p>
    <w:p w:rsidR="000754C8" w:rsidRDefault="000754C8">
      <w:pPr>
        <w:shd w:val="clear" w:color="auto" w:fill="FFFFFF"/>
        <w:ind w:firstLine="283"/>
        <w:jc w:val="both"/>
        <w:rPr>
          <w:sz w:val="24"/>
          <w:szCs w:val="24"/>
        </w:rPr>
      </w:pPr>
      <w:r>
        <w:rPr>
          <w:sz w:val="24"/>
          <w:szCs w:val="22"/>
        </w:rPr>
        <w:t xml:space="preserve">2.7. </w:t>
      </w:r>
      <w:r>
        <w:rPr>
          <w:spacing w:val="50"/>
          <w:sz w:val="24"/>
          <w:szCs w:val="22"/>
        </w:rPr>
        <w:t>Требования к времени установления и продолжительности рабочего режима</w:t>
      </w:r>
    </w:p>
    <w:p w:rsidR="000754C8" w:rsidRDefault="000754C8">
      <w:pPr>
        <w:shd w:val="clear" w:color="auto" w:fill="FFFFFF"/>
        <w:ind w:firstLine="283"/>
        <w:jc w:val="both"/>
        <w:rPr>
          <w:sz w:val="24"/>
          <w:szCs w:val="24"/>
        </w:rPr>
      </w:pPr>
      <w:r>
        <w:rPr>
          <w:sz w:val="24"/>
          <w:szCs w:val="22"/>
        </w:rPr>
        <w:t>2.7.1. Толщиномеры должны обеспечивать основные метрологические характеристики по истечении времени установления рабочего режима.</w:t>
      </w:r>
    </w:p>
    <w:p w:rsidR="000754C8" w:rsidRDefault="000754C8">
      <w:pPr>
        <w:shd w:val="clear" w:color="auto" w:fill="FFFFFF"/>
        <w:ind w:firstLine="283"/>
        <w:jc w:val="both"/>
        <w:rPr>
          <w:sz w:val="24"/>
          <w:szCs w:val="24"/>
        </w:rPr>
      </w:pPr>
      <w:r>
        <w:rPr>
          <w:sz w:val="24"/>
          <w:szCs w:val="22"/>
        </w:rPr>
        <w:t>Время установления рабочего режима толщиномеров с автономным (аккумуляторным или батарейным) или комбинированным источником питания должно выбираться из ряда: 10, 15, 20 с; толщиномеров с питанием только от электрической сети - из ряда: 1, 5, 10, 15 мин с момента включения толщиномера.</w:t>
      </w:r>
    </w:p>
    <w:p w:rsidR="000754C8" w:rsidRDefault="000754C8">
      <w:pPr>
        <w:shd w:val="clear" w:color="auto" w:fill="FFFFFF"/>
        <w:ind w:firstLine="283"/>
        <w:jc w:val="both"/>
        <w:rPr>
          <w:sz w:val="24"/>
          <w:szCs w:val="24"/>
        </w:rPr>
      </w:pPr>
      <w:r>
        <w:rPr>
          <w:sz w:val="24"/>
          <w:szCs w:val="22"/>
        </w:rPr>
        <w:t>2.7.2. Толщиномеры с питанием от электрической сети должны обеспечивать минимальную длительность непрерывной работы не менее 8 ч.</w:t>
      </w:r>
    </w:p>
    <w:p w:rsidR="000754C8" w:rsidRDefault="000754C8">
      <w:pPr>
        <w:shd w:val="clear" w:color="auto" w:fill="FFFFFF"/>
        <w:ind w:firstLine="283"/>
        <w:jc w:val="both"/>
        <w:rPr>
          <w:sz w:val="24"/>
          <w:szCs w:val="24"/>
        </w:rPr>
      </w:pPr>
      <w:r>
        <w:rPr>
          <w:sz w:val="24"/>
          <w:szCs w:val="22"/>
        </w:rPr>
        <w:t xml:space="preserve">2.8. </w:t>
      </w:r>
      <w:r>
        <w:rPr>
          <w:spacing w:val="50"/>
          <w:sz w:val="24"/>
          <w:szCs w:val="22"/>
        </w:rPr>
        <w:t>Требования к конструкции</w:t>
      </w:r>
    </w:p>
    <w:p w:rsidR="000754C8" w:rsidRDefault="000754C8">
      <w:pPr>
        <w:shd w:val="clear" w:color="auto" w:fill="FFFFFF"/>
        <w:ind w:firstLine="283"/>
        <w:jc w:val="both"/>
        <w:rPr>
          <w:sz w:val="24"/>
          <w:szCs w:val="24"/>
        </w:rPr>
      </w:pPr>
      <w:bookmarkStart w:id="15" w:name="PO0000111"/>
      <w:r>
        <w:rPr>
          <w:sz w:val="24"/>
          <w:szCs w:val="22"/>
        </w:rPr>
        <w:t>2.8.1. Все виды соединений толщиномера должны обеспечивать надежный электрический контакт и прочное механическое крепление.</w:t>
      </w:r>
    </w:p>
    <w:bookmarkEnd w:id="15"/>
    <w:p w:rsidR="000754C8" w:rsidRDefault="000754C8">
      <w:pPr>
        <w:shd w:val="clear" w:color="auto" w:fill="FFFFFF"/>
        <w:ind w:firstLine="283"/>
        <w:jc w:val="both"/>
        <w:rPr>
          <w:sz w:val="24"/>
          <w:szCs w:val="24"/>
        </w:rPr>
      </w:pPr>
      <w:r>
        <w:rPr>
          <w:sz w:val="24"/>
          <w:szCs w:val="22"/>
        </w:rPr>
        <w:t>2.8.2. Материалы, применяемые в конструкции толщиномера, должны быть невоспламеняемыми в условиях эксплуатации, транспортирования и хранения толщиномеров.</w:t>
      </w:r>
    </w:p>
    <w:p w:rsidR="000754C8" w:rsidRDefault="000754C8">
      <w:pPr>
        <w:shd w:val="clear" w:color="auto" w:fill="FFFFFF"/>
        <w:ind w:firstLine="283"/>
        <w:jc w:val="both"/>
        <w:rPr>
          <w:sz w:val="24"/>
          <w:szCs w:val="24"/>
        </w:rPr>
      </w:pPr>
      <w:bookmarkStart w:id="16" w:name="PO0000113"/>
      <w:r>
        <w:rPr>
          <w:sz w:val="24"/>
          <w:szCs w:val="22"/>
        </w:rPr>
        <w:t>2.8.3. Места присоединения защитных проводников, электрические зажимы, соединенные с доступными токопроводящими частями, класс защиты, вид питания должны иметь четкую и прочную маркировку по ГОСТ 25874.</w:t>
      </w:r>
    </w:p>
    <w:bookmarkEnd w:id="16"/>
    <w:p w:rsidR="000754C8" w:rsidRDefault="000754C8">
      <w:pPr>
        <w:shd w:val="clear" w:color="auto" w:fill="FFFFFF"/>
        <w:ind w:firstLine="283"/>
        <w:jc w:val="both"/>
        <w:rPr>
          <w:sz w:val="24"/>
          <w:szCs w:val="24"/>
        </w:rPr>
      </w:pPr>
      <w:r>
        <w:rPr>
          <w:sz w:val="24"/>
          <w:szCs w:val="22"/>
        </w:rPr>
        <w:t>2.8.4. Толщиномеры ручного контроля должны быть снабжены приспособлениями для крепления в рабочем положении на груди или руке оператора в условиях ограниченной возможности перемещения оператора.</w:t>
      </w:r>
    </w:p>
    <w:p w:rsidR="000754C8" w:rsidRDefault="000754C8">
      <w:pPr>
        <w:shd w:val="clear" w:color="auto" w:fill="FFFFFF"/>
        <w:ind w:firstLine="283"/>
        <w:jc w:val="both"/>
        <w:rPr>
          <w:sz w:val="24"/>
          <w:szCs w:val="24"/>
        </w:rPr>
      </w:pPr>
      <w:r>
        <w:rPr>
          <w:sz w:val="24"/>
          <w:szCs w:val="22"/>
        </w:rPr>
        <w:t>2.8.5. Цифровые отсчетные устройства толщиномеров должны воспроизводить результаты в десятичной системе счисления. Дискретность цифрового отсчетного устройства выбирается из ряда: 0,001; 0,010; 0,100; 1,000 мм.</w:t>
      </w:r>
    </w:p>
    <w:p w:rsidR="000754C8" w:rsidRDefault="000754C8">
      <w:pPr>
        <w:shd w:val="clear" w:color="auto" w:fill="FFFFFF"/>
        <w:ind w:firstLine="283"/>
        <w:jc w:val="both"/>
        <w:rPr>
          <w:sz w:val="24"/>
          <w:szCs w:val="24"/>
        </w:rPr>
      </w:pPr>
      <w:r>
        <w:rPr>
          <w:sz w:val="24"/>
          <w:szCs w:val="22"/>
        </w:rPr>
        <w:t>2.8.6. Шкалы толщиномеров со стрелочными или световыми отсчетными устройствами должны быть равномерными. Цену деления шкалы в миллиметрах выбирают из ряда: 0,001; 0,002; 0,005; 0,010; 0,020; 0,050; 0,100; 0,200; 0,500; 1,000; 2,000; 5,000.</w:t>
      </w:r>
    </w:p>
    <w:p w:rsidR="000754C8" w:rsidRDefault="000754C8">
      <w:pPr>
        <w:shd w:val="clear" w:color="auto" w:fill="FFFFFF"/>
        <w:ind w:firstLine="283"/>
        <w:jc w:val="both"/>
        <w:rPr>
          <w:sz w:val="24"/>
          <w:szCs w:val="24"/>
        </w:rPr>
      </w:pPr>
      <w:r>
        <w:rPr>
          <w:sz w:val="24"/>
          <w:szCs w:val="22"/>
        </w:rPr>
        <w:t>2.8.7. По требованию потребителя толщиномеры должны иметь возможность сопряжения через интерфейс с внешними устройствами регистрации информации.</w:t>
      </w:r>
    </w:p>
    <w:p w:rsidR="000754C8" w:rsidRDefault="000754C8">
      <w:pPr>
        <w:shd w:val="clear" w:color="auto" w:fill="FFFFFF"/>
        <w:ind w:firstLine="283"/>
        <w:jc w:val="both"/>
        <w:rPr>
          <w:sz w:val="24"/>
          <w:szCs w:val="24"/>
        </w:rPr>
      </w:pPr>
      <w:r>
        <w:rPr>
          <w:sz w:val="24"/>
          <w:szCs w:val="22"/>
        </w:rPr>
        <w:t>2.8.8. В толщиномерах с автономным источником питания должен быть предусмотрен индикатор включения питания, индикатор разряда батарей (аккумуляторов) и (или) устройство автоматического отключения питания при разряде батарей (аккумуляторов) автономного источника питания.</w:t>
      </w:r>
    </w:p>
    <w:p w:rsidR="000754C8" w:rsidRDefault="000754C8">
      <w:pPr>
        <w:shd w:val="clear" w:color="auto" w:fill="FFFFFF"/>
        <w:ind w:firstLine="283"/>
        <w:jc w:val="both"/>
        <w:rPr>
          <w:sz w:val="24"/>
          <w:szCs w:val="24"/>
        </w:rPr>
      </w:pPr>
      <w:bookmarkStart w:id="17" w:name="PO0000119"/>
      <w:r>
        <w:rPr>
          <w:sz w:val="24"/>
          <w:szCs w:val="22"/>
        </w:rPr>
        <w:t>2.8.9. Толщиномеры автоматизированного контроля должны иметь возможность сопряжения через интерфейс с устройствами разбраковки контролируемых изделий по верхнему и нижнему предельно допустимым значениям толщины.</w:t>
      </w:r>
    </w:p>
    <w:bookmarkEnd w:id="17"/>
    <w:p w:rsidR="000754C8" w:rsidRDefault="000754C8">
      <w:pPr>
        <w:shd w:val="clear" w:color="auto" w:fill="FFFFFF"/>
        <w:ind w:firstLine="283"/>
        <w:jc w:val="both"/>
        <w:rPr>
          <w:sz w:val="24"/>
          <w:szCs w:val="24"/>
        </w:rPr>
      </w:pPr>
      <w:r>
        <w:rPr>
          <w:sz w:val="24"/>
          <w:szCs w:val="22"/>
        </w:rPr>
        <w:t xml:space="preserve">2.9. </w:t>
      </w:r>
      <w:r>
        <w:rPr>
          <w:spacing w:val="50"/>
          <w:sz w:val="24"/>
          <w:szCs w:val="22"/>
        </w:rPr>
        <w:t>Требования к электрическому питанию и энергопотреблению</w:t>
      </w:r>
    </w:p>
    <w:p w:rsidR="000754C8" w:rsidRDefault="000754C8">
      <w:pPr>
        <w:shd w:val="clear" w:color="auto" w:fill="FFFFFF"/>
        <w:ind w:firstLine="283"/>
        <w:jc w:val="both"/>
        <w:rPr>
          <w:sz w:val="24"/>
          <w:szCs w:val="24"/>
        </w:rPr>
      </w:pPr>
      <w:bookmarkStart w:id="18" w:name="PO0000121"/>
      <w:r>
        <w:rPr>
          <w:sz w:val="24"/>
          <w:szCs w:val="22"/>
        </w:rPr>
        <w:t xml:space="preserve">2.9.1. Параметры питания толщиномеров от электрических сетей общего назначения постоянного и переменного тока должны соответствовать </w:t>
      </w:r>
      <w:hyperlink r:id="rId15" w:tooltip="Системы электроснабжения, сети, источники, преобразователи и приемники электрической энергии. Номинальные напряжения до 1000 В." w:history="1">
        <w:r>
          <w:rPr>
            <w:rStyle w:val="a3"/>
            <w:sz w:val="24"/>
            <w:szCs w:val="22"/>
          </w:rPr>
          <w:t>ГОСТ 21128</w:t>
        </w:r>
      </w:hyperlink>
      <w:r>
        <w:rPr>
          <w:sz w:val="24"/>
          <w:szCs w:val="22"/>
        </w:rPr>
        <w:t>.</w:t>
      </w:r>
    </w:p>
    <w:bookmarkEnd w:id="18"/>
    <w:p w:rsidR="000754C8" w:rsidRDefault="000754C8">
      <w:pPr>
        <w:shd w:val="clear" w:color="auto" w:fill="FFFFFF"/>
        <w:ind w:firstLine="283"/>
        <w:jc w:val="both"/>
        <w:rPr>
          <w:sz w:val="24"/>
          <w:szCs w:val="24"/>
        </w:rPr>
      </w:pPr>
      <w:r>
        <w:rPr>
          <w:sz w:val="24"/>
          <w:szCs w:val="22"/>
        </w:rPr>
        <w:t>2.9.2. В качестве характеристики энергопотребления для толщиномеров с питанием от электрических сетей нормируют потребляемую мощность, а для толщиномеров с автономным источником питания - время непрерывной работы от источника питания без его замены или перезарядки.</w:t>
      </w:r>
    </w:p>
    <w:p w:rsidR="000754C8" w:rsidRDefault="000754C8">
      <w:pPr>
        <w:shd w:val="clear" w:color="auto" w:fill="FFFFFF"/>
        <w:ind w:firstLine="283"/>
        <w:jc w:val="both"/>
        <w:rPr>
          <w:sz w:val="24"/>
          <w:szCs w:val="24"/>
        </w:rPr>
      </w:pPr>
      <w:r>
        <w:rPr>
          <w:sz w:val="24"/>
          <w:szCs w:val="22"/>
        </w:rPr>
        <w:t xml:space="preserve">2.10. </w:t>
      </w:r>
      <w:r>
        <w:rPr>
          <w:spacing w:val="50"/>
          <w:sz w:val="24"/>
          <w:szCs w:val="22"/>
        </w:rPr>
        <w:t>Требования по устойчивости и прочности к внешним воздействиям</w:t>
      </w:r>
    </w:p>
    <w:p w:rsidR="000754C8" w:rsidRDefault="000754C8">
      <w:pPr>
        <w:shd w:val="clear" w:color="auto" w:fill="FFFFFF"/>
        <w:ind w:firstLine="283"/>
        <w:jc w:val="both"/>
        <w:rPr>
          <w:sz w:val="24"/>
          <w:szCs w:val="24"/>
        </w:rPr>
      </w:pPr>
      <w:bookmarkStart w:id="19" w:name="PO0000124"/>
      <w:r>
        <w:rPr>
          <w:sz w:val="24"/>
          <w:szCs w:val="22"/>
        </w:rPr>
        <w:t xml:space="preserve">2.10.1. Требования по устойчивости и прочности толщиномеров к воздействию климатических факторов устанавливают в зависимости от места размещения при эксплуатации по </w:t>
      </w:r>
      <w:hyperlink r:id="rId16" w:tooltip="Машины, приборы и другие технические изделия. Исполнения для различных климатических районов. Категории, условия эксплуатации, хранения, транспортировки в части воздействия климатических факторов внешней среды" w:history="1">
        <w:r>
          <w:rPr>
            <w:rStyle w:val="a3"/>
            <w:sz w:val="24"/>
            <w:szCs w:val="22"/>
          </w:rPr>
          <w:t>ГОСТ 15150</w:t>
        </w:r>
      </w:hyperlink>
      <w:r>
        <w:rPr>
          <w:sz w:val="24"/>
          <w:szCs w:val="22"/>
        </w:rPr>
        <w:t>, для толщиномеров автоматизированного контроля - по ГОСТ 12997.</w:t>
      </w:r>
    </w:p>
    <w:p w:rsidR="000754C8" w:rsidRDefault="000754C8">
      <w:pPr>
        <w:shd w:val="clear" w:color="auto" w:fill="FFFFFF"/>
        <w:ind w:firstLine="283"/>
        <w:jc w:val="both"/>
        <w:rPr>
          <w:sz w:val="24"/>
          <w:szCs w:val="24"/>
        </w:rPr>
      </w:pPr>
      <w:bookmarkStart w:id="20" w:name="PO0000125"/>
      <w:bookmarkEnd w:id="19"/>
      <w:r>
        <w:rPr>
          <w:sz w:val="24"/>
          <w:szCs w:val="22"/>
        </w:rPr>
        <w:t xml:space="preserve">2.10.2. Условия транспортирования и хранения толщиномеров в части воздействия климатических факторов внешней среды устанавливают по </w:t>
      </w:r>
      <w:hyperlink r:id="rId17" w:tooltip="Машины, приборы и другие технические изделия. Исполнения для различных климатических районов. Категории, условия эксплуатации, хранения, транспортировки в части воздействия климатических факторов внешней среды" w:history="1">
        <w:r>
          <w:rPr>
            <w:rStyle w:val="a3"/>
            <w:sz w:val="24"/>
            <w:szCs w:val="22"/>
          </w:rPr>
          <w:t>ГОСТ 15150</w:t>
        </w:r>
      </w:hyperlink>
      <w:r>
        <w:rPr>
          <w:sz w:val="24"/>
          <w:szCs w:val="22"/>
        </w:rPr>
        <w:t>, для толщиномеров автоматизированного контроля - по ГОСТ 12997.</w:t>
      </w:r>
    </w:p>
    <w:bookmarkEnd w:id="20"/>
    <w:p w:rsidR="000754C8" w:rsidRDefault="000754C8">
      <w:pPr>
        <w:shd w:val="clear" w:color="auto" w:fill="FFFFFF"/>
        <w:ind w:firstLine="283"/>
        <w:jc w:val="both"/>
        <w:rPr>
          <w:sz w:val="24"/>
          <w:szCs w:val="24"/>
        </w:rPr>
      </w:pPr>
      <w:r>
        <w:rPr>
          <w:sz w:val="24"/>
          <w:szCs w:val="22"/>
        </w:rPr>
        <w:t>2.10.3. Толщиномеры, в зависимости от места размещения при эксплуатации, должны соответствовать требованиям по устойчивости и прочности к механическим воздействиям по ГОСТ 12997.</w:t>
      </w:r>
    </w:p>
    <w:p w:rsidR="000754C8" w:rsidRDefault="000754C8">
      <w:pPr>
        <w:shd w:val="clear" w:color="auto" w:fill="FFFFFF"/>
        <w:ind w:firstLine="283"/>
        <w:jc w:val="both"/>
        <w:rPr>
          <w:sz w:val="24"/>
          <w:szCs w:val="24"/>
        </w:rPr>
      </w:pPr>
      <w:bookmarkStart w:id="21" w:name="PO0000127"/>
      <w:r>
        <w:rPr>
          <w:sz w:val="24"/>
          <w:szCs w:val="22"/>
        </w:rPr>
        <w:t>2.10.4. Толщиномеры в транспортной таре должны быть прочными к воздействию механико-динамических нагрузок по ГОСТ 12997.</w:t>
      </w:r>
    </w:p>
    <w:p w:rsidR="000754C8" w:rsidRDefault="000754C8">
      <w:pPr>
        <w:shd w:val="clear" w:color="auto" w:fill="FFFFFF"/>
        <w:ind w:firstLine="283"/>
        <w:jc w:val="both"/>
        <w:rPr>
          <w:sz w:val="24"/>
          <w:szCs w:val="24"/>
        </w:rPr>
      </w:pPr>
      <w:bookmarkStart w:id="22" w:name="PO0000128"/>
      <w:bookmarkEnd w:id="21"/>
      <w:r>
        <w:rPr>
          <w:sz w:val="24"/>
          <w:szCs w:val="22"/>
        </w:rPr>
        <w:t xml:space="preserve">2.10.5. Степень защиты толщиномеров от проникновения твердых тел, пыли и воды устанавливают по требованию потребителя в соответствии с условиями эксплуатации по </w:t>
      </w:r>
      <w:hyperlink r:id="rId18" w:tooltip="Степени защиты, обеспечиваемые оболочками (код IP)" w:history="1">
        <w:r>
          <w:rPr>
            <w:rStyle w:val="a3"/>
            <w:sz w:val="24"/>
            <w:szCs w:val="22"/>
          </w:rPr>
          <w:t>ГОСТ 14254</w:t>
        </w:r>
      </w:hyperlink>
      <w:r>
        <w:rPr>
          <w:sz w:val="24"/>
          <w:szCs w:val="22"/>
        </w:rPr>
        <w:t>.</w:t>
      </w:r>
    </w:p>
    <w:p w:rsidR="000754C8" w:rsidRDefault="000754C8">
      <w:pPr>
        <w:shd w:val="clear" w:color="auto" w:fill="FFFFFF"/>
        <w:ind w:firstLine="283"/>
        <w:jc w:val="both"/>
        <w:rPr>
          <w:sz w:val="24"/>
          <w:szCs w:val="24"/>
        </w:rPr>
      </w:pPr>
      <w:bookmarkStart w:id="23" w:name="PO0000129"/>
      <w:bookmarkEnd w:id="22"/>
      <w:r>
        <w:rPr>
          <w:sz w:val="24"/>
          <w:szCs w:val="22"/>
        </w:rPr>
        <w:t xml:space="preserve">2.11. </w:t>
      </w:r>
      <w:r>
        <w:rPr>
          <w:spacing w:val="50"/>
          <w:sz w:val="24"/>
          <w:szCs w:val="22"/>
        </w:rPr>
        <w:t>Требования безопасности</w:t>
      </w:r>
    </w:p>
    <w:p w:rsidR="000754C8" w:rsidRDefault="000754C8">
      <w:pPr>
        <w:shd w:val="clear" w:color="auto" w:fill="FFFFFF"/>
        <w:ind w:firstLine="283"/>
        <w:jc w:val="both"/>
        <w:rPr>
          <w:sz w:val="24"/>
          <w:szCs w:val="24"/>
        </w:rPr>
      </w:pPr>
      <w:bookmarkStart w:id="24" w:name="PO0000130"/>
      <w:bookmarkEnd w:id="23"/>
      <w:r>
        <w:rPr>
          <w:sz w:val="24"/>
          <w:szCs w:val="22"/>
        </w:rPr>
        <w:t xml:space="preserve">2.11.1. В технических условиях на толщиномеры конкретных типов должны быть установлены требования по электробезопасности в соответствии с </w:t>
      </w:r>
      <w:hyperlink r:id="rId19" w:tooltip="ССБТ. Изделия электротехнические. Общие требования безопасности" w:history="1">
        <w:r>
          <w:rPr>
            <w:rStyle w:val="a3"/>
            <w:sz w:val="24"/>
            <w:szCs w:val="22"/>
          </w:rPr>
          <w:t>ГОСТ 12.2.007.0</w:t>
        </w:r>
      </w:hyperlink>
      <w:r>
        <w:rPr>
          <w:sz w:val="24"/>
          <w:szCs w:val="22"/>
        </w:rPr>
        <w:t>, СТ СЭВ 3230-81.</w:t>
      </w:r>
    </w:p>
    <w:p w:rsidR="000754C8" w:rsidRDefault="000754C8">
      <w:pPr>
        <w:shd w:val="clear" w:color="auto" w:fill="FFFFFF"/>
        <w:ind w:firstLine="283"/>
        <w:jc w:val="both"/>
        <w:rPr>
          <w:sz w:val="24"/>
          <w:szCs w:val="24"/>
        </w:rPr>
      </w:pPr>
      <w:bookmarkStart w:id="25" w:name="PO0000131"/>
      <w:bookmarkEnd w:id="24"/>
      <w:r>
        <w:rPr>
          <w:sz w:val="24"/>
          <w:szCs w:val="22"/>
        </w:rPr>
        <w:t>2.11.2. Для толщиномеров с питанием от электрических сетей общего назначения значения электрического сопротивления изоляции и электрической прочности изоляции между цепями и корпусом толщиномера должны быть установлены по ГОСТ 21657.</w:t>
      </w:r>
    </w:p>
    <w:p w:rsidR="000754C8" w:rsidRDefault="000754C8">
      <w:pPr>
        <w:shd w:val="clear" w:color="auto" w:fill="FFFFFF"/>
        <w:ind w:firstLine="283"/>
        <w:jc w:val="both"/>
        <w:rPr>
          <w:sz w:val="24"/>
          <w:szCs w:val="24"/>
        </w:rPr>
      </w:pPr>
      <w:bookmarkStart w:id="26" w:name="PO0000132"/>
      <w:bookmarkEnd w:id="25"/>
      <w:r>
        <w:rPr>
          <w:sz w:val="24"/>
          <w:szCs w:val="22"/>
        </w:rPr>
        <w:t xml:space="preserve">2.11.3. Толщиномеры во взрывозащищенном исполнении должны удовлетворять дополнительно требованиям </w:t>
      </w:r>
      <w:hyperlink r:id="rId20" w:tooltip="Электрооборудование взрывозащищенное. Общие технические требования и методы испытаний" w:history="1">
        <w:r>
          <w:rPr>
            <w:rStyle w:val="a3"/>
            <w:sz w:val="24"/>
            <w:szCs w:val="22"/>
          </w:rPr>
          <w:t>ГОСТ 22782.0</w:t>
        </w:r>
      </w:hyperlink>
      <w:r>
        <w:rPr>
          <w:sz w:val="24"/>
          <w:szCs w:val="22"/>
        </w:rPr>
        <w:t>.</w:t>
      </w:r>
    </w:p>
    <w:p w:rsidR="000754C8" w:rsidRDefault="000754C8">
      <w:pPr>
        <w:shd w:val="clear" w:color="auto" w:fill="FFFFFF"/>
        <w:ind w:firstLine="283"/>
        <w:jc w:val="both"/>
        <w:rPr>
          <w:sz w:val="24"/>
          <w:szCs w:val="24"/>
        </w:rPr>
      </w:pPr>
      <w:bookmarkStart w:id="27" w:name="PO0000133"/>
      <w:bookmarkEnd w:id="26"/>
      <w:r>
        <w:rPr>
          <w:sz w:val="24"/>
          <w:szCs w:val="22"/>
        </w:rPr>
        <w:t xml:space="preserve">2.11.4. Средний уровень звукового давления или колебательная скорость или интенсивность ультразвука в зоне контакта пьезоэлектрического преобразователя с телом оператора должны соответствовать </w:t>
      </w:r>
      <w:hyperlink r:id="rId21" w:tooltip="ССБТ. Ультразвук. Общие требования безопасности" w:history="1">
        <w:r>
          <w:rPr>
            <w:rStyle w:val="a3"/>
            <w:sz w:val="24"/>
            <w:szCs w:val="22"/>
          </w:rPr>
          <w:t>ГОСТ 12.1.001</w:t>
        </w:r>
      </w:hyperlink>
      <w:r>
        <w:rPr>
          <w:sz w:val="24"/>
          <w:szCs w:val="22"/>
        </w:rPr>
        <w:t xml:space="preserve"> и не должны превышать соответственно 110 дБ или 1,6·10</w:t>
      </w:r>
      <w:r>
        <w:rPr>
          <w:sz w:val="24"/>
          <w:szCs w:val="22"/>
          <w:vertAlign w:val="superscript"/>
        </w:rPr>
        <w:t>-2</w:t>
      </w:r>
      <w:r>
        <w:rPr>
          <w:sz w:val="24"/>
          <w:szCs w:val="22"/>
        </w:rPr>
        <w:t xml:space="preserve"> м/с, или 0,1 Вт/см</w:t>
      </w:r>
      <w:r>
        <w:rPr>
          <w:sz w:val="24"/>
          <w:szCs w:val="22"/>
          <w:vertAlign w:val="superscript"/>
        </w:rPr>
        <w:t>2</w:t>
      </w:r>
      <w:r>
        <w:rPr>
          <w:sz w:val="24"/>
          <w:szCs w:val="22"/>
        </w:rPr>
        <w:t>.</w:t>
      </w:r>
    </w:p>
    <w:bookmarkEnd w:id="27"/>
    <w:p w:rsidR="000754C8" w:rsidRDefault="000754C8">
      <w:pPr>
        <w:shd w:val="clear" w:color="auto" w:fill="FFFFFF"/>
        <w:ind w:firstLine="283"/>
        <w:jc w:val="both"/>
        <w:rPr>
          <w:sz w:val="24"/>
          <w:szCs w:val="24"/>
        </w:rPr>
      </w:pPr>
      <w:r>
        <w:rPr>
          <w:sz w:val="24"/>
          <w:szCs w:val="22"/>
        </w:rPr>
        <w:t xml:space="preserve">2.12. </w:t>
      </w:r>
      <w:r>
        <w:rPr>
          <w:spacing w:val="50"/>
          <w:sz w:val="24"/>
          <w:szCs w:val="22"/>
        </w:rPr>
        <w:t>Требования к надежности</w:t>
      </w:r>
    </w:p>
    <w:p w:rsidR="000754C8" w:rsidRDefault="000754C8">
      <w:pPr>
        <w:shd w:val="clear" w:color="auto" w:fill="FFFFFF"/>
        <w:ind w:firstLine="283"/>
        <w:jc w:val="both"/>
        <w:rPr>
          <w:sz w:val="24"/>
          <w:szCs w:val="24"/>
        </w:rPr>
      </w:pPr>
      <w:bookmarkStart w:id="28" w:name="PO0000135"/>
      <w:r>
        <w:rPr>
          <w:sz w:val="24"/>
          <w:szCs w:val="22"/>
        </w:rPr>
        <w:t>2.12.1. Показатели надежности толщиномеров:</w:t>
      </w:r>
    </w:p>
    <w:bookmarkEnd w:id="28"/>
    <w:p w:rsidR="000754C8" w:rsidRDefault="000754C8">
      <w:pPr>
        <w:shd w:val="clear" w:color="auto" w:fill="FFFFFF"/>
        <w:ind w:firstLine="283"/>
        <w:jc w:val="both"/>
        <w:rPr>
          <w:sz w:val="24"/>
          <w:szCs w:val="24"/>
        </w:rPr>
      </w:pPr>
      <w:r>
        <w:rPr>
          <w:sz w:val="24"/>
          <w:szCs w:val="22"/>
        </w:rPr>
        <w:t>1) средняя наработка на отказ;</w:t>
      </w:r>
    </w:p>
    <w:p w:rsidR="000754C8" w:rsidRDefault="000754C8">
      <w:pPr>
        <w:shd w:val="clear" w:color="auto" w:fill="FFFFFF"/>
        <w:ind w:firstLine="283"/>
        <w:jc w:val="both"/>
        <w:rPr>
          <w:sz w:val="24"/>
          <w:szCs w:val="24"/>
        </w:rPr>
      </w:pPr>
      <w:r>
        <w:rPr>
          <w:sz w:val="24"/>
          <w:szCs w:val="22"/>
        </w:rPr>
        <w:t>2) среднее время восстановления работоспособного состояния;</w:t>
      </w:r>
    </w:p>
    <w:p w:rsidR="000754C8" w:rsidRDefault="000754C8">
      <w:pPr>
        <w:shd w:val="clear" w:color="auto" w:fill="FFFFFF"/>
        <w:ind w:firstLine="283"/>
        <w:jc w:val="both"/>
        <w:rPr>
          <w:sz w:val="24"/>
          <w:szCs w:val="24"/>
        </w:rPr>
      </w:pPr>
      <w:r>
        <w:rPr>
          <w:sz w:val="24"/>
          <w:szCs w:val="22"/>
        </w:rPr>
        <w:t>3) средний срок службы.</w:t>
      </w:r>
    </w:p>
    <w:p w:rsidR="000754C8" w:rsidRDefault="000754C8">
      <w:pPr>
        <w:shd w:val="clear" w:color="auto" w:fill="FFFFFF"/>
        <w:ind w:firstLine="283"/>
        <w:jc w:val="both"/>
        <w:rPr>
          <w:sz w:val="24"/>
          <w:szCs w:val="24"/>
        </w:rPr>
      </w:pPr>
      <w:r>
        <w:rPr>
          <w:sz w:val="24"/>
          <w:szCs w:val="22"/>
        </w:rPr>
        <w:t>Значения показателей безотказности, ремонтопригодности и долговечности устанавливают по ГОСТ 27883.</w:t>
      </w:r>
    </w:p>
    <w:p w:rsidR="000754C8" w:rsidRDefault="000754C8">
      <w:pPr>
        <w:shd w:val="clear" w:color="auto" w:fill="FFFFFF"/>
        <w:ind w:firstLine="283"/>
        <w:jc w:val="both"/>
        <w:rPr>
          <w:sz w:val="24"/>
          <w:szCs w:val="24"/>
        </w:rPr>
      </w:pPr>
      <w:r>
        <w:rPr>
          <w:sz w:val="24"/>
          <w:szCs w:val="22"/>
        </w:rPr>
        <w:t xml:space="preserve">2.12.2. Средняя наработка на отказ для специализированных толщиномеров ручного контроля, предназначенных для работы при температуре не ниже минус 10 </w:t>
      </w:r>
      <w:r>
        <w:rPr>
          <w:sz w:val="24"/>
          <w:szCs w:val="22"/>
        </w:rPr>
        <w:sym w:font="Symbol" w:char="00B0"/>
      </w:r>
      <w:r>
        <w:rPr>
          <w:sz w:val="24"/>
          <w:szCs w:val="22"/>
        </w:rPr>
        <w:t xml:space="preserve">С, должна быть не менее 32000 ч; для толщиномеров, работающих при температуре до минус 30 </w:t>
      </w:r>
      <w:r>
        <w:rPr>
          <w:sz w:val="24"/>
          <w:szCs w:val="22"/>
        </w:rPr>
        <w:sym w:font="Symbol" w:char="00B0"/>
      </w:r>
      <w:r>
        <w:rPr>
          <w:sz w:val="24"/>
          <w:szCs w:val="22"/>
        </w:rPr>
        <w:t>С и ниже, - не менее 25000 ч; для толщиномеров автоматизированного контроля - не менее 10000 ч.</w:t>
      </w:r>
    </w:p>
    <w:p w:rsidR="000754C8" w:rsidRDefault="000754C8">
      <w:pPr>
        <w:shd w:val="clear" w:color="auto" w:fill="FFFFFF"/>
        <w:ind w:firstLine="283"/>
        <w:jc w:val="both"/>
        <w:rPr>
          <w:sz w:val="24"/>
          <w:szCs w:val="24"/>
        </w:rPr>
      </w:pPr>
      <w:bookmarkStart w:id="29" w:name="PO0000140"/>
      <w:r>
        <w:rPr>
          <w:sz w:val="24"/>
          <w:szCs w:val="22"/>
        </w:rPr>
        <w:t>2.13. Уровень радиопомех, создаваемых толщиномером, не должен превышать норм, предусмотренных в «Общесоюзных нормах допускаемых индустриальных радиопомех» (Нормы 8-72).</w:t>
      </w:r>
    </w:p>
    <w:p w:rsidR="000754C8" w:rsidRDefault="000754C8">
      <w:pPr>
        <w:shd w:val="clear" w:color="auto" w:fill="FFFFFF"/>
        <w:ind w:firstLine="283"/>
        <w:jc w:val="both"/>
        <w:rPr>
          <w:sz w:val="24"/>
          <w:szCs w:val="24"/>
        </w:rPr>
      </w:pPr>
      <w:bookmarkStart w:id="30" w:name="PO0000141"/>
      <w:bookmarkEnd w:id="29"/>
      <w:r>
        <w:rPr>
          <w:sz w:val="24"/>
          <w:szCs w:val="23"/>
        </w:rPr>
        <w:t xml:space="preserve">2.14. </w:t>
      </w:r>
      <w:r>
        <w:rPr>
          <w:spacing w:val="50"/>
          <w:sz w:val="24"/>
          <w:szCs w:val="22"/>
        </w:rPr>
        <w:t>Устойчивость толщиномеров к электромагнитным помехам</w:t>
      </w:r>
    </w:p>
    <w:p w:rsidR="000754C8" w:rsidRDefault="000754C8">
      <w:pPr>
        <w:shd w:val="clear" w:color="auto" w:fill="FFFFFF"/>
        <w:ind w:firstLine="283"/>
        <w:jc w:val="both"/>
        <w:rPr>
          <w:sz w:val="24"/>
          <w:szCs w:val="24"/>
        </w:rPr>
      </w:pPr>
      <w:bookmarkStart w:id="31" w:name="PO0000142"/>
      <w:bookmarkEnd w:id="30"/>
      <w:r>
        <w:rPr>
          <w:sz w:val="24"/>
          <w:szCs w:val="23"/>
        </w:rPr>
        <w:t xml:space="preserve">2.14.1. Толщиномеры с питанием от электрических сетей общего назначения должны сохранять работоспособность при воздействии гармонической и импульсной помех, вводимых в сеть питания. Параметры помехи должны соответствовать приведенным на черт. </w:t>
      </w:r>
      <w:hyperlink w:anchor="SO0000002" w:tooltip="Чертеж 1" w:history="1">
        <w:r>
          <w:rPr>
            <w:rStyle w:val="a3"/>
            <w:sz w:val="24"/>
            <w:szCs w:val="23"/>
          </w:rPr>
          <w:t>1</w:t>
        </w:r>
      </w:hyperlink>
      <w:r>
        <w:rPr>
          <w:sz w:val="24"/>
          <w:szCs w:val="23"/>
        </w:rPr>
        <w:t xml:space="preserve"> и в табл. </w:t>
      </w:r>
      <w:hyperlink w:anchor="TO0000005" w:tooltip="Таблица 4" w:history="1">
        <w:r>
          <w:rPr>
            <w:rStyle w:val="a3"/>
            <w:sz w:val="24"/>
            <w:szCs w:val="23"/>
          </w:rPr>
          <w:t>4</w:t>
        </w:r>
      </w:hyperlink>
      <w:r>
        <w:rPr>
          <w:sz w:val="24"/>
          <w:szCs w:val="23"/>
        </w:rPr>
        <w:t>.</w:t>
      </w:r>
    </w:p>
    <w:bookmarkEnd w:id="31"/>
    <w:p w:rsidR="000754C8" w:rsidRDefault="000754C8">
      <w:pPr>
        <w:shd w:val="clear" w:color="auto" w:fill="FFFFFF"/>
        <w:spacing w:before="120" w:after="120"/>
        <w:jc w:val="right"/>
        <w:rPr>
          <w:sz w:val="24"/>
          <w:szCs w:val="24"/>
        </w:rPr>
      </w:pPr>
      <w:r>
        <w:rPr>
          <w:spacing w:val="50"/>
          <w:sz w:val="24"/>
          <w:szCs w:val="22"/>
        </w:rPr>
        <w:t>Таблица</w:t>
      </w:r>
      <w:r>
        <w:rPr>
          <w:sz w:val="24"/>
          <w:szCs w:val="19"/>
        </w:rPr>
        <w:t xml:space="preserve"> 4</w:t>
      </w:r>
    </w:p>
    <w:tbl>
      <w:tblPr>
        <w:tblW w:w="5000" w:type="pct"/>
        <w:jc w:val="center"/>
        <w:shd w:val="clear" w:color="auto" w:fill="FFFFFF"/>
        <w:tblCellMar>
          <w:left w:w="28" w:type="dxa"/>
          <w:right w:w="28" w:type="dxa"/>
        </w:tblCellMar>
        <w:tblLook w:val="0000" w:firstRow="0" w:lastRow="0" w:firstColumn="0" w:lastColumn="0" w:noHBand="0" w:noVBand="0"/>
      </w:tblPr>
      <w:tblGrid>
        <w:gridCol w:w="4328"/>
        <w:gridCol w:w="2399"/>
        <w:gridCol w:w="2403"/>
      </w:tblGrid>
      <w:tr w:rsidR="000754C8">
        <w:trPr>
          <w:tblHeader/>
          <w:jc w:val="center"/>
        </w:trPr>
        <w:tc>
          <w:tcPr>
            <w:tcW w:w="2370"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0754C8" w:rsidRDefault="000754C8">
            <w:pPr>
              <w:widowControl/>
              <w:shd w:val="clear" w:color="auto" w:fill="FFFFFF"/>
              <w:jc w:val="center"/>
              <w:rPr>
                <w:szCs w:val="24"/>
              </w:rPr>
            </w:pPr>
            <w:bookmarkStart w:id="32" w:name="TO0000005"/>
            <w:r>
              <w:rPr>
                <w:szCs w:val="15"/>
              </w:rPr>
              <w:t>Наименование параметра импульса помехи</w:t>
            </w:r>
          </w:p>
        </w:tc>
        <w:tc>
          <w:tcPr>
            <w:tcW w:w="2630"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0754C8" w:rsidRDefault="000754C8">
            <w:pPr>
              <w:widowControl/>
              <w:shd w:val="clear" w:color="auto" w:fill="FFFFFF"/>
              <w:jc w:val="center"/>
              <w:rPr>
                <w:szCs w:val="24"/>
              </w:rPr>
            </w:pPr>
            <w:r>
              <w:rPr>
                <w:szCs w:val="15"/>
              </w:rPr>
              <w:t>Значение параметра на зажимах питания</w:t>
            </w:r>
          </w:p>
        </w:tc>
      </w:tr>
      <w:tr w:rsidR="000754C8">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0754C8" w:rsidRDefault="000754C8">
            <w:pPr>
              <w:widowControl/>
              <w:autoSpaceDE/>
              <w:autoSpaceDN/>
              <w:adjustRightInd/>
              <w:rPr>
                <w:szCs w:val="24"/>
              </w:rPr>
            </w:pPr>
          </w:p>
        </w:tc>
        <w:tc>
          <w:tcPr>
            <w:tcW w:w="1314" w:type="pct"/>
            <w:tcBorders>
              <w:top w:val="single" w:sz="6" w:space="0" w:color="auto"/>
              <w:left w:val="single" w:sz="4" w:space="0" w:color="auto"/>
              <w:bottom w:val="single" w:sz="6" w:space="0" w:color="auto"/>
              <w:right w:val="single" w:sz="4" w:space="0" w:color="auto"/>
            </w:tcBorders>
            <w:shd w:val="clear" w:color="auto" w:fill="FFFFFF"/>
            <w:vAlign w:val="center"/>
          </w:tcPr>
          <w:p w:rsidR="000754C8" w:rsidRDefault="000754C8">
            <w:pPr>
              <w:widowControl/>
              <w:shd w:val="clear" w:color="auto" w:fill="FFFFFF"/>
              <w:jc w:val="center"/>
              <w:rPr>
                <w:szCs w:val="24"/>
              </w:rPr>
            </w:pPr>
            <w:r>
              <w:rPr>
                <w:szCs w:val="15"/>
              </w:rPr>
              <w:t>от сети постоянного тока</w:t>
            </w:r>
          </w:p>
        </w:tc>
        <w:tc>
          <w:tcPr>
            <w:tcW w:w="1316" w:type="pct"/>
            <w:tcBorders>
              <w:top w:val="single" w:sz="6" w:space="0" w:color="auto"/>
              <w:left w:val="single" w:sz="4" w:space="0" w:color="auto"/>
              <w:bottom w:val="single" w:sz="6" w:space="0" w:color="auto"/>
              <w:right w:val="single" w:sz="4" w:space="0" w:color="auto"/>
            </w:tcBorders>
            <w:shd w:val="clear" w:color="auto" w:fill="FFFFFF"/>
            <w:vAlign w:val="center"/>
          </w:tcPr>
          <w:p w:rsidR="000754C8" w:rsidRDefault="000754C8">
            <w:pPr>
              <w:widowControl/>
              <w:shd w:val="clear" w:color="auto" w:fill="FFFFFF"/>
              <w:jc w:val="center"/>
              <w:rPr>
                <w:szCs w:val="24"/>
              </w:rPr>
            </w:pPr>
            <w:r>
              <w:rPr>
                <w:szCs w:val="16"/>
              </w:rPr>
              <w:t>от сети переменного тока</w:t>
            </w:r>
          </w:p>
        </w:tc>
      </w:tr>
      <w:tr w:rsidR="000754C8">
        <w:trPr>
          <w:jc w:val="center"/>
        </w:trPr>
        <w:tc>
          <w:tcPr>
            <w:tcW w:w="2370" w:type="pct"/>
            <w:tcBorders>
              <w:top w:val="single" w:sz="6" w:space="0" w:color="auto"/>
              <w:left w:val="single" w:sz="4" w:space="0" w:color="auto"/>
              <w:bottom w:val="nil"/>
              <w:right w:val="single" w:sz="4" w:space="0" w:color="auto"/>
            </w:tcBorders>
            <w:shd w:val="clear" w:color="auto" w:fill="FFFFFF"/>
          </w:tcPr>
          <w:p w:rsidR="000754C8" w:rsidRDefault="000754C8">
            <w:pPr>
              <w:shd w:val="clear" w:color="auto" w:fill="FFFFFF"/>
              <w:jc w:val="both"/>
              <w:rPr>
                <w:szCs w:val="24"/>
              </w:rPr>
            </w:pPr>
            <w:r>
              <w:rPr>
                <w:szCs w:val="19"/>
              </w:rPr>
              <w:t>Амплитуда, дБ (В)</w:t>
            </w:r>
          </w:p>
        </w:tc>
        <w:tc>
          <w:tcPr>
            <w:tcW w:w="1314" w:type="pct"/>
            <w:tcBorders>
              <w:top w:val="single" w:sz="6" w:space="0" w:color="auto"/>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7"/>
              </w:rPr>
              <w:t>140 (10)</w:t>
            </w:r>
          </w:p>
        </w:tc>
        <w:tc>
          <w:tcPr>
            <w:tcW w:w="1316" w:type="pct"/>
            <w:tcBorders>
              <w:top w:val="single" w:sz="6" w:space="0" w:color="auto"/>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6"/>
              </w:rPr>
              <w:t>167(225)</w:t>
            </w:r>
          </w:p>
        </w:tc>
      </w:tr>
      <w:tr w:rsidR="000754C8">
        <w:trPr>
          <w:jc w:val="center"/>
        </w:trPr>
        <w:tc>
          <w:tcPr>
            <w:tcW w:w="2370" w:type="pct"/>
            <w:tcBorders>
              <w:top w:val="nil"/>
              <w:left w:val="single" w:sz="4" w:space="0" w:color="auto"/>
              <w:bottom w:val="nil"/>
              <w:right w:val="single" w:sz="4" w:space="0" w:color="auto"/>
            </w:tcBorders>
            <w:shd w:val="clear" w:color="auto" w:fill="FFFFFF"/>
          </w:tcPr>
          <w:p w:rsidR="000754C8" w:rsidRDefault="000754C8">
            <w:pPr>
              <w:shd w:val="clear" w:color="auto" w:fill="FFFFFF"/>
              <w:jc w:val="both"/>
              <w:rPr>
                <w:szCs w:val="24"/>
              </w:rPr>
            </w:pPr>
            <w:r>
              <w:rPr>
                <w:szCs w:val="19"/>
              </w:rPr>
              <w:t>Длительность на уровне 0,5 мкс</w:t>
            </w:r>
          </w:p>
        </w:tc>
        <w:tc>
          <w:tcPr>
            <w:tcW w:w="1314"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7"/>
              </w:rPr>
              <w:t xml:space="preserve">10 </w:t>
            </w:r>
            <w:r>
              <w:rPr>
                <w:szCs w:val="17"/>
              </w:rPr>
              <w:sym w:font="Symbol" w:char="00B1"/>
            </w:r>
            <w:r>
              <w:rPr>
                <w:szCs w:val="17"/>
              </w:rPr>
              <w:t xml:space="preserve"> 1</w:t>
            </w:r>
          </w:p>
        </w:tc>
        <w:tc>
          <w:tcPr>
            <w:tcW w:w="1316"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9"/>
              </w:rPr>
              <w:t xml:space="preserve">10 </w:t>
            </w:r>
            <w:r>
              <w:rPr>
                <w:szCs w:val="19"/>
              </w:rPr>
              <w:sym w:font="Symbol" w:char="00B1"/>
            </w:r>
            <w:r>
              <w:rPr>
                <w:szCs w:val="19"/>
              </w:rPr>
              <w:t xml:space="preserve"> 1</w:t>
            </w:r>
          </w:p>
        </w:tc>
      </w:tr>
      <w:tr w:rsidR="000754C8">
        <w:trPr>
          <w:jc w:val="center"/>
        </w:trPr>
        <w:tc>
          <w:tcPr>
            <w:tcW w:w="2370" w:type="pct"/>
            <w:tcBorders>
              <w:top w:val="nil"/>
              <w:left w:val="single" w:sz="4" w:space="0" w:color="auto"/>
              <w:bottom w:val="nil"/>
              <w:right w:val="single" w:sz="4" w:space="0" w:color="auto"/>
            </w:tcBorders>
            <w:shd w:val="clear" w:color="auto" w:fill="FFFFFF"/>
          </w:tcPr>
          <w:p w:rsidR="000754C8" w:rsidRDefault="000754C8">
            <w:pPr>
              <w:shd w:val="clear" w:color="auto" w:fill="FFFFFF"/>
              <w:jc w:val="both"/>
              <w:rPr>
                <w:szCs w:val="24"/>
              </w:rPr>
            </w:pPr>
            <w:r>
              <w:rPr>
                <w:szCs w:val="19"/>
              </w:rPr>
              <w:t>Длительность переднего фронта, мкс, не более</w:t>
            </w:r>
          </w:p>
        </w:tc>
        <w:tc>
          <w:tcPr>
            <w:tcW w:w="1314"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9"/>
              </w:rPr>
              <w:t>0,5</w:t>
            </w:r>
          </w:p>
        </w:tc>
        <w:tc>
          <w:tcPr>
            <w:tcW w:w="1316"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9"/>
              </w:rPr>
              <w:t>0,5</w:t>
            </w:r>
          </w:p>
        </w:tc>
      </w:tr>
      <w:tr w:rsidR="000754C8">
        <w:trPr>
          <w:jc w:val="center"/>
        </w:trPr>
        <w:tc>
          <w:tcPr>
            <w:tcW w:w="2370" w:type="pct"/>
            <w:tcBorders>
              <w:top w:val="nil"/>
              <w:left w:val="single" w:sz="4" w:space="0" w:color="auto"/>
              <w:bottom w:val="single" w:sz="4" w:space="0" w:color="auto"/>
              <w:right w:val="single" w:sz="4" w:space="0" w:color="auto"/>
            </w:tcBorders>
            <w:shd w:val="clear" w:color="auto" w:fill="FFFFFF"/>
          </w:tcPr>
          <w:p w:rsidR="000754C8" w:rsidRDefault="000754C8">
            <w:pPr>
              <w:shd w:val="clear" w:color="auto" w:fill="FFFFFF"/>
              <w:jc w:val="both"/>
              <w:rPr>
                <w:szCs w:val="24"/>
              </w:rPr>
            </w:pPr>
            <w:r>
              <w:rPr>
                <w:szCs w:val="19"/>
              </w:rPr>
              <w:t>Частота следования, Гц</w:t>
            </w:r>
          </w:p>
        </w:tc>
        <w:tc>
          <w:tcPr>
            <w:tcW w:w="1314" w:type="pct"/>
            <w:tcBorders>
              <w:top w:val="nil"/>
              <w:left w:val="single" w:sz="4" w:space="0" w:color="auto"/>
              <w:bottom w:val="single" w:sz="4" w:space="0" w:color="auto"/>
              <w:right w:val="single" w:sz="4" w:space="0" w:color="auto"/>
            </w:tcBorders>
            <w:shd w:val="clear" w:color="auto" w:fill="FFFFFF"/>
          </w:tcPr>
          <w:p w:rsidR="000754C8" w:rsidRDefault="000754C8">
            <w:pPr>
              <w:shd w:val="clear" w:color="auto" w:fill="FFFFFF"/>
              <w:jc w:val="center"/>
              <w:rPr>
                <w:szCs w:val="24"/>
              </w:rPr>
            </w:pPr>
            <w:r>
              <w:rPr>
                <w:szCs w:val="19"/>
              </w:rPr>
              <w:t>1</w:t>
            </w:r>
          </w:p>
        </w:tc>
        <w:tc>
          <w:tcPr>
            <w:tcW w:w="1316" w:type="pct"/>
            <w:tcBorders>
              <w:top w:val="nil"/>
              <w:left w:val="single" w:sz="4" w:space="0" w:color="auto"/>
              <w:bottom w:val="single" w:sz="4" w:space="0" w:color="auto"/>
              <w:right w:val="single" w:sz="4" w:space="0" w:color="auto"/>
            </w:tcBorders>
            <w:shd w:val="clear" w:color="auto" w:fill="FFFFFF"/>
          </w:tcPr>
          <w:p w:rsidR="000754C8" w:rsidRDefault="000754C8">
            <w:pPr>
              <w:shd w:val="clear" w:color="auto" w:fill="FFFFFF"/>
              <w:jc w:val="center"/>
              <w:rPr>
                <w:szCs w:val="24"/>
              </w:rPr>
            </w:pPr>
            <w:r>
              <w:rPr>
                <w:szCs w:val="19"/>
              </w:rPr>
              <w:t>1</w:t>
            </w:r>
          </w:p>
        </w:tc>
      </w:tr>
    </w:tbl>
    <w:bookmarkEnd w:id="32"/>
    <w:p w:rsidR="000754C8" w:rsidRDefault="000754C8">
      <w:pPr>
        <w:shd w:val="clear" w:color="auto" w:fill="FFFFFF"/>
        <w:spacing w:before="120"/>
        <w:ind w:firstLine="284"/>
        <w:jc w:val="both"/>
        <w:rPr>
          <w:sz w:val="24"/>
          <w:szCs w:val="24"/>
        </w:rPr>
      </w:pPr>
      <w:r>
        <w:rPr>
          <w:sz w:val="24"/>
          <w:szCs w:val="23"/>
        </w:rPr>
        <w:t xml:space="preserve">2.14.2. Толщиномеры должны сохранять работоспособность при воздействии внешних гармонических помех магнитного поля. Параметры помехи должны соответствовать приведенным на черт. </w:t>
      </w:r>
      <w:hyperlink w:anchor="SO0000003" w:tooltip="Чертеж 2" w:history="1">
        <w:r>
          <w:rPr>
            <w:rStyle w:val="a3"/>
            <w:sz w:val="24"/>
            <w:szCs w:val="23"/>
          </w:rPr>
          <w:t>2</w:t>
        </w:r>
      </w:hyperlink>
      <w:r>
        <w:rPr>
          <w:sz w:val="24"/>
          <w:szCs w:val="23"/>
        </w:rPr>
        <w:t>.</w:t>
      </w:r>
    </w:p>
    <w:p w:rsidR="000754C8" w:rsidRDefault="000754C8">
      <w:pPr>
        <w:widowControl/>
        <w:shd w:val="clear" w:color="auto" w:fill="FFFFFF"/>
        <w:spacing w:before="120"/>
        <w:ind w:firstLine="284"/>
        <w:jc w:val="both"/>
        <w:rPr>
          <w:szCs w:val="24"/>
        </w:rPr>
      </w:pPr>
      <w:r>
        <w:rPr>
          <w:spacing w:val="50"/>
          <w:szCs w:val="19"/>
        </w:rPr>
        <w:t>Примечание</w:t>
      </w:r>
      <w:r>
        <w:rPr>
          <w:szCs w:val="19"/>
        </w:rPr>
        <w:t>. Значения напряжения, тока и напряженности поля электромагнитных помех выражают соответственно в децибелах относительно 1 мкВ, 1 мкА, 1 мкВ/м - для электрического поля; 1 мкА/м - для магнитного поля.</w:t>
      </w:r>
    </w:p>
    <w:p w:rsidR="000754C8" w:rsidRDefault="000754C8">
      <w:pPr>
        <w:widowControl/>
        <w:shd w:val="clear" w:color="auto" w:fill="FFFFFF"/>
        <w:spacing w:before="120"/>
        <w:jc w:val="center"/>
        <w:rPr>
          <w:b/>
          <w:bCs/>
          <w:sz w:val="24"/>
          <w:szCs w:val="24"/>
        </w:rPr>
      </w:pPr>
      <w:r>
        <w:rPr>
          <w:b/>
          <w:bCs/>
          <w:sz w:val="24"/>
          <w:szCs w:val="19"/>
        </w:rPr>
        <w:t>Предельные значения напряжения гармонических помех в полосе частот от 10 кГц до 30 МГц</w:t>
      </w:r>
    </w:p>
    <w:p w:rsidR="000754C8" w:rsidRDefault="00E16883">
      <w:pPr>
        <w:spacing w:before="120" w:after="120"/>
        <w:jc w:val="center"/>
        <w:rPr>
          <w:sz w:val="24"/>
          <w:szCs w:val="24"/>
        </w:rPr>
      </w:pPr>
      <w:bookmarkStart w:id="33" w:name="SO0000002"/>
      <w:r>
        <w:rPr>
          <w:noProof/>
          <w:sz w:val="24"/>
          <w:szCs w:val="24"/>
        </w:rPr>
        <w:drawing>
          <wp:inline distT="0" distB="0" distL="0" distR="0">
            <wp:extent cx="2838450" cy="1428750"/>
            <wp:effectExtent l="0" t="0" r="0" b="0"/>
            <wp:docPr id="2" name="Рисунок 2" descr="БезИмени-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Имени-1 cop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38450" cy="1428750"/>
                    </a:xfrm>
                    <a:prstGeom prst="rect">
                      <a:avLst/>
                    </a:prstGeom>
                    <a:noFill/>
                    <a:ln>
                      <a:noFill/>
                    </a:ln>
                  </pic:spPr>
                </pic:pic>
              </a:graphicData>
            </a:graphic>
          </wp:inline>
        </w:drawing>
      </w:r>
      <w:bookmarkEnd w:id="33"/>
    </w:p>
    <w:p w:rsidR="000754C8" w:rsidRDefault="000754C8">
      <w:pPr>
        <w:shd w:val="clear" w:color="auto" w:fill="FFFFFF"/>
        <w:jc w:val="center"/>
        <w:rPr>
          <w:szCs w:val="24"/>
        </w:rPr>
      </w:pPr>
      <w:r>
        <w:rPr>
          <w:i/>
          <w:iCs/>
          <w:szCs w:val="15"/>
        </w:rPr>
        <w:t>1</w:t>
      </w:r>
      <w:r>
        <w:rPr>
          <w:szCs w:val="15"/>
        </w:rPr>
        <w:t xml:space="preserve"> - на зажимах питания от сети переменного тока; </w:t>
      </w:r>
      <w:r>
        <w:rPr>
          <w:i/>
          <w:iCs/>
          <w:szCs w:val="15"/>
        </w:rPr>
        <w:t>2</w:t>
      </w:r>
      <w:r>
        <w:rPr>
          <w:szCs w:val="15"/>
        </w:rPr>
        <w:t xml:space="preserve"> - на зажимах питания от сети постоянного тока</w:t>
      </w:r>
    </w:p>
    <w:p w:rsidR="000754C8" w:rsidRDefault="000754C8">
      <w:pPr>
        <w:shd w:val="clear" w:color="auto" w:fill="FFFFFF"/>
        <w:spacing w:before="120"/>
        <w:jc w:val="center"/>
        <w:rPr>
          <w:sz w:val="24"/>
          <w:szCs w:val="24"/>
        </w:rPr>
      </w:pPr>
      <w:r>
        <w:rPr>
          <w:sz w:val="24"/>
          <w:szCs w:val="15"/>
        </w:rPr>
        <w:t>Черт. 1</w:t>
      </w:r>
    </w:p>
    <w:p w:rsidR="000754C8" w:rsidRDefault="000754C8">
      <w:pPr>
        <w:widowControl/>
        <w:shd w:val="clear" w:color="auto" w:fill="FFFFFF"/>
        <w:spacing w:before="120"/>
        <w:jc w:val="center"/>
        <w:rPr>
          <w:b/>
          <w:bCs/>
          <w:sz w:val="24"/>
          <w:szCs w:val="19"/>
        </w:rPr>
      </w:pPr>
      <w:r>
        <w:rPr>
          <w:b/>
          <w:bCs/>
          <w:sz w:val="24"/>
          <w:szCs w:val="19"/>
        </w:rPr>
        <w:t>Предельные значения напряженности магнитного поля гармонических помех в полосе частот от 30 Гц до 50 кГц</w:t>
      </w:r>
    </w:p>
    <w:p w:rsidR="000754C8" w:rsidRDefault="00E16883">
      <w:pPr>
        <w:spacing w:before="120" w:after="120"/>
        <w:jc w:val="center"/>
        <w:rPr>
          <w:sz w:val="24"/>
          <w:szCs w:val="24"/>
        </w:rPr>
      </w:pPr>
      <w:bookmarkStart w:id="34" w:name="SO0000003"/>
      <w:r>
        <w:rPr>
          <w:noProof/>
          <w:sz w:val="24"/>
          <w:szCs w:val="24"/>
        </w:rPr>
        <w:drawing>
          <wp:inline distT="0" distB="0" distL="0" distR="0">
            <wp:extent cx="2562225" cy="1543050"/>
            <wp:effectExtent l="0" t="0" r="0" b="0"/>
            <wp:docPr id="3" name="Рисунок 3" descr="БезИмени-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Имени-1 cop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62225" cy="1543050"/>
                    </a:xfrm>
                    <a:prstGeom prst="rect">
                      <a:avLst/>
                    </a:prstGeom>
                    <a:noFill/>
                    <a:ln>
                      <a:noFill/>
                    </a:ln>
                  </pic:spPr>
                </pic:pic>
              </a:graphicData>
            </a:graphic>
          </wp:inline>
        </w:drawing>
      </w:r>
      <w:bookmarkEnd w:id="34"/>
    </w:p>
    <w:p w:rsidR="000754C8" w:rsidRDefault="000754C8">
      <w:pPr>
        <w:shd w:val="clear" w:color="auto" w:fill="FFFFFF"/>
        <w:spacing w:after="120"/>
        <w:jc w:val="center"/>
        <w:rPr>
          <w:sz w:val="24"/>
          <w:szCs w:val="24"/>
        </w:rPr>
      </w:pPr>
      <w:r>
        <w:rPr>
          <w:sz w:val="24"/>
          <w:szCs w:val="18"/>
        </w:rPr>
        <w:t>Черт. 2</w:t>
      </w:r>
    </w:p>
    <w:p w:rsidR="000754C8" w:rsidRDefault="000754C8">
      <w:pPr>
        <w:shd w:val="clear" w:color="auto" w:fill="FFFFFF"/>
        <w:ind w:firstLine="283"/>
        <w:jc w:val="both"/>
        <w:rPr>
          <w:sz w:val="24"/>
          <w:szCs w:val="24"/>
        </w:rPr>
      </w:pPr>
      <w:r>
        <w:rPr>
          <w:sz w:val="24"/>
          <w:szCs w:val="22"/>
        </w:rPr>
        <w:t>2.14.3. Толщиномеры должны сохранять работоспособность при воздействии гармонической помехи внешнего электрического поля с эффективным значением напряженности поля 120 дБ в полосе частот, установленной в технических условиях на толщиномеры конкретных типов.</w:t>
      </w:r>
    </w:p>
    <w:p w:rsidR="000754C8" w:rsidRDefault="000754C8">
      <w:pPr>
        <w:shd w:val="clear" w:color="auto" w:fill="FFFFFF"/>
        <w:ind w:firstLine="283"/>
        <w:jc w:val="both"/>
        <w:rPr>
          <w:sz w:val="24"/>
          <w:szCs w:val="24"/>
        </w:rPr>
      </w:pPr>
      <w:r>
        <w:rPr>
          <w:sz w:val="24"/>
          <w:szCs w:val="22"/>
        </w:rPr>
        <w:t>2.14.4. Дополнительные требования по помехозащищенности могут быть установлены в технических условиях на толщиномеры конкретного типа.</w:t>
      </w:r>
    </w:p>
    <w:p w:rsidR="000754C8" w:rsidRDefault="000754C8">
      <w:pPr>
        <w:shd w:val="clear" w:color="auto" w:fill="FFFFFF"/>
        <w:ind w:firstLine="283"/>
        <w:jc w:val="both"/>
        <w:rPr>
          <w:sz w:val="24"/>
          <w:szCs w:val="24"/>
        </w:rPr>
      </w:pPr>
      <w:r>
        <w:rPr>
          <w:sz w:val="24"/>
          <w:szCs w:val="22"/>
        </w:rPr>
        <w:t>По требованию потребителя допускается проводить проверку толщиномеров переменным напряжением с частотой от 100 Гц до 30 мГц синусоидальной характеристики.</w:t>
      </w:r>
    </w:p>
    <w:p w:rsidR="000754C8" w:rsidRDefault="000754C8">
      <w:pPr>
        <w:shd w:val="clear" w:color="auto" w:fill="FFFFFF"/>
        <w:ind w:firstLine="283"/>
        <w:jc w:val="both"/>
        <w:rPr>
          <w:sz w:val="24"/>
          <w:szCs w:val="24"/>
        </w:rPr>
      </w:pPr>
      <w:r>
        <w:rPr>
          <w:sz w:val="24"/>
          <w:szCs w:val="22"/>
        </w:rPr>
        <w:t>2.15. В эксплуатационной документации толщиномеров должны быть указаны следующие данные:</w:t>
      </w:r>
    </w:p>
    <w:p w:rsidR="000754C8" w:rsidRDefault="000754C8">
      <w:pPr>
        <w:shd w:val="clear" w:color="auto" w:fill="FFFFFF"/>
        <w:ind w:firstLine="283"/>
        <w:jc w:val="both"/>
        <w:rPr>
          <w:sz w:val="24"/>
          <w:szCs w:val="24"/>
        </w:rPr>
      </w:pPr>
      <w:r>
        <w:rPr>
          <w:sz w:val="24"/>
          <w:szCs w:val="22"/>
        </w:rPr>
        <w:t>типы рекомендуемых контактных сред, температура и другие условия их применения;</w:t>
      </w:r>
    </w:p>
    <w:p w:rsidR="000754C8" w:rsidRDefault="000754C8">
      <w:pPr>
        <w:shd w:val="clear" w:color="auto" w:fill="FFFFFF"/>
        <w:ind w:firstLine="283"/>
        <w:jc w:val="both"/>
        <w:rPr>
          <w:sz w:val="24"/>
          <w:szCs w:val="24"/>
        </w:rPr>
      </w:pPr>
      <w:r>
        <w:rPr>
          <w:sz w:val="24"/>
          <w:szCs w:val="22"/>
        </w:rPr>
        <w:t>сведения о местах подключения внешних устройств для съема или ввода электрических сигналов с указанием параметров входных (выходных) сигналов и допустимой нагрузки;</w:t>
      </w:r>
    </w:p>
    <w:p w:rsidR="000754C8" w:rsidRDefault="000754C8">
      <w:pPr>
        <w:shd w:val="clear" w:color="auto" w:fill="FFFFFF"/>
        <w:ind w:firstLine="283"/>
        <w:jc w:val="both"/>
        <w:rPr>
          <w:sz w:val="24"/>
          <w:szCs w:val="24"/>
        </w:rPr>
      </w:pPr>
      <w:r>
        <w:rPr>
          <w:sz w:val="24"/>
          <w:szCs w:val="22"/>
        </w:rPr>
        <w:t>типы используемых элементов питания и их количество.</w:t>
      </w:r>
    </w:p>
    <w:p w:rsidR="000754C8" w:rsidRDefault="000754C8">
      <w:pPr>
        <w:shd w:val="clear" w:color="auto" w:fill="FFFFFF"/>
        <w:ind w:firstLine="283"/>
        <w:jc w:val="both"/>
        <w:rPr>
          <w:sz w:val="24"/>
          <w:szCs w:val="24"/>
        </w:rPr>
      </w:pPr>
      <w:bookmarkStart w:id="35" w:name="PO0000156"/>
      <w:r>
        <w:rPr>
          <w:sz w:val="24"/>
          <w:szCs w:val="22"/>
        </w:rPr>
        <w:t xml:space="preserve">2.16. </w:t>
      </w:r>
      <w:r>
        <w:rPr>
          <w:spacing w:val="50"/>
          <w:sz w:val="24"/>
          <w:szCs w:val="22"/>
        </w:rPr>
        <w:t>Требования к пьезоэлектрическим преобразователям</w:t>
      </w:r>
    </w:p>
    <w:bookmarkEnd w:id="35"/>
    <w:p w:rsidR="000754C8" w:rsidRDefault="000754C8">
      <w:pPr>
        <w:shd w:val="clear" w:color="auto" w:fill="FFFFFF"/>
        <w:ind w:firstLine="283"/>
        <w:jc w:val="both"/>
        <w:rPr>
          <w:sz w:val="24"/>
          <w:szCs w:val="24"/>
        </w:rPr>
      </w:pPr>
      <w:r>
        <w:rPr>
          <w:sz w:val="24"/>
          <w:szCs w:val="22"/>
        </w:rPr>
        <w:t>Основные параметры пьезоэлектрических преобразователей, входящих в комплект толщиномера, устанавливают по ГОСТ 26266 в технических условиях и эксплуатационной документации на преобразователи или толщиномеры.</w:t>
      </w:r>
    </w:p>
    <w:p w:rsidR="000754C8" w:rsidRDefault="000754C8">
      <w:pPr>
        <w:shd w:val="clear" w:color="auto" w:fill="FFFFFF"/>
        <w:ind w:firstLine="283"/>
        <w:jc w:val="both"/>
        <w:rPr>
          <w:sz w:val="24"/>
          <w:szCs w:val="24"/>
        </w:rPr>
      </w:pPr>
      <w:r>
        <w:rPr>
          <w:sz w:val="24"/>
          <w:szCs w:val="22"/>
        </w:rPr>
        <w:t>2.17. Условное обозначение ультразвукового толщиномера должно состоять: из букв УТ, номера модели, буквенно-цифрового обозначения конструктивного исполнения (при необходимости).</w:t>
      </w:r>
    </w:p>
    <w:p w:rsidR="000754C8" w:rsidRDefault="000754C8">
      <w:pPr>
        <w:shd w:val="clear" w:color="auto" w:fill="FFFFFF"/>
        <w:ind w:firstLine="283"/>
        <w:jc w:val="both"/>
        <w:rPr>
          <w:sz w:val="24"/>
          <w:szCs w:val="24"/>
        </w:rPr>
      </w:pPr>
      <w:r>
        <w:rPr>
          <w:bCs/>
          <w:spacing w:val="50"/>
          <w:sz w:val="24"/>
          <w:szCs w:val="23"/>
        </w:rPr>
        <w:t>Пример условного обозначения</w:t>
      </w:r>
      <w:r>
        <w:rPr>
          <w:sz w:val="24"/>
          <w:szCs w:val="23"/>
        </w:rPr>
        <w:t xml:space="preserve"> ультразвукового толщиномера с номером модели 93:</w:t>
      </w:r>
    </w:p>
    <w:p w:rsidR="000754C8" w:rsidRDefault="000754C8">
      <w:pPr>
        <w:widowControl/>
        <w:shd w:val="clear" w:color="auto" w:fill="FFFFFF"/>
        <w:spacing w:before="120" w:after="120"/>
        <w:jc w:val="center"/>
        <w:rPr>
          <w:sz w:val="24"/>
          <w:szCs w:val="24"/>
        </w:rPr>
      </w:pPr>
      <w:r>
        <w:rPr>
          <w:sz w:val="24"/>
          <w:szCs w:val="23"/>
        </w:rPr>
        <w:t>УТ-93П</w:t>
      </w:r>
    </w:p>
    <w:p w:rsidR="000754C8" w:rsidRDefault="000754C8">
      <w:pPr>
        <w:shd w:val="clear" w:color="auto" w:fill="FFFFFF"/>
        <w:ind w:firstLine="283"/>
        <w:jc w:val="both"/>
        <w:rPr>
          <w:sz w:val="24"/>
          <w:szCs w:val="24"/>
        </w:rPr>
      </w:pPr>
      <w:r>
        <w:rPr>
          <w:sz w:val="24"/>
          <w:szCs w:val="22"/>
        </w:rPr>
        <w:t xml:space="preserve">2.18. Номенклатура основных показателей качества, необходимых при разработке ТЗ и ТУ на ультразвуковые толщиномеры, приведена в приложении </w:t>
      </w:r>
      <w:hyperlink w:anchor="PO0000160" w:tooltip="Приложение 2" w:history="1">
        <w:r>
          <w:rPr>
            <w:rStyle w:val="a3"/>
            <w:sz w:val="24"/>
            <w:szCs w:val="22"/>
          </w:rPr>
          <w:t>2</w:t>
        </w:r>
      </w:hyperlink>
      <w:r>
        <w:rPr>
          <w:sz w:val="24"/>
          <w:szCs w:val="22"/>
        </w:rPr>
        <w:t>.</w:t>
      </w:r>
    </w:p>
    <w:p w:rsidR="000754C8" w:rsidRDefault="000754C8">
      <w:pPr>
        <w:pStyle w:val="1"/>
        <w:spacing w:after="0"/>
        <w:rPr>
          <w:i/>
          <w:iCs/>
          <w:szCs w:val="18"/>
        </w:rPr>
      </w:pPr>
      <w:bookmarkStart w:id="36" w:name="_Toc38196176"/>
      <w:bookmarkStart w:id="37" w:name="PO0000159"/>
      <w:r>
        <w:rPr>
          <w:b w:val="0"/>
          <w:bCs w:val="0"/>
          <w:i/>
          <w:iCs/>
          <w:szCs w:val="18"/>
        </w:rPr>
        <w:t xml:space="preserve">ПРИЛОЖЕНИЕ 1 </w:t>
      </w:r>
      <w:r>
        <w:rPr>
          <w:b w:val="0"/>
          <w:bCs w:val="0"/>
          <w:i/>
          <w:iCs/>
          <w:szCs w:val="18"/>
        </w:rPr>
        <w:br/>
        <w:t>Справочное</w:t>
      </w:r>
      <w:bookmarkEnd w:id="36"/>
    </w:p>
    <w:p w:rsidR="000754C8" w:rsidRDefault="000754C8">
      <w:pPr>
        <w:pStyle w:val="1"/>
        <w:rPr>
          <w:szCs w:val="24"/>
        </w:rPr>
      </w:pPr>
      <w:bookmarkStart w:id="38" w:name="_Toc38196177"/>
      <w:r>
        <w:t>ПОЯСНЕНИЯ ТЕРМИНОВ, ПРИМЕНЯЕМЫХ В НАСТОЯЩЕМ СТАНДАРТЕ</w:t>
      </w:r>
      <w:bookmarkEnd w:id="38"/>
    </w:p>
    <w:tbl>
      <w:tblPr>
        <w:tblW w:w="5000" w:type="pct"/>
        <w:jc w:val="center"/>
        <w:shd w:val="clear" w:color="auto" w:fill="FFFFFF"/>
        <w:tblCellMar>
          <w:left w:w="28" w:type="dxa"/>
          <w:right w:w="28" w:type="dxa"/>
        </w:tblCellMar>
        <w:tblLook w:val="0000" w:firstRow="0" w:lastRow="0" w:firstColumn="0" w:lastColumn="0" w:noHBand="0" w:noVBand="0"/>
      </w:tblPr>
      <w:tblGrid>
        <w:gridCol w:w="3628"/>
        <w:gridCol w:w="5502"/>
      </w:tblGrid>
      <w:tr w:rsidR="000754C8">
        <w:trPr>
          <w:jc w:val="center"/>
        </w:trPr>
        <w:tc>
          <w:tcPr>
            <w:tcW w:w="1987" w:type="pct"/>
            <w:tcBorders>
              <w:top w:val="single" w:sz="4" w:space="0" w:color="auto"/>
              <w:left w:val="single" w:sz="4" w:space="0" w:color="auto"/>
              <w:bottom w:val="single" w:sz="6" w:space="0" w:color="auto"/>
              <w:right w:val="single" w:sz="4" w:space="0" w:color="auto"/>
            </w:tcBorders>
            <w:shd w:val="clear" w:color="auto" w:fill="FFFFFF"/>
          </w:tcPr>
          <w:bookmarkEnd w:id="37"/>
          <w:p w:rsidR="000754C8" w:rsidRDefault="000754C8">
            <w:pPr>
              <w:shd w:val="clear" w:color="auto" w:fill="FFFFFF"/>
              <w:jc w:val="center"/>
              <w:rPr>
                <w:szCs w:val="24"/>
              </w:rPr>
            </w:pPr>
            <w:r>
              <w:rPr>
                <w:szCs w:val="15"/>
              </w:rPr>
              <w:t>Термин</w:t>
            </w:r>
          </w:p>
        </w:tc>
        <w:tc>
          <w:tcPr>
            <w:tcW w:w="3013" w:type="pct"/>
            <w:tcBorders>
              <w:top w:val="single" w:sz="4" w:space="0" w:color="auto"/>
              <w:left w:val="single" w:sz="4" w:space="0" w:color="auto"/>
              <w:bottom w:val="single" w:sz="6" w:space="0" w:color="auto"/>
              <w:right w:val="single" w:sz="4" w:space="0" w:color="auto"/>
            </w:tcBorders>
            <w:shd w:val="clear" w:color="auto" w:fill="FFFFFF"/>
          </w:tcPr>
          <w:p w:rsidR="000754C8" w:rsidRDefault="000754C8">
            <w:pPr>
              <w:shd w:val="clear" w:color="auto" w:fill="FFFFFF"/>
              <w:jc w:val="center"/>
              <w:rPr>
                <w:szCs w:val="24"/>
              </w:rPr>
            </w:pPr>
            <w:r>
              <w:rPr>
                <w:szCs w:val="15"/>
              </w:rPr>
              <w:t>Пояснение</w:t>
            </w:r>
          </w:p>
        </w:tc>
      </w:tr>
      <w:tr w:rsidR="000754C8">
        <w:trPr>
          <w:jc w:val="center"/>
        </w:trPr>
        <w:tc>
          <w:tcPr>
            <w:tcW w:w="1987" w:type="pct"/>
            <w:tcBorders>
              <w:top w:val="single" w:sz="6" w:space="0" w:color="auto"/>
              <w:left w:val="single" w:sz="4" w:space="0" w:color="auto"/>
              <w:bottom w:val="nil"/>
              <w:right w:val="single" w:sz="4" w:space="0" w:color="auto"/>
            </w:tcBorders>
            <w:shd w:val="clear" w:color="auto" w:fill="FFFFFF"/>
          </w:tcPr>
          <w:p w:rsidR="000754C8" w:rsidRDefault="000754C8">
            <w:pPr>
              <w:shd w:val="clear" w:color="auto" w:fill="FFFFFF"/>
              <w:ind w:firstLine="284"/>
              <w:jc w:val="both"/>
              <w:rPr>
                <w:szCs w:val="24"/>
              </w:rPr>
            </w:pPr>
            <w:r>
              <w:rPr>
                <w:szCs w:val="18"/>
              </w:rPr>
              <w:t>Толщиномер общего назначения</w:t>
            </w:r>
          </w:p>
        </w:tc>
        <w:tc>
          <w:tcPr>
            <w:tcW w:w="3013" w:type="pct"/>
            <w:tcBorders>
              <w:top w:val="single" w:sz="6" w:space="0" w:color="auto"/>
              <w:left w:val="single" w:sz="4" w:space="0" w:color="auto"/>
              <w:bottom w:val="nil"/>
              <w:right w:val="single" w:sz="4" w:space="0" w:color="auto"/>
            </w:tcBorders>
            <w:shd w:val="clear" w:color="auto" w:fill="FFFFFF"/>
          </w:tcPr>
          <w:p w:rsidR="000754C8" w:rsidRDefault="000754C8">
            <w:pPr>
              <w:shd w:val="clear" w:color="auto" w:fill="FFFFFF"/>
              <w:ind w:firstLine="284"/>
              <w:jc w:val="both"/>
              <w:rPr>
                <w:szCs w:val="18"/>
              </w:rPr>
            </w:pPr>
            <w:r>
              <w:rPr>
                <w:szCs w:val="18"/>
              </w:rPr>
              <w:t>Толщиномер, в стандартах или технических условиях, на который не установлен конкретный объект измерения</w:t>
            </w:r>
          </w:p>
        </w:tc>
      </w:tr>
      <w:tr w:rsidR="000754C8">
        <w:trPr>
          <w:jc w:val="center"/>
        </w:trPr>
        <w:tc>
          <w:tcPr>
            <w:tcW w:w="1987"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284"/>
              <w:jc w:val="both"/>
              <w:rPr>
                <w:szCs w:val="18"/>
              </w:rPr>
            </w:pPr>
            <w:r>
              <w:rPr>
                <w:szCs w:val="18"/>
              </w:rPr>
              <w:t>Специализированный толщиномер</w:t>
            </w:r>
          </w:p>
        </w:tc>
        <w:tc>
          <w:tcPr>
            <w:tcW w:w="3013"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284"/>
              <w:jc w:val="both"/>
              <w:rPr>
                <w:szCs w:val="18"/>
              </w:rPr>
            </w:pPr>
            <w:r>
              <w:rPr>
                <w:szCs w:val="18"/>
              </w:rPr>
              <w:t>Толщиномер в стандартах или технических условиях, на который установлен конкретный объект измерения</w:t>
            </w:r>
          </w:p>
        </w:tc>
      </w:tr>
      <w:tr w:rsidR="000754C8">
        <w:trPr>
          <w:jc w:val="center"/>
        </w:trPr>
        <w:tc>
          <w:tcPr>
            <w:tcW w:w="1987"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284"/>
              <w:jc w:val="both"/>
              <w:rPr>
                <w:szCs w:val="18"/>
              </w:rPr>
            </w:pPr>
            <w:r>
              <w:rPr>
                <w:szCs w:val="18"/>
              </w:rPr>
              <w:t>Толщиномер ручного контроля</w:t>
            </w:r>
          </w:p>
        </w:tc>
        <w:tc>
          <w:tcPr>
            <w:tcW w:w="3013"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284"/>
              <w:jc w:val="both"/>
              <w:rPr>
                <w:szCs w:val="18"/>
              </w:rPr>
            </w:pPr>
            <w:r>
              <w:rPr>
                <w:szCs w:val="18"/>
              </w:rPr>
              <w:t>Толщиномер, предназначенный для измерения толщин  изделий при пошаговом либо непрерывном сканировании их поверхности преобразователем с участием оператора</w:t>
            </w:r>
          </w:p>
        </w:tc>
      </w:tr>
      <w:tr w:rsidR="000754C8">
        <w:trPr>
          <w:jc w:val="center"/>
        </w:trPr>
        <w:tc>
          <w:tcPr>
            <w:tcW w:w="1987"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284"/>
              <w:jc w:val="both"/>
              <w:rPr>
                <w:szCs w:val="18"/>
              </w:rPr>
            </w:pPr>
            <w:r>
              <w:rPr>
                <w:szCs w:val="18"/>
              </w:rPr>
              <w:t>Толщиномер автоматизированного контроля</w:t>
            </w:r>
          </w:p>
        </w:tc>
        <w:tc>
          <w:tcPr>
            <w:tcW w:w="3013"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284"/>
              <w:jc w:val="both"/>
              <w:rPr>
                <w:szCs w:val="18"/>
              </w:rPr>
            </w:pPr>
            <w:r>
              <w:rPr>
                <w:szCs w:val="18"/>
              </w:rPr>
              <w:t>Толщиномер, предназначенный для измерения толщин изделий при пошаговом либо непрерывном сканировании их поверхности преобразователем без участия оператора</w:t>
            </w:r>
          </w:p>
        </w:tc>
      </w:tr>
      <w:tr w:rsidR="000754C8">
        <w:trPr>
          <w:jc w:val="center"/>
        </w:trPr>
        <w:tc>
          <w:tcPr>
            <w:tcW w:w="1987"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284"/>
              <w:jc w:val="both"/>
              <w:rPr>
                <w:szCs w:val="18"/>
              </w:rPr>
            </w:pPr>
            <w:r>
              <w:rPr>
                <w:szCs w:val="18"/>
              </w:rPr>
              <w:t>Условная чувствительность к выявлению локальных утонений</w:t>
            </w:r>
          </w:p>
        </w:tc>
        <w:tc>
          <w:tcPr>
            <w:tcW w:w="3013"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284"/>
              <w:jc w:val="both"/>
              <w:rPr>
                <w:szCs w:val="18"/>
              </w:rPr>
            </w:pPr>
            <w:r>
              <w:rPr>
                <w:szCs w:val="18"/>
              </w:rPr>
              <w:t>Наименьшее значение диаметра дискового плоскодонного отражателя при постоянном номинальном значении расстояния до него, погрешность измерения расстояния до которого не превышает установленного значения</w:t>
            </w:r>
          </w:p>
        </w:tc>
      </w:tr>
      <w:tr w:rsidR="000754C8">
        <w:trPr>
          <w:jc w:val="center"/>
        </w:trPr>
        <w:tc>
          <w:tcPr>
            <w:tcW w:w="1987" w:type="pct"/>
            <w:tcBorders>
              <w:top w:val="nil"/>
              <w:left w:val="single" w:sz="4" w:space="0" w:color="auto"/>
              <w:bottom w:val="single" w:sz="4" w:space="0" w:color="auto"/>
              <w:right w:val="single" w:sz="4" w:space="0" w:color="auto"/>
            </w:tcBorders>
            <w:shd w:val="clear" w:color="auto" w:fill="FFFFFF"/>
          </w:tcPr>
          <w:p w:rsidR="000754C8" w:rsidRDefault="000754C8">
            <w:pPr>
              <w:shd w:val="clear" w:color="auto" w:fill="FFFFFF"/>
              <w:ind w:firstLine="284"/>
              <w:jc w:val="both"/>
              <w:rPr>
                <w:szCs w:val="18"/>
              </w:rPr>
            </w:pPr>
            <w:r>
              <w:rPr>
                <w:szCs w:val="18"/>
              </w:rPr>
              <w:t>Погрешность толщиномера на стандартных образцах толщины шероховатости при измерении со стороны шероховатой поверхности</w:t>
            </w:r>
          </w:p>
          <w:p w:rsidR="000754C8" w:rsidRDefault="000754C8">
            <w:pPr>
              <w:shd w:val="clear" w:color="auto" w:fill="FFFFFF"/>
              <w:ind w:firstLine="284"/>
              <w:jc w:val="both"/>
              <w:rPr>
                <w:szCs w:val="18"/>
              </w:rPr>
            </w:pPr>
            <w:r>
              <w:rPr>
                <w:szCs w:val="18"/>
              </w:rPr>
              <w:t>Погрешность толщиномера на стандартных образцах толщины шероховатости при измерении со стороны гладкой поверхности</w:t>
            </w:r>
          </w:p>
          <w:p w:rsidR="000754C8" w:rsidRDefault="000754C8">
            <w:pPr>
              <w:shd w:val="clear" w:color="auto" w:fill="FFFFFF"/>
              <w:ind w:firstLine="284"/>
              <w:jc w:val="both"/>
              <w:rPr>
                <w:szCs w:val="24"/>
              </w:rPr>
            </w:pPr>
            <w:r>
              <w:rPr>
                <w:szCs w:val="18"/>
              </w:rPr>
              <w:t>Погрешность толщиномера на непараллельных стандартных образцах</w:t>
            </w:r>
          </w:p>
        </w:tc>
        <w:tc>
          <w:tcPr>
            <w:tcW w:w="3013" w:type="pct"/>
            <w:tcBorders>
              <w:top w:val="nil"/>
              <w:left w:val="single" w:sz="4" w:space="0" w:color="auto"/>
              <w:bottom w:val="single" w:sz="4" w:space="0" w:color="auto"/>
              <w:right w:val="single" w:sz="4" w:space="0" w:color="auto"/>
            </w:tcBorders>
            <w:shd w:val="clear" w:color="auto" w:fill="FFFFFF"/>
          </w:tcPr>
          <w:p w:rsidR="000754C8" w:rsidRDefault="000754C8">
            <w:pPr>
              <w:shd w:val="clear" w:color="auto" w:fill="FFFFFF"/>
              <w:ind w:firstLine="284"/>
              <w:jc w:val="both"/>
              <w:rPr>
                <w:szCs w:val="18"/>
              </w:rPr>
            </w:pPr>
            <w:r>
              <w:rPr>
                <w:szCs w:val="18"/>
              </w:rPr>
              <w:t>Разность показаний индикаторного устройства толщиномера и значения толщины образца, измеренного по выступам</w:t>
            </w:r>
          </w:p>
          <w:p w:rsidR="000754C8" w:rsidRDefault="000754C8">
            <w:pPr>
              <w:shd w:val="clear" w:color="auto" w:fill="FFFFFF"/>
              <w:ind w:firstLine="284"/>
              <w:jc w:val="both"/>
              <w:rPr>
                <w:szCs w:val="18"/>
              </w:rPr>
            </w:pPr>
            <w:r>
              <w:rPr>
                <w:szCs w:val="18"/>
              </w:rPr>
              <w:t>Разность показаний индикаторного устройства толщиномера и значения толщины образца, измеренного по впадинам</w:t>
            </w:r>
          </w:p>
          <w:p w:rsidR="000754C8" w:rsidRDefault="000754C8">
            <w:pPr>
              <w:shd w:val="clear" w:color="auto" w:fill="FFFFFF"/>
              <w:ind w:firstLine="284"/>
              <w:jc w:val="both"/>
              <w:rPr>
                <w:szCs w:val="18"/>
              </w:rPr>
            </w:pPr>
            <w:r>
              <w:rPr>
                <w:szCs w:val="18"/>
              </w:rPr>
              <w:t>Разность показаний индикаторного устройства толщиномера и значения толщины образца, определенного в точке, соответствующей геометрическому центру проекции излучающей поверхности преобразователя на поверхность ввода ультразвуковых колебаний в образец</w:t>
            </w:r>
          </w:p>
        </w:tc>
      </w:tr>
    </w:tbl>
    <w:p w:rsidR="000754C8" w:rsidRDefault="000754C8">
      <w:pPr>
        <w:pStyle w:val="1"/>
        <w:spacing w:after="0"/>
        <w:rPr>
          <w:i/>
          <w:iCs/>
          <w:szCs w:val="19"/>
        </w:rPr>
      </w:pPr>
      <w:bookmarkStart w:id="39" w:name="_Toc38196178"/>
      <w:bookmarkStart w:id="40" w:name="PO0000160"/>
      <w:r>
        <w:rPr>
          <w:b w:val="0"/>
          <w:bCs w:val="0"/>
          <w:i/>
          <w:iCs/>
          <w:szCs w:val="19"/>
        </w:rPr>
        <w:t xml:space="preserve">ПРИЛОЖЕНИЕ 2 </w:t>
      </w:r>
      <w:r>
        <w:rPr>
          <w:b w:val="0"/>
          <w:bCs w:val="0"/>
          <w:i/>
          <w:iCs/>
          <w:szCs w:val="19"/>
        </w:rPr>
        <w:br/>
        <w:t>Обязательное</w:t>
      </w:r>
      <w:bookmarkEnd w:id="39"/>
    </w:p>
    <w:p w:rsidR="000754C8" w:rsidRDefault="000754C8">
      <w:pPr>
        <w:pStyle w:val="1"/>
        <w:rPr>
          <w:szCs w:val="24"/>
        </w:rPr>
      </w:pPr>
      <w:bookmarkStart w:id="41" w:name="_Toc38196179"/>
      <w:r>
        <w:t xml:space="preserve">НОМЕНКЛАТУРА ОСНОВНЫХ ПОКАЗАТЕЛЕЙ КАЧЕСТВА, </w:t>
      </w:r>
      <w:r>
        <w:br/>
        <w:t xml:space="preserve">УСТАНАВЛИВАЕМЫХ ПРИ РАЗРАБОТКЕ ТЕХНИЧЕСКОГО ЗАДАНИЯ </w:t>
      </w:r>
      <w:r>
        <w:br/>
        <w:t>И ТЕХНИЧЕСКИХ УСЛОВИЙ НА УЛЬТРАЗВУКОВЫЕ ТОЛЩИНОМЕРЫ</w:t>
      </w:r>
      <w:bookmarkEnd w:id="41"/>
    </w:p>
    <w:tbl>
      <w:tblPr>
        <w:tblW w:w="5000" w:type="pct"/>
        <w:jc w:val="center"/>
        <w:shd w:val="clear" w:color="auto" w:fill="FFFFFF"/>
        <w:tblCellMar>
          <w:left w:w="28" w:type="dxa"/>
          <w:right w:w="28" w:type="dxa"/>
        </w:tblCellMar>
        <w:tblLook w:val="0000" w:firstRow="0" w:lastRow="0" w:firstColumn="0" w:lastColumn="0" w:noHBand="0" w:noVBand="0"/>
      </w:tblPr>
      <w:tblGrid>
        <w:gridCol w:w="5128"/>
        <w:gridCol w:w="1101"/>
        <w:gridCol w:w="900"/>
        <w:gridCol w:w="1099"/>
        <w:gridCol w:w="902"/>
      </w:tblGrid>
      <w:tr w:rsidR="000754C8">
        <w:trPr>
          <w:trHeight w:val="20"/>
          <w:tblHeader/>
          <w:jc w:val="center"/>
        </w:trPr>
        <w:tc>
          <w:tcPr>
            <w:tcW w:w="2808"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bookmarkEnd w:id="40"/>
          <w:p w:rsidR="000754C8" w:rsidRDefault="000754C8">
            <w:pPr>
              <w:widowControl/>
              <w:shd w:val="clear" w:color="auto" w:fill="FFFFFF"/>
              <w:jc w:val="center"/>
              <w:rPr>
                <w:szCs w:val="24"/>
              </w:rPr>
            </w:pPr>
            <w:r>
              <w:rPr>
                <w:szCs w:val="14"/>
              </w:rPr>
              <w:t>Наименование показателя</w:t>
            </w:r>
          </w:p>
        </w:tc>
        <w:tc>
          <w:tcPr>
            <w:tcW w:w="2192" w:type="pct"/>
            <w:gridSpan w:val="4"/>
            <w:tcBorders>
              <w:top w:val="single" w:sz="4" w:space="0" w:color="auto"/>
              <w:left w:val="single" w:sz="4" w:space="0" w:color="auto"/>
              <w:bottom w:val="single" w:sz="6" w:space="0" w:color="auto"/>
              <w:right w:val="single" w:sz="4" w:space="0" w:color="auto"/>
            </w:tcBorders>
            <w:shd w:val="clear" w:color="auto" w:fill="FFFFFF"/>
            <w:vAlign w:val="center"/>
          </w:tcPr>
          <w:p w:rsidR="000754C8" w:rsidRDefault="000754C8">
            <w:pPr>
              <w:widowControl/>
              <w:shd w:val="clear" w:color="auto" w:fill="FFFFFF"/>
              <w:jc w:val="center"/>
              <w:rPr>
                <w:szCs w:val="24"/>
              </w:rPr>
            </w:pPr>
            <w:r>
              <w:rPr>
                <w:szCs w:val="15"/>
              </w:rPr>
              <w:t>Толщиномеры</w:t>
            </w:r>
          </w:p>
        </w:tc>
      </w:tr>
      <w:tr w:rsidR="000754C8">
        <w:trPr>
          <w:trHeight w:val="20"/>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0754C8" w:rsidRDefault="000754C8">
            <w:pPr>
              <w:widowControl/>
              <w:autoSpaceDE/>
              <w:autoSpaceDN/>
              <w:adjustRightInd/>
              <w:rPr>
                <w:szCs w:val="24"/>
              </w:rPr>
            </w:pPr>
          </w:p>
        </w:tc>
        <w:tc>
          <w:tcPr>
            <w:tcW w:w="1096"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0754C8" w:rsidRDefault="000754C8">
            <w:pPr>
              <w:widowControl/>
              <w:shd w:val="clear" w:color="auto" w:fill="FFFFFF"/>
              <w:jc w:val="center"/>
              <w:rPr>
                <w:szCs w:val="24"/>
              </w:rPr>
            </w:pPr>
            <w:r>
              <w:rPr>
                <w:szCs w:val="15"/>
              </w:rPr>
              <w:t>общего назначения</w:t>
            </w:r>
          </w:p>
        </w:tc>
        <w:tc>
          <w:tcPr>
            <w:tcW w:w="1096"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0754C8" w:rsidRDefault="000754C8">
            <w:pPr>
              <w:widowControl/>
              <w:shd w:val="clear" w:color="auto" w:fill="FFFFFF"/>
              <w:jc w:val="center"/>
              <w:rPr>
                <w:szCs w:val="24"/>
              </w:rPr>
            </w:pPr>
            <w:r>
              <w:rPr>
                <w:szCs w:val="15"/>
              </w:rPr>
              <w:t>специализированные</w:t>
            </w:r>
          </w:p>
        </w:tc>
      </w:tr>
      <w:tr w:rsidR="000754C8">
        <w:trPr>
          <w:trHeight w:val="20"/>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0754C8" w:rsidRDefault="000754C8">
            <w:pPr>
              <w:widowControl/>
              <w:autoSpaceDE/>
              <w:autoSpaceDN/>
              <w:adjustRightInd/>
              <w:rPr>
                <w:szCs w:val="24"/>
              </w:rPr>
            </w:pPr>
          </w:p>
        </w:tc>
        <w:tc>
          <w:tcPr>
            <w:tcW w:w="603" w:type="pct"/>
            <w:tcBorders>
              <w:top w:val="single" w:sz="6" w:space="0" w:color="auto"/>
              <w:left w:val="single" w:sz="4" w:space="0" w:color="auto"/>
              <w:bottom w:val="single" w:sz="6" w:space="0" w:color="auto"/>
              <w:right w:val="single" w:sz="4" w:space="0" w:color="auto"/>
            </w:tcBorders>
            <w:shd w:val="clear" w:color="auto" w:fill="FFFFFF"/>
            <w:vAlign w:val="center"/>
          </w:tcPr>
          <w:p w:rsidR="000754C8" w:rsidRDefault="000754C8">
            <w:pPr>
              <w:widowControl/>
              <w:shd w:val="clear" w:color="auto" w:fill="FFFFFF"/>
              <w:jc w:val="center"/>
              <w:rPr>
                <w:szCs w:val="24"/>
              </w:rPr>
            </w:pPr>
            <w:r>
              <w:rPr>
                <w:szCs w:val="15"/>
              </w:rPr>
              <w:t>ТЗ на ОКР</w:t>
            </w:r>
          </w:p>
        </w:tc>
        <w:tc>
          <w:tcPr>
            <w:tcW w:w="493" w:type="pct"/>
            <w:tcBorders>
              <w:top w:val="single" w:sz="6" w:space="0" w:color="auto"/>
              <w:left w:val="single" w:sz="4" w:space="0" w:color="auto"/>
              <w:bottom w:val="single" w:sz="6" w:space="0" w:color="auto"/>
              <w:right w:val="single" w:sz="4" w:space="0" w:color="auto"/>
            </w:tcBorders>
            <w:shd w:val="clear" w:color="auto" w:fill="FFFFFF"/>
            <w:vAlign w:val="center"/>
          </w:tcPr>
          <w:p w:rsidR="000754C8" w:rsidRDefault="000754C8">
            <w:pPr>
              <w:widowControl/>
              <w:shd w:val="clear" w:color="auto" w:fill="FFFFFF"/>
              <w:jc w:val="center"/>
              <w:rPr>
                <w:szCs w:val="24"/>
              </w:rPr>
            </w:pPr>
            <w:r>
              <w:rPr>
                <w:szCs w:val="15"/>
              </w:rPr>
              <w:t>ТУ</w:t>
            </w: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tcPr>
          <w:p w:rsidR="000754C8" w:rsidRDefault="000754C8">
            <w:pPr>
              <w:widowControl/>
              <w:shd w:val="clear" w:color="auto" w:fill="FFFFFF"/>
              <w:jc w:val="center"/>
              <w:rPr>
                <w:szCs w:val="24"/>
              </w:rPr>
            </w:pPr>
            <w:r>
              <w:rPr>
                <w:szCs w:val="15"/>
              </w:rPr>
              <w:t>ТЗ на ОКР</w:t>
            </w:r>
          </w:p>
        </w:tc>
        <w:tc>
          <w:tcPr>
            <w:tcW w:w="494" w:type="pct"/>
            <w:tcBorders>
              <w:top w:val="single" w:sz="6" w:space="0" w:color="auto"/>
              <w:left w:val="single" w:sz="4" w:space="0" w:color="auto"/>
              <w:bottom w:val="single" w:sz="6" w:space="0" w:color="auto"/>
              <w:right w:val="single" w:sz="4" w:space="0" w:color="auto"/>
            </w:tcBorders>
            <w:shd w:val="clear" w:color="auto" w:fill="FFFFFF"/>
            <w:vAlign w:val="center"/>
          </w:tcPr>
          <w:p w:rsidR="000754C8" w:rsidRDefault="000754C8">
            <w:pPr>
              <w:widowControl/>
              <w:shd w:val="clear" w:color="auto" w:fill="FFFFFF"/>
              <w:jc w:val="center"/>
              <w:rPr>
                <w:szCs w:val="24"/>
              </w:rPr>
            </w:pPr>
            <w:r>
              <w:rPr>
                <w:szCs w:val="14"/>
              </w:rPr>
              <w:t>ТУ</w:t>
            </w:r>
          </w:p>
        </w:tc>
      </w:tr>
      <w:tr w:rsidR="000754C8">
        <w:trPr>
          <w:trHeight w:val="20"/>
          <w:jc w:val="center"/>
        </w:trPr>
        <w:tc>
          <w:tcPr>
            <w:tcW w:w="2808" w:type="pct"/>
            <w:tcBorders>
              <w:top w:val="single" w:sz="6" w:space="0" w:color="auto"/>
              <w:left w:val="single" w:sz="4" w:space="0" w:color="auto"/>
              <w:bottom w:val="nil"/>
              <w:right w:val="single" w:sz="4" w:space="0" w:color="auto"/>
            </w:tcBorders>
            <w:shd w:val="clear" w:color="auto" w:fill="FFFFFF"/>
          </w:tcPr>
          <w:p w:rsidR="000754C8" w:rsidRDefault="000754C8">
            <w:pPr>
              <w:shd w:val="clear" w:color="auto" w:fill="FFFFFF"/>
              <w:ind w:firstLine="284"/>
              <w:jc w:val="both"/>
              <w:rPr>
                <w:szCs w:val="24"/>
              </w:rPr>
            </w:pPr>
            <w:r>
              <w:rPr>
                <w:szCs w:val="19"/>
              </w:rPr>
              <w:t>1. ПОКАЗАТЕЛИ НАЗНАЧЕНИЯ</w:t>
            </w:r>
          </w:p>
        </w:tc>
        <w:tc>
          <w:tcPr>
            <w:tcW w:w="603" w:type="pct"/>
            <w:tcBorders>
              <w:top w:val="single" w:sz="6" w:space="0" w:color="auto"/>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p>
        </w:tc>
        <w:tc>
          <w:tcPr>
            <w:tcW w:w="493" w:type="pct"/>
            <w:tcBorders>
              <w:top w:val="single" w:sz="6" w:space="0" w:color="auto"/>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p>
        </w:tc>
        <w:tc>
          <w:tcPr>
            <w:tcW w:w="602" w:type="pct"/>
            <w:tcBorders>
              <w:top w:val="single" w:sz="6" w:space="0" w:color="auto"/>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p>
        </w:tc>
        <w:tc>
          <w:tcPr>
            <w:tcW w:w="494" w:type="pct"/>
            <w:tcBorders>
              <w:top w:val="single" w:sz="6" w:space="0" w:color="auto"/>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p>
        </w:tc>
      </w:tr>
      <w:tr w:rsidR="000754C8">
        <w:trPr>
          <w:trHeight w:val="20"/>
          <w:jc w:val="center"/>
        </w:trPr>
        <w:tc>
          <w:tcPr>
            <w:tcW w:w="2808"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284"/>
              <w:jc w:val="both"/>
              <w:rPr>
                <w:szCs w:val="24"/>
              </w:rPr>
            </w:pPr>
            <w:r>
              <w:rPr>
                <w:szCs w:val="19"/>
              </w:rPr>
              <w:t>1.1. Диапазон измеряемых толщин</w:t>
            </w:r>
          </w:p>
        </w:tc>
        <w:tc>
          <w:tcPr>
            <w:tcW w:w="603"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5"/>
              </w:rPr>
              <w:t>+</w:t>
            </w:r>
          </w:p>
        </w:tc>
        <w:tc>
          <w:tcPr>
            <w:tcW w:w="493"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5"/>
              </w:rPr>
              <w:t>+</w:t>
            </w:r>
          </w:p>
        </w:tc>
        <w:tc>
          <w:tcPr>
            <w:tcW w:w="602"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5"/>
              </w:rPr>
              <w:t>+</w:t>
            </w:r>
          </w:p>
        </w:tc>
        <w:tc>
          <w:tcPr>
            <w:tcW w:w="494"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4"/>
              </w:rPr>
              <w:t>+</w:t>
            </w:r>
          </w:p>
        </w:tc>
      </w:tr>
      <w:tr w:rsidR="000754C8">
        <w:trPr>
          <w:trHeight w:val="20"/>
          <w:jc w:val="center"/>
        </w:trPr>
        <w:tc>
          <w:tcPr>
            <w:tcW w:w="2808"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284"/>
              <w:jc w:val="both"/>
              <w:rPr>
                <w:szCs w:val="24"/>
              </w:rPr>
            </w:pPr>
            <w:r>
              <w:rPr>
                <w:szCs w:val="19"/>
              </w:rPr>
              <w:t>1.2. Предел допускаемого значения основной погрешности</w:t>
            </w:r>
          </w:p>
        </w:tc>
        <w:tc>
          <w:tcPr>
            <w:tcW w:w="603"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24"/>
              </w:rPr>
              <w:t>+</w:t>
            </w:r>
          </w:p>
        </w:tc>
        <w:tc>
          <w:tcPr>
            <w:tcW w:w="493"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5"/>
              </w:rPr>
              <w:t>+</w:t>
            </w:r>
          </w:p>
        </w:tc>
        <w:tc>
          <w:tcPr>
            <w:tcW w:w="602"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5"/>
              </w:rPr>
              <w:t>+</w:t>
            </w:r>
          </w:p>
        </w:tc>
        <w:tc>
          <w:tcPr>
            <w:tcW w:w="494"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4"/>
              </w:rPr>
              <w:t>+</w:t>
            </w:r>
          </w:p>
        </w:tc>
      </w:tr>
      <w:tr w:rsidR="000754C8">
        <w:trPr>
          <w:trHeight w:val="20"/>
          <w:jc w:val="center"/>
        </w:trPr>
        <w:tc>
          <w:tcPr>
            <w:tcW w:w="2808"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284"/>
              <w:jc w:val="both"/>
              <w:rPr>
                <w:szCs w:val="24"/>
              </w:rPr>
            </w:pPr>
            <w:r>
              <w:rPr>
                <w:szCs w:val="19"/>
              </w:rPr>
              <w:t>1.3. Пределы допускаемых значений дополнительных погрешностей, обусловленных влияющими величинами, и (или) погрешностей в диапазоне влияющих величин</w:t>
            </w:r>
          </w:p>
        </w:tc>
        <w:tc>
          <w:tcPr>
            <w:tcW w:w="603"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5"/>
              </w:rPr>
              <w:t>+</w:t>
            </w:r>
          </w:p>
        </w:tc>
        <w:tc>
          <w:tcPr>
            <w:tcW w:w="493"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24"/>
              </w:rPr>
              <w:t>+</w:t>
            </w:r>
          </w:p>
        </w:tc>
        <w:tc>
          <w:tcPr>
            <w:tcW w:w="602"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5"/>
              </w:rPr>
              <w:t>+</w:t>
            </w:r>
          </w:p>
        </w:tc>
        <w:tc>
          <w:tcPr>
            <w:tcW w:w="494"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4"/>
              </w:rPr>
              <w:t>+</w:t>
            </w:r>
          </w:p>
        </w:tc>
      </w:tr>
      <w:tr w:rsidR="000754C8">
        <w:trPr>
          <w:trHeight w:val="20"/>
          <w:jc w:val="center"/>
        </w:trPr>
        <w:tc>
          <w:tcPr>
            <w:tcW w:w="2808"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284"/>
              <w:jc w:val="both"/>
              <w:rPr>
                <w:szCs w:val="24"/>
              </w:rPr>
            </w:pPr>
            <w:r>
              <w:rPr>
                <w:szCs w:val="19"/>
              </w:rPr>
              <w:t>1.4. Параметры контролируемых изделий, ограничивающие область применения</w:t>
            </w:r>
          </w:p>
        </w:tc>
        <w:tc>
          <w:tcPr>
            <w:tcW w:w="603"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24"/>
              </w:rPr>
              <w:t>+</w:t>
            </w:r>
          </w:p>
        </w:tc>
        <w:tc>
          <w:tcPr>
            <w:tcW w:w="493"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24"/>
              </w:rPr>
              <w:t>+</w:t>
            </w:r>
          </w:p>
        </w:tc>
        <w:tc>
          <w:tcPr>
            <w:tcW w:w="602"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5"/>
              </w:rPr>
              <w:t>+</w:t>
            </w:r>
          </w:p>
        </w:tc>
        <w:tc>
          <w:tcPr>
            <w:tcW w:w="494"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4"/>
              </w:rPr>
              <w:t>+</w:t>
            </w:r>
          </w:p>
        </w:tc>
      </w:tr>
      <w:tr w:rsidR="000754C8">
        <w:trPr>
          <w:trHeight w:val="20"/>
          <w:jc w:val="center"/>
        </w:trPr>
        <w:tc>
          <w:tcPr>
            <w:tcW w:w="2808"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284"/>
              <w:jc w:val="both"/>
              <w:rPr>
                <w:szCs w:val="24"/>
              </w:rPr>
            </w:pPr>
            <w:r>
              <w:rPr>
                <w:szCs w:val="19"/>
              </w:rPr>
              <w:t>1.5. Условная чувствительность к выявлению локальных утонений</w:t>
            </w:r>
          </w:p>
        </w:tc>
        <w:tc>
          <w:tcPr>
            <w:tcW w:w="603"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24"/>
              </w:rPr>
              <w:sym w:font="Symbol" w:char="00B1"/>
            </w:r>
          </w:p>
        </w:tc>
        <w:tc>
          <w:tcPr>
            <w:tcW w:w="493"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24"/>
              </w:rPr>
              <w:sym w:font="Symbol" w:char="00B1"/>
            </w:r>
          </w:p>
        </w:tc>
        <w:tc>
          <w:tcPr>
            <w:tcW w:w="602"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24"/>
              </w:rPr>
              <w:sym w:font="Symbol" w:char="00B1"/>
            </w:r>
          </w:p>
        </w:tc>
        <w:tc>
          <w:tcPr>
            <w:tcW w:w="494"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24"/>
              </w:rPr>
              <w:sym w:font="Symbol" w:char="00B1"/>
            </w:r>
          </w:p>
        </w:tc>
      </w:tr>
      <w:tr w:rsidR="000754C8">
        <w:trPr>
          <w:trHeight w:val="20"/>
          <w:jc w:val="center"/>
        </w:trPr>
        <w:tc>
          <w:tcPr>
            <w:tcW w:w="2808"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284"/>
              <w:jc w:val="both"/>
              <w:rPr>
                <w:szCs w:val="24"/>
              </w:rPr>
            </w:pPr>
            <w:r>
              <w:rPr>
                <w:szCs w:val="19"/>
              </w:rPr>
              <w:t>1.6. Степень защиты от попадания внутрь толщиномера твердых тел, пыли и воды</w:t>
            </w:r>
          </w:p>
        </w:tc>
        <w:tc>
          <w:tcPr>
            <w:tcW w:w="603"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7"/>
              </w:rPr>
              <w:t>+</w:t>
            </w:r>
          </w:p>
        </w:tc>
        <w:tc>
          <w:tcPr>
            <w:tcW w:w="493"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5"/>
              </w:rPr>
              <w:t>+</w:t>
            </w:r>
          </w:p>
        </w:tc>
        <w:tc>
          <w:tcPr>
            <w:tcW w:w="602"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7"/>
              </w:rPr>
              <w:t>+</w:t>
            </w:r>
          </w:p>
        </w:tc>
        <w:tc>
          <w:tcPr>
            <w:tcW w:w="494"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4"/>
              </w:rPr>
              <w:t>+</w:t>
            </w:r>
          </w:p>
        </w:tc>
      </w:tr>
      <w:tr w:rsidR="000754C8">
        <w:trPr>
          <w:trHeight w:val="20"/>
          <w:jc w:val="center"/>
        </w:trPr>
        <w:tc>
          <w:tcPr>
            <w:tcW w:w="2808"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284"/>
              <w:jc w:val="both"/>
              <w:rPr>
                <w:szCs w:val="19"/>
              </w:rPr>
            </w:pPr>
            <w:r>
              <w:rPr>
                <w:szCs w:val="19"/>
              </w:rPr>
              <w:t>1.7. Производительность контроля (для толщиномеров автоматизированного контроля)</w:t>
            </w:r>
          </w:p>
        </w:tc>
        <w:tc>
          <w:tcPr>
            <w:tcW w:w="603"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24"/>
              </w:rPr>
              <w:t>-</w:t>
            </w:r>
          </w:p>
        </w:tc>
        <w:tc>
          <w:tcPr>
            <w:tcW w:w="493"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24"/>
              </w:rPr>
              <w:t>-</w:t>
            </w:r>
          </w:p>
        </w:tc>
        <w:tc>
          <w:tcPr>
            <w:tcW w:w="602"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7"/>
              </w:rPr>
              <w:t>+</w:t>
            </w:r>
          </w:p>
        </w:tc>
        <w:tc>
          <w:tcPr>
            <w:tcW w:w="494"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4"/>
              </w:rPr>
              <w:t>+</w:t>
            </w:r>
          </w:p>
        </w:tc>
      </w:tr>
      <w:tr w:rsidR="000754C8">
        <w:trPr>
          <w:trHeight w:val="20"/>
          <w:jc w:val="center"/>
        </w:trPr>
        <w:tc>
          <w:tcPr>
            <w:tcW w:w="2808"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284"/>
              <w:jc w:val="both"/>
              <w:rPr>
                <w:szCs w:val="19"/>
              </w:rPr>
            </w:pPr>
            <w:r>
              <w:rPr>
                <w:szCs w:val="19"/>
              </w:rPr>
              <w:t>1.8. Время одного измерения (для толщиномеров ручного контроля)</w:t>
            </w:r>
          </w:p>
        </w:tc>
        <w:tc>
          <w:tcPr>
            <w:tcW w:w="603"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5"/>
              </w:rPr>
              <w:t>+</w:t>
            </w:r>
          </w:p>
        </w:tc>
        <w:tc>
          <w:tcPr>
            <w:tcW w:w="493"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1"/>
              </w:rPr>
              <w:t>+</w:t>
            </w:r>
          </w:p>
        </w:tc>
        <w:tc>
          <w:tcPr>
            <w:tcW w:w="602"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24"/>
              </w:rPr>
              <w:t>-</w:t>
            </w:r>
          </w:p>
        </w:tc>
        <w:tc>
          <w:tcPr>
            <w:tcW w:w="494"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24"/>
              </w:rPr>
              <w:t>-</w:t>
            </w:r>
          </w:p>
        </w:tc>
      </w:tr>
      <w:tr w:rsidR="000754C8">
        <w:trPr>
          <w:trHeight w:val="20"/>
          <w:jc w:val="center"/>
        </w:trPr>
        <w:tc>
          <w:tcPr>
            <w:tcW w:w="2808"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284"/>
              <w:jc w:val="both"/>
              <w:rPr>
                <w:szCs w:val="19"/>
              </w:rPr>
            </w:pPr>
            <w:r>
              <w:rPr>
                <w:szCs w:val="19"/>
              </w:rPr>
              <w:t>2. УСТОЙЧИВОСТЬ И ПРОЧНОСТЬ К ВНЕШНИМ ВОЗДЕЙСТВИЯМ ПРИ</w:t>
            </w:r>
            <w:r>
              <w:t xml:space="preserve"> ЭКСПЛУАТАЦИИ И ТРАНСПОРТИРОВАНИИ</w:t>
            </w:r>
          </w:p>
        </w:tc>
        <w:tc>
          <w:tcPr>
            <w:tcW w:w="603"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4"/>
              </w:rPr>
              <w:t>+</w:t>
            </w:r>
          </w:p>
        </w:tc>
        <w:tc>
          <w:tcPr>
            <w:tcW w:w="493"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4"/>
              </w:rPr>
              <w:t>+</w:t>
            </w:r>
          </w:p>
        </w:tc>
        <w:tc>
          <w:tcPr>
            <w:tcW w:w="602"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5"/>
              </w:rPr>
              <w:t>+</w:t>
            </w:r>
          </w:p>
        </w:tc>
        <w:tc>
          <w:tcPr>
            <w:tcW w:w="494"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28"/>
              </w:rPr>
              <w:t>+</w:t>
            </w:r>
          </w:p>
        </w:tc>
      </w:tr>
      <w:tr w:rsidR="000754C8">
        <w:trPr>
          <w:trHeight w:val="20"/>
          <w:jc w:val="center"/>
        </w:trPr>
        <w:tc>
          <w:tcPr>
            <w:tcW w:w="2808"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284"/>
              <w:jc w:val="both"/>
              <w:rPr>
                <w:szCs w:val="24"/>
              </w:rPr>
            </w:pPr>
            <w:r>
              <w:rPr>
                <w:szCs w:val="18"/>
              </w:rPr>
              <w:t xml:space="preserve">3. </w:t>
            </w:r>
            <w:r>
              <w:rPr>
                <w:szCs w:val="19"/>
              </w:rPr>
              <w:t>ХАРАКТЕРИСТИКИ</w:t>
            </w:r>
            <w:r>
              <w:rPr>
                <w:szCs w:val="18"/>
              </w:rPr>
              <w:t xml:space="preserve"> ЭЛЕКТРОПИТАНИЯ И ЭНЕРГОПОТРЕБЛЕНИЯ</w:t>
            </w:r>
          </w:p>
        </w:tc>
        <w:tc>
          <w:tcPr>
            <w:tcW w:w="603"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p>
        </w:tc>
        <w:tc>
          <w:tcPr>
            <w:tcW w:w="493"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p>
        </w:tc>
        <w:tc>
          <w:tcPr>
            <w:tcW w:w="602"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p>
        </w:tc>
        <w:tc>
          <w:tcPr>
            <w:tcW w:w="494"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p>
        </w:tc>
      </w:tr>
      <w:tr w:rsidR="000754C8">
        <w:trPr>
          <w:trHeight w:val="20"/>
          <w:jc w:val="center"/>
        </w:trPr>
        <w:tc>
          <w:tcPr>
            <w:tcW w:w="2808"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284"/>
              <w:jc w:val="both"/>
              <w:rPr>
                <w:szCs w:val="19"/>
              </w:rPr>
            </w:pPr>
            <w:r>
              <w:rPr>
                <w:szCs w:val="19"/>
              </w:rPr>
              <w:t>3.1. Потребляемая мощность</w:t>
            </w:r>
          </w:p>
        </w:tc>
        <w:tc>
          <w:tcPr>
            <w:tcW w:w="603"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24"/>
              </w:rPr>
              <w:sym w:font="Symbol" w:char="00B1"/>
            </w:r>
          </w:p>
        </w:tc>
        <w:tc>
          <w:tcPr>
            <w:tcW w:w="493"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24"/>
              </w:rPr>
              <w:sym w:font="Symbol" w:char="00B1"/>
            </w:r>
          </w:p>
        </w:tc>
        <w:tc>
          <w:tcPr>
            <w:tcW w:w="602"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24"/>
              </w:rPr>
              <w:sym w:font="Symbol" w:char="00B1"/>
            </w:r>
          </w:p>
        </w:tc>
        <w:tc>
          <w:tcPr>
            <w:tcW w:w="494"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24"/>
              </w:rPr>
              <w:sym w:font="Symbol" w:char="00B1"/>
            </w:r>
          </w:p>
        </w:tc>
      </w:tr>
      <w:tr w:rsidR="000754C8">
        <w:trPr>
          <w:trHeight w:val="20"/>
          <w:jc w:val="center"/>
        </w:trPr>
        <w:tc>
          <w:tcPr>
            <w:tcW w:w="2808"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284"/>
              <w:jc w:val="both"/>
              <w:rPr>
                <w:szCs w:val="19"/>
              </w:rPr>
            </w:pPr>
            <w:r>
              <w:rPr>
                <w:szCs w:val="19"/>
              </w:rPr>
              <w:t>3.2. Время непрерывной работы от автономного источника питания без его замены или перезарядки</w:t>
            </w:r>
          </w:p>
        </w:tc>
        <w:tc>
          <w:tcPr>
            <w:tcW w:w="603"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24"/>
              </w:rPr>
              <w:sym w:font="Symbol" w:char="00B1"/>
            </w:r>
          </w:p>
        </w:tc>
        <w:tc>
          <w:tcPr>
            <w:tcW w:w="493"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24"/>
              </w:rPr>
              <w:sym w:font="Symbol" w:char="00B1"/>
            </w:r>
          </w:p>
        </w:tc>
        <w:tc>
          <w:tcPr>
            <w:tcW w:w="602"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24"/>
              </w:rPr>
              <w:sym w:font="Symbol" w:char="00B1"/>
            </w:r>
          </w:p>
        </w:tc>
        <w:tc>
          <w:tcPr>
            <w:tcW w:w="494"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24"/>
              </w:rPr>
              <w:sym w:font="Symbol" w:char="00B1"/>
            </w:r>
          </w:p>
        </w:tc>
      </w:tr>
      <w:tr w:rsidR="000754C8">
        <w:trPr>
          <w:trHeight w:val="20"/>
          <w:jc w:val="center"/>
        </w:trPr>
        <w:tc>
          <w:tcPr>
            <w:tcW w:w="2808"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284"/>
              <w:jc w:val="both"/>
              <w:rPr>
                <w:szCs w:val="19"/>
              </w:rPr>
            </w:pPr>
            <w:r>
              <w:rPr>
                <w:szCs w:val="19"/>
              </w:rPr>
              <w:t>4. ПОКАЗАТЕЛИ НАДЕЖНОСТИ</w:t>
            </w:r>
          </w:p>
        </w:tc>
        <w:tc>
          <w:tcPr>
            <w:tcW w:w="603"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p>
        </w:tc>
        <w:tc>
          <w:tcPr>
            <w:tcW w:w="493"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p>
        </w:tc>
        <w:tc>
          <w:tcPr>
            <w:tcW w:w="602"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p>
        </w:tc>
        <w:tc>
          <w:tcPr>
            <w:tcW w:w="494"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p>
        </w:tc>
      </w:tr>
      <w:tr w:rsidR="000754C8">
        <w:trPr>
          <w:trHeight w:val="20"/>
          <w:jc w:val="center"/>
        </w:trPr>
        <w:tc>
          <w:tcPr>
            <w:tcW w:w="2808"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284"/>
              <w:jc w:val="both"/>
              <w:rPr>
                <w:szCs w:val="19"/>
              </w:rPr>
            </w:pPr>
            <w:r>
              <w:rPr>
                <w:szCs w:val="19"/>
              </w:rPr>
              <w:t>4.1. Средняя наработка на отказ</w:t>
            </w:r>
          </w:p>
        </w:tc>
        <w:tc>
          <w:tcPr>
            <w:tcW w:w="603"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i/>
                <w:iCs/>
                <w:szCs w:val="14"/>
              </w:rPr>
              <w:t>+</w:t>
            </w:r>
          </w:p>
        </w:tc>
        <w:tc>
          <w:tcPr>
            <w:tcW w:w="493"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5"/>
              </w:rPr>
              <w:t>+</w:t>
            </w:r>
          </w:p>
        </w:tc>
        <w:tc>
          <w:tcPr>
            <w:tcW w:w="602"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22"/>
              </w:rPr>
              <w:t>+</w:t>
            </w:r>
          </w:p>
        </w:tc>
        <w:tc>
          <w:tcPr>
            <w:tcW w:w="494"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28"/>
              </w:rPr>
              <w:t>+</w:t>
            </w:r>
          </w:p>
        </w:tc>
      </w:tr>
      <w:tr w:rsidR="000754C8">
        <w:trPr>
          <w:trHeight w:val="20"/>
          <w:jc w:val="center"/>
        </w:trPr>
        <w:tc>
          <w:tcPr>
            <w:tcW w:w="2808"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284"/>
              <w:jc w:val="both"/>
              <w:rPr>
                <w:szCs w:val="19"/>
              </w:rPr>
            </w:pPr>
            <w:r>
              <w:rPr>
                <w:szCs w:val="19"/>
              </w:rPr>
              <w:t>4.2. Среднее время восстановления работоспособного состояния</w:t>
            </w:r>
          </w:p>
        </w:tc>
        <w:tc>
          <w:tcPr>
            <w:tcW w:w="603"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5"/>
              </w:rPr>
              <w:t>+</w:t>
            </w:r>
          </w:p>
        </w:tc>
        <w:tc>
          <w:tcPr>
            <w:tcW w:w="493"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5"/>
              </w:rPr>
              <w:t>+</w:t>
            </w:r>
          </w:p>
        </w:tc>
        <w:tc>
          <w:tcPr>
            <w:tcW w:w="602"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22"/>
              </w:rPr>
              <w:t>+</w:t>
            </w:r>
          </w:p>
        </w:tc>
        <w:tc>
          <w:tcPr>
            <w:tcW w:w="494"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28"/>
              </w:rPr>
              <w:t>+</w:t>
            </w:r>
          </w:p>
        </w:tc>
      </w:tr>
      <w:tr w:rsidR="000754C8">
        <w:trPr>
          <w:trHeight w:val="20"/>
          <w:jc w:val="center"/>
        </w:trPr>
        <w:tc>
          <w:tcPr>
            <w:tcW w:w="2808"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284"/>
              <w:jc w:val="both"/>
              <w:rPr>
                <w:szCs w:val="19"/>
              </w:rPr>
            </w:pPr>
            <w:r>
              <w:rPr>
                <w:szCs w:val="19"/>
              </w:rPr>
              <w:t>4.3. Средний срок службы</w:t>
            </w:r>
          </w:p>
        </w:tc>
        <w:tc>
          <w:tcPr>
            <w:tcW w:w="603"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5"/>
              </w:rPr>
              <w:t>+</w:t>
            </w:r>
          </w:p>
        </w:tc>
        <w:tc>
          <w:tcPr>
            <w:tcW w:w="493"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5"/>
              </w:rPr>
              <w:t>+</w:t>
            </w:r>
          </w:p>
        </w:tc>
        <w:tc>
          <w:tcPr>
            <w:tcW w:w="602"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22"/>
              </w:rPr>
              <w:t>+</w:t>
            </w:r>
          </w:p>
        </w:tc>
        <w:tc>
          <w:tcPr>
            <w:tcW w:w="494"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28"/>
              </w:rPr>
              <w:t>+</w:t>
            </w:r>
          </w:p>
        </w:tc>
      </w:tr>
      <w:tr w:rsidR="000754C8">
        <w:trPr>
          <w:trHeight w:val="20"/>
          <w:jc w:val="center"/>
        </w:trPr>
        <w:tc>
          <w:tcPr>
            <w:tcW w:w="2808"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284"/>
              <w:jc w:val="both"/>
              <w:rPr>
                <w:szCs w:val="19"/>
              </w:rPr>
            </w:pPr>
            <w:r>
              <w:rPr>
                <w:szCs w:val="19"/>
              </w:rPr>
              <w:t>5. ПОКАЗАТЕЛИ МАТЕРИАЛОЕМКОСТИ</w:t>
            </w:r>
          </w:p>
        </w:tc>
        <w:tc>
          <w:tcPr>
            <w:tcW w:w="603"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p>
        </w:tc>
        <w:tc>
          <w:tcPr>
            <w:tcW w:w="493"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p>
        </w:tc>
        <w:tc>
          <w:tcPr>
            <w:tcW w:w="602"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p>
        </w:tc>
        <w:tc>
          <w:tcPr>
            <w:tcW w:w="494"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p>
        </w:tc>
      </w:tr>
      <w:tr w:rsidR="000754C8">
        <w:trPr>
          <w:trHeight w:val="20"/>
          <w:jc w:val="center"/>
        </w:trPr>
        <w:tc>
          <w:tcPr>
            <w:tcW w:w="2808" w:type="pct"/>
            <w:tcBorders>
              <w:top w:val="nil"/>
              <w:left w:val="single" w:sz="4" w:space="0" w:color="auto"/>
              <w:bottom w:val="nil"/>
              <w:right w:val="single" w:sz="4" w:space="0" w:color="auto"/>
            </w:tcBorders>
            <w:shd w:val="clear" w:color="auto" w:fill="FFFFFF"/>
          </w:tcPr>
          <w:p w:rsidR="000754C8" w:rsidRDefault="000754C8">
            <w:pPr>
              <w:shd w:val="clear" w:color="auto" w:fill="FFFFFF"/>
              <w:ind w:firstLine="284"/>
              <w:jc w:val="both"/>
              <w:rPr>
                <w:szCs w:val="19"/>
              </w:rPr>
            </w:pPr>
            <w:r>
              <w:rPr>
                <w:szCs w:val="19"/>
              </w:rPr>
              <w:t>5.1. Масса</w:t>
            </w:r>
          </w:p>
        </w:tc>
        <w:tc>
          <w:tcPr>
            <w:tcW w:w="603"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5"/>
              </w:rPr>
              <w:t>+</w:t>
            </w:r>
          </w:p>
        </w:tc>
        <w:tc>
          <w:tcPr>
            <w:tcW w:w="493"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15"/>
              </w:rPr>
              <w:t>+</w:t>
            </w:r>
          </w:p>
        </w:tc>
        <w:tc>
          <w:tcPr>
            <w:tcW w:w="602"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22"/>
              </w:rPr>
              <w:t>+</w:t>
            </w:r>
          </w:p>
        </w:tc>
        <w:tc>
          <w:tcPr>
            <w:tcW w:w="494"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r>
              <w:rPr>
                <w:szCs w:val="28"/>
              </w:rPr>
              <w:t>+</w:t>
            </w:r>
          </w:p>
        </w:tc>
      </w:tr>
      <w:tr w:rsidR="000754C8">
        <w:trPr>
          <w:trHeight w:val="20"/>
          <w:jc w:val="center"/>
        </w:trPr>
        <w:tc>
          <w:tcPr>
            <w:tcW w:w="2808" w:type="pct"/>
            <w:tcBorders>
              <w:top w:val="nil"/>
              <w:left w:val="single" w:sz="4" w:space="0" w:color="auto"/>
              <w:bottom w:val="single" w:sz="4" w:space="0" w:color="auto"/>
              <w:right w:val="single" w:sz="4" w:space="0" w:color="auto"/>
            </w:tcBorders>
            <w:shd w:val="clear" w:color="auto" w:fill="FFFFFF"/>
          </w:tcPr>
          <w:p w:rsidR="000754C8" w:rsidRDefault="000754C8">
            <w:pPr>
              <w:shd w:val="clear" w:color="auto" w:fill="FFFFFF"/>
              <w:ind w:firstLine="284"/>
              <w:jc w:val="both"/>
              <w:rPr>
                <w:szCs w:val="19"/>
              </w:rPr>
            </w:pPr>
            <w:r>
              <w:rPr>
                <w:szCs w:val="19"/>
              </w:rPr>
              <w:t>5.2. Габаритные размеры</w:t>
            </w:r>
          </w:p>
        </w:tc>
        <w:tc>
          <w:tcPr>
            <w:tcW w:w="603" w:type="pct"/>
            <w:tcBorders>
              <w:top w:val="nil"/>
              <w:left w:val="single" w:sz="4" w:space="0" w:color="auto"/>
              <w:bottom w:val="single" w:sz="4" w:space="0" w:color="auto"/>
              <w:right w:val="single" w:sz="4" w:space="0" w:color="auto"/>
            </w:tcBorders>
            <w:shd w:val="clear" w:color="auto" w:fill="FFFFFF"/>
          </w:tcPr>
          <w:p w:rsidR="000754C8" w:rsidRDefault="000754C8">
            <w:pPr>
              <w:shd w:val="clear" w:color="auto" w:fill="FFFFFF"/>
              <w:jc w:val="center"/>
              <w:rPr>
                <w:szCs w:val="24"/>
              </w:rPr>
            </w:pPr>
            <w:r>
              <w:rPr>
                <w:szCs w:val="24"/>
              </w:rPr>
              <w:sym w:font="Symbol" w:char="00B1"/>
            </w:r>
          </w:p>
        </w:tc>
        <w:tc>
          <w:tcPr>
            <w:tcW w:w="493" w:type="pct"/>
            <w:tcBorders>
              <w:top w:val="nil"/>
              <w:left w:val="single" w:sz="4" w:space="0" w:color="auto"/>
              <w:bottom w:val="single" w:sz="4" w:space="0" w:color="auto"/>
              <w:right w:val="single" w:sz="4" w:space="0" w:color="auto"/>
            </w:tcBorders>
            <w:shd w:val="clear" w:color="auto" w:fill="FFFFFF"/>
          </w:tcPr>
          <w:p w:rsidR="000754C8" w:rsidRDefault="000754C8">
            <w:pPr>
              <w:shd w:val="clear" w:color="auto" w:fill="FFFFFF"/>
              <w:jc w:val="center"/>
              <w:rPr>
                <w:szCs w:val="24"/>
              </w:rPr>
            </w:pPr>
            <w:r>
              <w:rPr>
                <w:szCs w:val="15"/>
              </w:rPr>
              <w:t>+</w:t>
            </w:r>
          </w:p>
        </w:tc>
        <w:tc>
          <w:tcPr>
            <w:tcW w:w="602" w:type="pct"/>
            <w:tcBorders>
              <w:top w:val="nil"/>
              <w:left w:val="single" w:sz="4" w:space="0" w:color="auto"/>
              <w:bottom w:val="single" w:sz="4" w:space="0" w:color="auto"/>
              <w:right w:val="single" w:sz="4" w:space="0" w:color="auto"/>
            </w:tcBorders>
            <w:shd w:val="clear" w:color="auto" w:fill="FFFFFF"/>
          </w:tcPr>
          <w:p w:rsidR="000754C8" w:rsidRDefault="000754C8">
            <w:pPr>
              <w:shd w:val="clear" w:color="auto" w:fill="FFFFFF"/>
              <w:jc w:val="center"/>
              <w:rPr>
                <w:szCs w:val="24"/>
              </w:rPr>
            </w:pPr>
            <w:r>
              <w:rPr>
                <w:szCs w:val="24"/>
              </w:rPr>
              <w:sym w:font="Symbol" w:char="00B1"/>
            </w:r>
          </w:p>
        </w:tc>
        <w:tc>
          <w:tcPr>
            <w:tcW w:w="494" w:type="pct"/>
            <w:tcBorders>
              <w:top w:val="nil"/>
              <w:left w:val="single" w:sz="4" w:space="0" w:color="auto"/>
              <w:bottom w:val="single" w:sz="4" w:space="0" w:color="auto"/>
              <w:right w:val="single" w:sz="4" w:space="0" w:color="auto"/>
            </w:tcBorders>
            <w:shd w:val="clear" w:color="auto" w:fill="FFFFFF"/>
          </w:tcPr>
          <w:p w:rsidR="000754C8" w:rsidRDefault="000754C8">
            <w:pPr>
              <w:shd w:val="clear" w:color="auto" w:fill="FFFFFF"/>
              <w:jc w:val="center"/>
              <w:rPr>
                <w:szCs w:val="24"/>
              </w:rPr>
            </w:pPr>
            <w:r>
              <w:rPr>
                <w:szCs w:val="28"/>
              </w:rPr>
              <w:t>+</w:t>
            </w:r>
          </w:p>
        </w:tc>
      </w:tr>
    </w:tbl>
    <w:p w:rsidR="000754C8" w:rsidRDefault="000754C8">
      <w:pPr>
        <w:pStyle w:val="a6"/>
        <w:spacing w:after="120"/>
        <w:rPr>
          <w:sz w:val="20"/>
          <w:szCs w:val="24"/>
        </w:rPr>
      </w:pPr>
      <w:r>
        <w:rPr>
          <w:spacing w:val="50"/>
          <w:sz w:val="20"/>
        </w:rPr>
        <w:t>Примечание</w:t>
      </w:r>
      <w:r>
        <w:rPr>
          <w:sz w:val="20"/>
        </w:rPr>
        <w:t>. Знак &lt;+» означает применяемость; «-» - неприменяемость; «</w:t>
      </w:r>
      <w:r>
        <w:rPr>
          <w:sz w:val="20"/>
        </w:rPr>
        <w:sym w:font="Symbol" w:char="00B1"/>
      </w:r>
      <w:r>
        <w:rPr>
          <w:sz w:val="20"/>
        </w:rPr>
        <w:t>» - ограниченную применяемость для толщиномеров конкретного типа.</w:t>
      </w:r>
    </w:p>
    <w:p w:rsidR="000754C8" w:rsidRDefault="000754C8">
      <w:pPr>
        <w:widowControl/>
        <w:spacing w:after="120"/>
        <w:jc w:val="center"/>
        <w:rPr>
          <w:b/>
          <w:bCs/>
          <w:sz w:val="24"/>
          <w:szCs w:val="24"/>
        </w:rPr>
      </w:pPr>
      <w:r>
        <w:rPr>
          <w:b/>
          <w:bCs/>
          <w:sz w:val="24"/>
        </w:rPr>
        <w:t>ИНФОРМАЦИОННЫЕ ДАННЫЕ</w:t>
      </w:r>
    </w:p>
    <w:p w:rsidR="000754C8" w:rsidRDefault="000754C8">
      <w:pPr>
        <w:shd w:val="clear" w:color="auto" w:fill="FFFFFF"/>
        <w:ind w:firstLine="283"/>
        <w:jc w:val="both"/>
        <w:rPr>
          <w:sz w:val="24"/>
          <w:szCs w:val="24"/>
        </w:rPr>
      </w:pPr>
      <w:r>
        <w:rPr>
          <w:rFonts w:cs="Arial"/>
          <w:b/>
          <w:bCs/>
          <w:sz w:val="24"/>
          <w:szCs w:val="19"/>
        </w:rPr>
        <w:t>1.</w:t>
      </w:r>
      <w:r>
        <w:rPr>
          <w:rFonts w:cs="Arial"/>
          <w:sz w:val="24"/>
          <w:szCs w:val="19"/>
        </w:rPr>
        <w:t xml:space="preserve"> </w:t>
      </w:r>
      <w:r>
        <w:rPr>
          <w:rFonts w:cs="Arial"/>
          <w:b/>
          <w:bCs/>
          <w:sz w:val="24"/>
          <w:szCs w:val="19"/>
        </w:rPr>
        <w:t>РАЗРАБОТАН И ВНЕСЕН Министерством электротехнической промышленности и приборостроения СССР</w:t>
      </w:r>
    </w:p>
    <w:p w:rsidR="000754C8" w:rsidRDefault="000754C8">
      <w:pPr>
        <w:shd w:val="clear" w:color="auto" w:fill="FFFFFF"/>
        <w:spacing w:before="120" w:after="120"/>
        <w:ind w:firstLine="284"/>
        <w:jc w:val="both"/>
        <w:rPr>
          <w:sz w:val="24"/>
          <w:szCs w:val="24"/>
        </w:rPr>
      </w:pPr>
      <w:r>
        <w:rPr>
          <w:rFonts w:cs="Arial"/>
          <w:b/>
          <w:bCs/>
          <w:sz w:val="24"/>
          <w:szCs w:val="19"/>
        </w:rPr>
        <w:t>2.</w:t>
      </w:r>
      <w:r>
        <w:rPr>
          <w:rFonts w:cs="Arial"/>
          <w:sz w:val="24"/>
          <w:szCs w:val="19"/>
        </w:rPr>
        <w:t xml:space="preserve"> </w:t>
      </w:r>
      <w:r>
        <w:rPr>
          <w:rFonts w:cs="Arial"/>
          <w:b/>
          <w:bCs/>
          <w:sz w:val="24"/>
          <w:szCs w:val="19"/>
        </w:rPr>
        <w:t>РАЗРАБОТЧИКИ</w:t>
      </w:r>
    </w:p>
    <w:p w:rsidR="000754C8" w:rsidRDefault="000754C8">
      <w:pPr>
        <w:shd w:val="clear" w:color="auto" w:fill="FFFFFF"/>
        <w:ind w:left="567"/>
        <w:jc w:val="both"/>
        <w:rPr>
          <w:sz w:val="24"/>
          <w:szCs w:val="24"/>
        </w:rPr>
      </w:pPr>
      <w:r>
        <w:rPr>
          <w:b/>
          <w:bCs/>
          <w:sz w:val="24"/>
          <w:szCs w:val="19"/>
        </w:rPr>
        <w:t xml:space="preserve">В. Т. Бобров </w:t>
      </w:r>
      <w:r>
        <w:rPr>
          <w:sz w:val="24"/>
          <w:szCs w:val="19"/>
        </w:rPr>
        <w:t>(руководитель темы), канд. техн. наук;</w:t>
      </w:r>
      <w:r>
        <w:rPr>
          <w:b/>
          <w:bCs/>
          <w:sz w:val="24"/>
          <w:szCs w:val="19"/>
        </w:rPr>
        <w:t xml:space="preserve"> В. П. Цетенс, </w:t>
      </w:r>
      <w:r>
        <w:rPr>
          <w:sz w:val="24"/>
          <w:szCs w:val="19"/>
        </w:rPr>
        <w:t>канд. техн. наук;</w:t>
      </w:r>
      <w:r>
        <w:rPr>
          <w:b/>
          <w:bCs/>
          <w:sz w:val="24"/>
          <w:szCs w:val="19"/>
        </w:rPr>
        <w:t xml:space="preserve"> В. А. Калинин, </w:t>
      </w:r>
      <w:r>
        <w:rPr>
          <w:sz w:val="24"/>
          <w:szCs w:val="19"/>
        </w:rPr>
        <w:t>канд. техн. наук</w:t>
      </w:r>
      <w:r>
        <w:rPr>
          <w:b/>
          <w:bCs/>
          <w:sz w:val="24"/>
          <w:szCs w:val="19"/>
        </w:rPr>
        <w:t>; Л. Л. Стукельман</w:t>
      </w:r>
    </w:p>
    <w:p w:rsidR="000754C8" w:rsidRDefault="000754C8">
      <w:pPr>
        <w:shd w:val="clear" w:color="auto" w:fill="FFFFFF"/>
        <w:spacing w:before="120" w:after="120"/>
        <w:ind w:firstLine="284"/>
        <w:jc w:val="both"/>
        <w:rPr>
          <w:sz w:val="24"/>
          <w:szCs w:val="24"/>
        </w:rPr>
      </w:pPr>
      <w:r>
        <w:rPr>
          <w:rFonts w:cs="Arial"/>
          <w:b/>
          <w:bCs/>
          <w:sz w:val="24"/>
          <w:szCs w:val="19"/>
        </w:rPr>
        <w:t>3.</w:t>
      </w:r>
      <w:r>
        <w:rPr>
          <w:rFonts w:cs="Arial"/>
          <w:sz w:val="24"/>
          <w:szCs w:val="19"/>
        </w:rPr>
        <w:t xml:space="preserve"> </w:t>
      </w:r>
      <w:r>
        <w:rPr>
          <w:rFonts w:cs="Arial"/>
          <w:b/>
          <w:bCs/>
          <w:sz w:val="24"/>
          <w:szCs w:val="19"/>
        </w:rPr>
        <w:t>УТВЕРЖДЕН И ВВЕДЕН В ДЕЙСТВИЕ Постановлением Государственного комитета СССР по управлению качеством продукции и стандартам от 29.10.90 № 2710</w:t>
      </w:r>
    </w:p>
    <w:p w:rsidR="000754C8" w:rsidRDefault="000754C8">
      <w:pPr>
        <w:shd w:val="clear" w:color="auto" w:fill="FFFFFF"/>
        <w:ind w:firstLine="283"/>
        <w:jc w:val="both"/>
        <w:rPr>
          <w:rFonts w:cs="Arial"/>
          <w:b/>
          <w:bCs/>
          <w:sz w:val="24"/>
          <w:szCs w:val="19"/>
        </w:rPr>
      </w:pPr>
      <w:r>
        <w:rPr>
          <w:rFonts w:cs="Arial"/>
          <w:b/>
          <w:bCs/>
          <w:sz w:val="24"/>
          <w:szCs w:val="19"/>
        </w:rPr>
        <w:t>4.</w:t>
      </w:r>
      <w:r>
        <w:rPr>
          <w:rFonts w:cs="Arial"/>
          <w:sz w:val="24"/>
          <w:szCs w:val="19"/>
        </w:rPr>
        <w:t xml:space="preserve"> </w:t>
      </w:r>
      <w:r>
        <w:rPr>
          <w:rFonts w:cs="Arial"/>
          <w:b/>
          <w:bCs/>
          <w:sz w:val="24"/>
          <w:szCs w:val="19"/>
        </w:rPr>
        <w:t xml:space="preserve">Срок проверки 1995 г., периодичность проверки - </w:t>
      </w:r>
      <w:r>
        <w:rPr>
          <w:rFonts w:cs="Arial"/>
          <w:b/>
          <w:bCs/>
          <w:i/>
          <w:iCs/>
          <w:sz w:val="24"/>
          <w:szCs w:val="19"/>
        </w:rPr>
        <w:t xml:space="preserve">5 </w:t>
      </w:r>
      <w:r>
        <w:rPr>
          <w:rFonts w:cs="Arial"/>
          <w:b/>
          <w:bCs/>
          <w:sz w:val="24"/>
          <w:szCs w:val="19"/>
        </w:rPr>
        <w:t>лет</w:t>
      </w:r>
    </w:p>
    <w:p w:rsidR="000754C8" w:rsidRDefault="000754C8">
      <w:pPr>
        <w:shd w:val="clear" w:color="auto" w:fill="FFFFFF"/>
        <w:spacing w:before="120" w:after="120"/>
        <w:ind w:firstLine="284"/>
        <w:jc w:val="both"/>
        <w:rPr>
          <w:sz w:val="24"/>
          <w:szCs w:val="24"/>
        </w:rPr>
      </w:pPr>
      <w:r>
        <w:rPr>
          <w:rFonts w:cs="Arial"/>
          <w:b/>
          <w:bCs/>
          <w:sz w:val="24"/>
          <w:szCs w:val="19"/>
        </w:rPr>
        <w:t>5. Стандарт полностью соответствует СТ СЭВ 6791-89</w:t>
      </w:r>
    </w:p>
    <w:p w:rsidR="000754C8" w:rsidRDefault="000754C8">
      <w:pPr>
        <w:shd w:val="clear" w:color="auto" w:fill="FFFFFF"/>
        <w:ind w:firstLine="283"/>
        <w:jc w:val="both"/>
        <w:rPr>
          <w:sz w:val="24"/>
          <w:szCs w:val="24"/>
        </w:rPr>
      </w:pPr>
      <w:r>
        <w:rPr>
          <w:rFonts w:cs="Arial"/>
          <w:b/>
          <w:bCs/>
          <w:sz w:val="24"/>
          <w:szCs w:val="19"/>
        </w:rPr>
        <w:t>6.</w:t>
      </w:r>
      <w:r>
        <w:rPr>
          <w:rFonts w:cs="Arial"/>
          <w:sz w:val="24"/>
          <w:szCs w:val="19"/>
        </w:rPr>
        <w:t xml:space="preserve"> </w:t>
      </w:r>
      <w:r>
        <w:rPr>
          <w:rFonts w:cs="Arial"/>
          <w:b/>
          <w:bCs/>
          <w:sz w:val="24"/>
          <w:szCs w:val="19"/>
        </w:rPr>
        <w:t>Взамен ГОСТ 4.177-85 (в части акустических толщиномеров)</w:t>
      </w:r>
    </w:p>
    <w:p w:rsidR="000754C8" w:rsidRDefault="000754C8">
      <w:pPr>
        <w:shd w:val="clear" w:color="auto" w:fill="FFFFFF"/>
        <w:spacing w:before="120" w:after="120"/>
        <w:ind w:firstLine="284"/>
        <w:jc w:val="both"/>
        <w:rPr>
          <w:sz w:val="24"/>
          <w:szCs w:val="24"/>
        </w:rPr>
      </w:pPr>
      <w:r>
        <w:rPr>
          <w:rFonts w:cs="Arial"/>
          <w:b/>
          <w:bCs/>
          <w:sz w:val="24"/>
          <w:szCs w:val="19"/>
        </w:rPr>
        <w:t>7.</w:t>
      </w:r>
      <w:r>
        <w:rPr>
          <w:rFonts w:cs="Arial"/>
          <w:sz w:val="24"/>
          <w:szCs w:val="19"/>
        </w:rPr>
        <w:t xml:space="preserve"> </w:t>
      </w:r>
      <w:r>
        <w:rPr>
          <w:rFonts w:cs="Arial"/>
          <w:b/>
          <w:bCs/>
          <w:sz w:val="24"/>
          <w:szCs w:val="19"/>
        </w:rPr>
        <w:t>ССЫЛОЧНЫЕ НОРМАТИВНО-ТЕХНИЧЕСКИЕ ДОКУМЕНТЫ</w:t>
      </w:r>
    </w:p>
    <w:tbl>
      <w:tblPr>
        <w:tblW w:w="5000" w:type="pct"/>
        <w:jc w:val="center"/>
        <w:shd w:val="clear" w:color="auto" w:fill="FFFFFF"/>
        <w:tblCellMar>
          <w:left w:w="28" w:type="dxa"/>
          <w:right w:w="28" w:type="dxa"/>
        </w:tblCellMar>
        <w:tblLook w:val="0000" w:firstRow="0" w:lastRow="0" w:firstColumn="0" w:lastColumn="0" w:noHBand="0" w:noVBand="0"/>
      </w:tblPr>
      <w:tblGrid>
        <w:gridCol w:w="4525"/>
        <w:gridCol w:w="4605"/>
      </w:tblGrid>
      <w:tr w:rsidR="000754C8">
        <w:trPr>
          <w:tblHeader/>
          <w:jc w:val="center"/>
        </w:trPr>
        <w:tc>
          <w:tcPr>
            <w:tcW w:w="2478" w:type="pct"/>
            <w:tcBorders>
              <w:top w:val="single" w:sz="4" w:space="0" w:color="auto"/>
              <w:left w:val="single" w:sz="4" w:space="0" w:color="auto"/>
              <w:bottom w:val="single" w:sz="6" w:space="0" w:color="auto"/>
              <w:right w:val="single" w:sz="4" w:space="0" w:color="auto"/>
            </w:tcBorders>
            <w:shd w:val="clear" w:color="auto" w:fill="FFFFFF"/>
            <w:vAlign w:val="center"/>
          </w:tcPr>
          <w:p w:rsidR="000754C8" w:rsidRDefault="000754C8">
            <w:pPr>
              <w:widowControl/>
              <w:shd w:val="clear" w:color="auto" w:fill="FFFFFF"/>
              <w:jc w:val="center"/>
              <w:rPr>
                <w:szCs w:val="24"/>
              </w:rPr>
            </w:pPr>
            <w:r>
              <w:rPr>
                <w:szCs w:val="15"/>
              </w:rPr>
              <w:t>Обозначение НТД, на который дана ссылка</w:t>
            </w:r>
          </w:p>
        </w:tc>
        <w:tc>
          <w:tcPr>
            <w:tcW w:w="2522" w:type="pct"/>
            <w:tcBorders>
              <w:top w:val="single" w:sz="4" w:space="0" w:color="auto"/>
              <w:left w:val="single" w:sz="4" w:space="0" w:color="auto"/>
              <w:bottom w:val="single" w:sz="6" w:space="0" w:color="auto"/>
              <w:right w:val="single" w:sz="4" w:space="0" w:color="auto"/>
            </w:tcBorders>
            <w:shd w:val="clear" w:color="auto" w:fill="FFFFFF"/>
            <w:vAlign w:val="center"/>
          </w:tcPr>
          <w:p w:rsidR="000754C8" w:rsidRDefault="000754C8">
            <w:pPr>
              <w:widowControl/>
              <w:shd w:val="clear" w:color="auto" w:fill="FFFFFF"/>
              <w:jc w:val="center"/>
              <w:rPr>
                <w:szCs w:val="24"/>
              </w:rPr>
            </w:pPr>
            <w:r>
              <w:rPr>
                <w:szCs w:val="15"/>
              </w:rPr>
              <w:t>Номер пункта</w:t>
            </w:r>
          </w:p>
        </w:tc>
      </w:tr>
      <w:tr w:rsidR="000754C8">
        <w:trPr>
          <w:jc w:val="center"/>
        </w:trPr>
        <w:tc>
          <w:tcPr>
            <w:tcW w:w="2478" w:type="pct"/>
            <w:tcBorders>
              <w:top w:val="single" w:sz="6" w:space="0" w:color="auto"/>
              <w:left w:val="single" w:sz="4" w:space="0" w:color="auto"/>
              <w:bottom w:val="nil"/>
              <w:right w:val="single" w:sz="4" w:space="0" w:color="auto"/>
            </w:tcBorders>
            <w:shd w:val="clear" w:color="auto" w:fill="FFFFFF"/>
          </w:tcPr>
          <w:p w:rsidR="000754C8" w:rsidRDefault="000754C8">
            <w:pPr>
              <w:shd w:val="clear" w:color="auto" w:fill="FFFFFF"/>
              <w:jc w:val="both"/>
              <w:rPr>
                <w:szCs w:val="24"/>
              </w:rPr>
            </w:pPr>
            <w:r>
              <w:rPr>
                <w:szCs w:val="17"/>
              </w:rPr>
              <w:t>ГОСТ 8.051-8.1</w:t>
            </w:r>
          </w:p>
        </w:tc>
        <w:tc>
          <w:tcPr>
            <w:tcW w:w="2522" w:type="pct"/>
            <w:tcBorders>
              <w:top w:val="single" w:sz="6" w:space="0" w:color="auto"/>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hyperlink w:anchor="PO0000097" w:tooltip="Пункт 2.6.2" w:history="1">
              <w:r>
                <w:rPr>
                  <w:rStyle w:val="a3"/>
                  <w:szCs w:val="17"/>
                </w:rPr>
                <w:t>2.6.2</w:t>
              </w:r>
            </w:hyperlink>
          </w:p>
        </w:tc>
      </w:tr>
      <w:tr w:rsidR="000754C8">
        <w:trPr>
          <w:jc w:val="center"/>
        </w:trPr>
        <w:tc>
          <w:tcPr>
            <w:tcW w:w="2478" w:type="pct"/>
            <w:tcBorders>
              <w:top w:val="nil"/>
              <w:left w:val="single" w:sz="4" w:space="0" w:color="auto"/>
              <w:bottom w:val="nil"/>
              <w:right w:val="single" w:sz="4" w:space="0" w:color="auto"/>
            </w:tcBorders>
            <w:shd w:val="clear" w:color="auto" w:fill="FFFFFF"/>
          </w:tcPr>
          <w:p w:rsidR="000754C8" w:rsidRDefault="000754C8">
            <w:pPr>
              <w:shd w:val="clear" w:color="auto" w:fill="FFFFFF"/>
              <w:jc w:val="both"/>
              <w:rPr>
                <w:szCs w:val="24"/>
              </w:rPr>
            </w:pPr>
            <w:hyperlink r:id="rId24" w:tooltip="ССБТ. Ультразвук. Общие требования безопасности" w:history="1">
              <w:r>
                <w:rPr>
                  <w:rStyle w:val="a3"/>
                  <w:szCs w:val="17"/>
                </w:rPr>
                <w:t>ГОСТ 12.1.001-89</w:t>
              </w:r>
            </w:hyperlink>
          </w:p>
        </w:tc>
        <w:tc>
          <w:tcPr>
            <w:tcW w:w="2522"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hyperlink w:anchor="PO0000133" w:tooltip="Пункт 2.11.4" w:history="1">
              <w:r>
                <w:rPr>
                  <w:rStyle w:val="a3"/>
                  <w:szCs w:val="17"/>
                </w:rPr>
                <w:t>2.11.4</w:t>
              </w:r>
            </w:hyperlink>
          </w:p>
        </w:tc>
      </w:tr>
      <w:tr w:rsidR="000754C8">
        <w:trPr>
          <w:jc w:val="center"/>
        </w:trPr>
        <w:tc>
          <w:tcPr>
            <w:tcW w:w="2478" w:type="pct"/>
            <w:tcBorders>
              <w:top w:val="nil"/>
              <w:left w:val="single" w:sz="4" w:space="0" w:color="auto"/>
              <w:bottom w:val="nil"/>
              <w:right w:val="single" w:sz="4" w:space="0" w:color="auto"/>
            </w:tcBorders>
            <w:shd w:val="clear" w:color="auto" w:fill="FFFFFF"/>
          </w:tcPr>
          <w:p w:rsidR="000754C8" w:rsidRDefault="000754C8">
            <w:pPr>
              <w:shd w:val="clear" w:color="auto" w:fill="FFFFFF"/>
              <w:jc w:val="both"/>
              <w:rPr>
                <w:szCs w:val="24"/>
              </w:rPr>
            </w:pPr>
            <w:hyperlink r:id="rId25" w:tooltip="ССБТ. Изделия электротехнические. Общие требования безопасности" w:history="1">
              <w:r>
                <w:rPr>
                  <w:rStyle w:val="a3"/>
                  <w:szCs w:val="17"/>
                </w:rPr>
                <w:t>ГОСТ 12.2.007.0-75</w:t>
              </w:r>
            </w:hyperlink>
          </w:p>
        </w:tc>
        <w:tc>
          <w:tcPr>
            <w:tcW w:w="2522"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hyperlink w:anchor="PO0000130" w:tooltip="Пункт 2.11.1" w:history="1">
              <w:r>
                <w:rPr>
                  <w:rStyle w:val="a3"/>
                  <w:szCs w:val="17"/>
                </w:rPr>
                <w:t>2.11.1</w:t>
              </w:r>
            </w:hyperlink>
          </w:p>
        </w:tc>
      </w:tr>
      <w:tr w:rsidR="000754C8">
        <w:trPr>
          <w:jc w:val="center"/>
        </w:trPr>
        <w:tc>
          <w:tcPr>
            <w:tcW w:w="2478" w:type="pct"/>
            <w:tcBorders>
              <w:top w:val="nil"/>
              <w:left w:val="single" w:sz="4" w:space="0" w:color="auto"/>
              <w:bottom w:val="nil"/>
              <w:right w:val="single" w:sz="4" w:space="0" w:color="auto"/>
            </w:tcBorders>
            <w:shd w:val="clear" w:color="auto" w:fill="FFFFFF"/>
          </w:tcPr>
          <w:p w:rsidR="000754C8" w:rsidRDefault="000754C8">
            <w:pPr>
              <w:shd w:val="clear" w:color="auto" w:fill="FFFFFF"/>
              <w:jc w:val="both"/>
              <w:rPr>
                <w:szCs w:val="24"/>
              </w:rPr>
            </w:pPr>
            <w:hyperlink r:id="rId26" w:tooltip="Шероховатость поверхности. Параметры и характеристики" w:history="1">
              <w:r>
                <w:rPr>
                  <w:rStyle w:val="a3"/>
                  <w:szCs w:val="17"/>
                </w:rPr>
                <w:t>ГОСТ 2789-73</w:t>
              </w:r>
            </w:hyperlink>
          </w:p>
        </w:tc>
        <w:tc>
          <w:tcPr>
            <w:tcW w:w="2522"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hyperlink w:anchor="PO0000008" w:tooltip="Пункт 2.2" w:history="1">
              <w:r>
                <w:rPr>
                  <w:rStyle w:val="a3"/>
                  <w:szCs w:val="19"/>
                </w:rPr>
                <w:t>2.2</w:t>
              </w:r>
            </w:hyperlink>
          </w:p>
        </w:tc>
      </w:tr>
      <w:tr w:rsidR="000754C8">
        <w:trPr>
          <w:jc w:val="center"/>
        </w:trPr>
        <w:tc>
          <w:tcPr>
            <w:tcW w:w="2478" w:type="pct"/>
            <w:tcBorders>
              <w:top w:val="nil"/>
              <w:left w:val="single" w:sz="4" w:space="0" w:color="auto"/>
              <w:bottom w:val="nil"/>
              <w:right w:val="single" w:sz="4" w:space="0" w:color="auto"/>
            </w:tcBorders>
            <w:shd w:val="clear" w:color="auto" w:fill="FFFFFF"/>
          </w:tcPr>
          <w:p w:rsidR="000754C8" w:rsidRDefault="000754C8">
            <w:pPr>
              <w:shd w:val="clear" w:color="auto" w:fill="FFFFFF"/>
              <w:jc w:val="both"/>
              <w:rPr>
                <w:szCs w:val="24"/>
              </w:rPr>
            </w:pPr>
            <w:r>
              <w:rPr>
                <w:szCs w:val="17"/>
              </w:rPr>
              <w:t>ГОСТ 12997-84</w:t>
            </w:r>
          </w:p>
        </w:tc>
        <w:tc>
          <w:tcPr>
            <w:tcW w:w="2522"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hyperlink w:anchor="PO0000007" w:tooltip="Пункт 2.1" w:history="1">
              <w:r>
                <w:rPr>
                  <w:rStyle w:val="a3"/>
                  <w:szCs w:val="17"/>
                </w:rPr>
                <w:t>2.1</w:t>
              </w:r>
            </w:hyperlink>
            <w:r>
              <w:rPr>
                <w:szCs w:val="17"/>
              </w:rPr>
              <w:t xml:space="preserve">, </w:t>
            </w:r>
            <w:hyperlink w:anchor="PO0000124" w:tooltip="Пункт 2.10.1" w:history="1">
              <w:r>
                <w:rPr>
                  <w:rStyle w:val="a3"/>
                  <w:szCs w:val="17"/>
                </w:rPr>
                <w:t>2.10.1</w:t>
              </w:r>
            </w:hyperlink>
            <w:r>
              <w:rPr>
                <w:szCs w:val="17"/>
              </w:rPr>
              <w:t>-</w:t>
            </w:r>
            <w:hyperlink w:anchor="PO0000127" w:tooltip="Пункт 2.10.4" w:history="1">
              <w:r>
                <w:rPr>
                  <w:rStyle w:val="a3"/>
                  <w:szCs w:val="17"/>
                </w:rPr>
                <w:t>2.10.4</w:t>
              </w:r>
            </w:hyperlink>
          </w:p>
        </w:tc>
      </w:tr>
      <w:tr w:rsidR="000754C8">
        <w:trPr>
          <w:jc w:val="center"/>
        </w:trPr>
        <w:tc>
          <w:tcPr>
            <w:tcW w:w="2478" w:type="pct"/>
            <w:tcBorders>
              <w:top w:val="nil"/>
              <w:left w:val="single" w:sz="4" w:space="0" w:color="auto"/>
              <w:bottom w:val="nil"/>
              <w:right w:val="single" w:sz="4" w:space="0" w:color="auto"/>
            </w:tcBorders>
            <w:shd w:val="clear" w:color="auto" w:fill="FFFFFF"/>
          </w:tcPr>
          <w:p w:rsidR="000754C8" w:rsidRDefault="000754C8">
            <w:pPr>
              <w:shd w:val="clear" w:color="auto" w:fill="FFFFFF"/>
              <w:jc w:val="both"/>
              <w:rPr>
                <w:szCs w:val="24"/>
              </w:rPr>
            </w:pPr>
            <w:r>
              <w:rPr>
                <w:szCs w:val="17"/>
              </w:rPr>
              <w:t>ГОСТ 14254-80</w:t>
            </w:r>
          </w:p>
        </w:tc>
        <w:tc>
          <w:tcPr>
            <w:tcW w:w="2522"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hyperlink w:anchor="PO0000008" w:tooltip="Пункт 2.2" w:history="1">
              <w:r>
                <w:rPr>
                  <w:rStyle w:val="a3"/>
                  <w:szCs w:val="17"/>
                </w:rPr>
                <w:t>2.2</w:t>
              </w:r>
            </w:hyperlink>
            <w:r>
              <w:rPr>
                <w:szCs w:val="17"/>
              </w:rPr>
              <w:t xml:space="preserve">, </w:t>
            </w:r>
            <w:hyperlink w:anchor="PO0000128" w:tooltip="Пункт 2.10.5" w:history="1">
              <w:r>
                <w:rPr>
                  <w:rStyle w:val="a3"/>
                  <w:szCs w:val="17"/>
                </w:rPr>
                <w:t>2.10.5</w:t>
              </w:r>
            </w:hyperlink>
          </w:p>
        </w:tc>
      </w:tr>
      <w:tr w:rsidR="000754C8">
        <w:trPr>
          <w:jc w:val="center"/>
        </w:trPr>
        <w:tc>
          <w:tcPr>
            <w:tcW w:w="2478" w:type="pct"/>
            <w:tcBorders>
              <w:top w:val="nil"/>
              <w:left w:val="single" w:sz="4" w:space="0" w:color="auto"/>
              <w:bottom w:val="nil"/>
              <w:right w:val="single" w:sz="4" w:space="0" w:color="auto"/>
            </w:tcBorders>
            <w:shd w:val="clear" w:color="auto" w:fill="FFFFFF"/>
          </w:tcPr>
          <w:p w:rsidR="000754C8" w:rsidRDefault="000754C8">
            <w:pPr>
              <w:shd w:val="clear" w:color="auto" w:fill="FFFFFF"/>
              <w:jc w:val="both"/>
              <w:rPr>
                <w:szCs w:val="24"/>
              </w:rPr>
            </w:pPr>
            <w:hyperlink r:id="rId27" w:tooltip="Машины, приборы и другие технические изделия. Исполнения для различных климатических районов. Категории, условия эксплуатации, хранения, транспортировки в части воздействия климатических факторов внешней среды" w:history="1">
              <w:r>
                <w:rPr>
                  <w:rStyle w:val="a3"/>
                  <w:szCs w:val="17"/>
                </w:rPr>
                <w:t>ГОСТ 15150-69</w:t>
              </w:r>
            </w:hyperlink>
          </w:p>
        </w:tc>
        <w:tc>
          <w:tcPr>
            <w:tcW w:w="2522"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hyperlink w:anchor="PO0000124" w:tooltip="Пункт 2.10.1" w:history="1">
              <w:r>
                <w:rPr>
                  <w:rStyle w:val="a3"/>
                  <w:szCs w:val="17"/>
                </w:rPr>
                <w:t>2.10.1</w:t>
              </w:r>
            </w:hyperlink>
            <w:r>
              <w:rPr>
                <w:szCs w:val="17"/>
              </w:rPr>
              <w:t xml:space="preserve">, </w:t>
            </w:r>
            <w:hyperlink w:anchor="PO0000125" w:tooltip="Пункт 2.10.2" w:history="1">
              <w:r>
                <w:rPr>
                  <w:rStyle w:val="a3"/>
                  <w:szCs w:val="17"/>
                </w:rPr>
                <w:t>2.10.2</w:t>
              </w:r>
            </w:hyperlink>
          </w:p>
        </w:tc>
      </w:tr>
      <w:tr w:rsidR="000754C8">
        <w:trPr>
          <w:jc w:val="center"/>
        </w:trPr>
        <w:tc>
          <w:tcPr>
            <w:tcW w:w="2478" w:type="pct"/>
            <w:tcBorders>
              <w:top w:val="nil"/>
              <w:left w:val="single" w:sz="4" w:space="0" w:color="auto"/>
              <w:bottom w:val="nil"/>
              <w:right w:val="single" w:sz="4" w:space="0" w:color="auto"/>
            </w:tcBorders>
            <w:shd w:val="clear" w:color="auto" w:fill="FFFFFF"/>
          </w:tcPr>
          <w:p w:rsidR="000754C8" w:rsidRDefault="000754C8">
            <w:pPr>
              <w:shd w:val="clear" w:color="auto" w:fill="FFFFFF"/>
              <w:jc w:val="both"/>
              <w:rPr>
                <w:szCs w:val="24"/>
              </w:rPr>
            </w:pPr>
            <w:hyperlink r:id="rId28" w:tooltip="Системы электроснабжения, сети, источники, преобразователи и приемники электрической энергии. Номинальные напряжения до 1000 В." w:history="1">
              <w:r>
                <w:rPr>
                  <w:rStyle w:val="a3"/>
                  <w:szCs w:val="17"/>
                </w:rPr>
                <w:t>ГОСТ 21128-83</w:t>
              </w:r>
            </w:hyperlink>
          </w:p>
        </w:tc>
        <w:tc>
          <w:tcPr>
            <w:tcW w:w="2522"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hyperlink w:anchor="PO0000121" w:tooltip="Пункт 2.9.1" w:history="1">
              <w:r>
                <w:rPr>
                  <w:rStyle w:val="a3"/>
                  <w:szCs w:val="17"/>
                </w:rPr>
                <w:t>2.9.1</w:t>
              </w:r>
            </w:hyperlink>
          </w:p>
        </w:tc>
      </w:tr>
      <w:tr w:rsidR="000754C8">
        <w:trPr>
          <w:jc w:val="center"/>
        </w:trPr>
        <w:tc>
          <w:tcPr>
            <w:tcW w:w="2478" w:type="pct"/>
            <w:tcBorders>
              <w:top w:val="nil"/>
              <w:left w:val="single" w:sz="4" w:space="0" w:color="auto"/>
              <w:bottom w:val="nil"/>
              <w:right w:val="single" w:sz="4" w:space="0" w:color="auto"/>
            </w:tcBorders>
            <w:shd w:val="clear" w:color="auto" w:fill="FFFFFF"/>
          </w:tcPr>
          <w:p w:rsidR="000754C8" w:rsidRDefault="000754C8">
            <w:pPr>
              <w:shd w:val="clear" w:color="auto" w:fill="FFFFFF"/>
              <w:jc w:val="both"/>
              <w:rPr>
                <w:szCs w:val="24"/>
              </w:rPr>
            </w:pPr>
            <w:r>
              <w:rPr>
                <w:szCs w:val="17"/>
              </w:rPr>
              <w:t>ГОСТ 21657-83</w:t>
            </w:r>
          </w:p>
        </w:tc>
        <w:tc>
          <w:tcPr>
            <w:tcW w:w="2522"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hyperlink w:anchor="PO0000131" w:tooltip="Пункт 2.11.2" w:history="1">
              <w:r>
                <w:rPr>
                  <w:rStyle w:val="a3"/>
                  <w:szCs w:val="17"/>
                </w:rPr>
                <w:t>2.11.2</w:t>
              </w:r>
            </w:hyperlink>
          </w:p>
        </w:tc>
      </w:tr>
      <w:tr w:rsidR="000754C8">
        <w:trPr>
          <w:jc w:val="center"/>
        </w:trPr>
        <w:tc>
          <w:tcPr>
            <w:tcW w:w="2478" w:type="pct"/>
            <w:tcBorders>
              <w:top w:val="nil"/>
              <w:left w:val="single" w:sz="4" w:space="0" w:color="auto"/>
              <w:bottom w:val="nil"/>
              <w:right w:val="single" w:sz="4" w:space="0" w:color="auto"/>
            </w:tcBorders>
            <w:shd w:val="clear" w:color="auto" w:fill="FFFFFF"/>
          </w:tcPr>
          <w:p w:rsidR="000754C8" w:rsidRDefault="000754C8">
            <w:pPr>
              <w:shd w:val="clear" w:color="auto" w:fill="FFFFFF"/>
              <w:jc w:val="both"/>
              <w:rPr>
                <w:szCs w:val="24"/>
              </w:rPr>
            </w:pPr>
            <w:hyperlink r:id="rId29" w:tooltip="Электрооборудование взрывозащищенное. Общие технические требования и методы испытаний" w:history="1">
              <w:r>
                <w:rPr>
                  <w:rStyle w:val="a3"/>
                  <w:szCs w:val="17"/>
                </w:rPr>
                <w:t>ГОСТ 22782.0-81</w:t>
              </w:r>
            </w:hyperlink>
          </w:p>
        </w:tc>
        <w:tc>
          <w:tcPr>
            <w:tcW w:w="2522"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hyperlink w:anchor="PO0000132" w:tooltip="Пункт 2.11.3" w:history="1">
              <w:r>
                <w:rPr>
                  <w:rStyle w:val="a3"/>
                  <w:szCs w:val="17"/>
                </w:rPr>
                <w:t>2.11.3</w:t>
              </w:r>
            </w:hyperlink>
          </w:p>
        </w:tc>
      </w:tr>
      <w:tr w:rsidR="000754C8">
        <w:trPr>
          <w:jc w:val="center"/>
        </w:trPr>
        <w:tc>
          <w:tcPr>
            <w:tcW w:w="2478" w:type="pct"/>
            <w:tcBorders>
              <w:top w:val="nil"/>
              <w:left w:val="single" w:sz="4" w:space="0" w:color="auto"/>
              <w:bottom w:val="nil"/>
              <w:right w:val="single" w:sz="4" w:space="0" w:color="auto"/>
            </w:tcBorders>
            <w:shd w:val="clear" w:color="auto" w:fill="FFFFFF"/>
          </w:tcPr>
          <w:p w:rsidR="000754C8" w:rsidRDefault="000754C8">
            <w:pPr>
              <w:shd w:val="clear" w:color="auto" w:fill="FFFFFF"/>
              <w:jc w:val="both"/>
              <w:rPr>
                <w:szCs w:val="24"/>
              </w:rPr>
            </w:pPr>
            <w:r>
              <w:rPr>
                <w:szCs w:val="17"/>
              </w:rPr>
              <w:t>ГОСТ 25874-83</w:t>
            </w:r>
          </w:p>
        </w:tc>
        <w:tc>
          <w:tcPr>
            <w:tcW w:w="2522"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hyperlink w:anchor="PO0000113" w:tooltip="Пункт 2.8.3" w:history="1">
              <w:r>
                <w:rPr>
                  <w:rStyle w:val="a3"/>
                  <w:szCs w:val="17"/>
                </w:rPr>
                <w:t>2.8.3</w:t>
              </w:r>
            </w:hyperlink>
          </w:p>
        </w:tc>
      </w:tr>
      <w:tr w:rsidR="000754C8">
        <w:trPr>
          <w:jc w:val="center"/>
        </w:trPr>
        <w:tc>
          <w:tcPr>
            <w:tcW w:w="2478" w:type="pct"/>
            <w:tcBorders>
              <w:top w:val="nil"/>
              <w:left w:val="single" w:sz="4" w:space="0" w:color="auto"/>
              <w:bottom w:val="nil"/>
              <w:right w:val="single" w:sz="4" w:space="0" w:color="auto"/>
            </w:tcBorders>
            <w:shd w:val="clear" w:color="auto" w:fill="FFFFFF"/>
          </w:tcPr>
          <w:p w:rsidR="000754C8" w:rsidRDefault="000754C8">
            <w:pPr>
              <w:shd w:val="clear" w:color="auto" w:fill="FFFFFF"/>
              <w:jc w:val="both"/>
              <w:rPr>
                <w:szCs w:val="24"/>
              </w:rPr>
            </w:pPr>
            <w:r>
              <w:rPr>
                <w:szCs w:val="17"/>
              </w:rPr>
              <w:t>ГОСТ 26266-90</w:t>
            </w:r>
          </w:p>
        </w:tc>
        <w:tc>
          <w:tcPr>
            <w:tcW w:w="2522"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hyperlink w:anchor="PO0000156" w:tooltip="Пункт 2.16" w:history="1">
              <w:r>
                <w:rPr>
                  <w:rStyle w:val="a3"/>
                  <w:szCs w:val="17"/>
                </w:rPr>
                <w:t>2.16</w:t>
              </w:r>
            </w:hyperlink>
          </w:p>
        </w:tc>
      </w:tr>
      <w:tr w:rsidR="000754C8">
        <w:trPr>
          <w:jc w:val="center"/>
        </w:trPr>
        <w:tc>
          <w:tcPr>
            <w:tcW w:w="2478" w:type="pct"/>
            <w:tcBorders>
              <w:top w:val="nil"/>
              <w:left w:val="single" w:sz="4" w:space="0" w:color="auto"/>
              <w:bottom w:val="nil"/>
              <w:right w:val="single" w:sz="4" w:space="0" w:color="auto"/>
            </w:tcBorders>
            <w:shd w:val="clear" w:color="auto" w:fill="FFFFFF"/>
          </w:tcPr>
          <w:p w:rsidR="000754C8" w:rsidRDefault="000754C8">
            <w:pPr>
              <w:shd w:val="clear" w:color="auto" w:fill="FFFFFF"/>
              <w:jc w:val="both"/>
              <w:rPr>
                <w:szCs w:val="24"/>
              </w:rPr>
            </w:pPr>
            <w:r>
              <w:rPr>
                <w:szCs w:val="17"/>
              </w:rPr>
              <w:t>ГОСТ 27883-88</w:t>
            </w:r>
          </w:p>
        </w:tc>
        <w:tc>
          <w:tcPr>
            <w:tcW w:w="2522"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hyperlink w:anchor="PO0000135" w:tooltip="Пункт 2.12.1" w:history="1">
              <w:r>
                <w:rPr>
                  <w:rStyle w:val="a3"/>
                  <w:szCs w:val="17"/>
                </w:rPr>
                <w:t>2.12.1</w:t>
              </w:r>
            </w:hyperlink>
          </w:p>
        </w:tc>
      </w:tr>
      <w:tr w:rsidR="000754C8">
        <w:trPr>
          <w:jc w:val="center"/>
        </w:trPr>
        <w:tc>
          <w:tcPr>
            <w:tcW w:w="2478" w:type="pct"/>
            <w:tcBorders>
              <w:top w:val="nil"/>
              <w:left w:val="single" w:sz="4" w:space="0" w:color="auto"/>
              <w:bottom w:val="nil"/>
              <w:right w:val="single" w:sz="4" w:space="0" w:color="auto"/>
            </w:tcBorders>
            <w:shd w:val="clear" w:color="auto" w:fill="FFFFFF"/>
          </w:tcPr>
          <w:p w:rsidR="000754C8" w:rsidRDefault="000754C8">
            <w:pPr>
              <w:shd w:val="clear" w:color="auto" w:fill="FFFFFF"/>
              <w:jc w:val="both"/>
              <w:rPr>
                <w:szCs w:val="24"/>
              </w:rPr>
            </w:pPr>
            <w:r>
              <w:rPr>
                <w:szCs w:val="17"/>
              </w:rPr>
              <w:t>СТ СЭВ 3230-81</w:t>
            </w:r>
          </w:p>
        </w:tc>
        <w:tc>
          <w:tcPr>
            <w:tcW w:w="2522" w:type="pct"/>
            <w:tcBorders>
              <w:top w:val="nil"/>
              <w:left w:val="single" w:sz="4" w:space="0" w:color="auto"/>
              <w:bottom w:val="nil"/>
              <w:right w:val="single" w:sz="4" w:space="0" w:color="auto"/>
            </w:tcBorders>
            <w:shd w:val="clear" w:color="auto" w:fill="FFFFFF"/>
          </w:tcPr>
          <w:p w:rsidR="000754C8" w:rsidRDefault="000754C8">
            <w:pPr>
              <w:shd w:val="clear" w:color="auto" w:fill="FFFFFF"/>
              <w:jc w:val="center"/>
              <w:rPr>
                <w:szCs w:val="24"/>
              </w:rPr>
            </w:pPr>
            <w:hyperlink w:anchor="PO0000142" w:tooltip="Пункт 2.14.1" w:history="1">
              <w:r>
                <w:rPr>
                  <w:rStyle w:val="a3"/>
                  <w:szCs w:val="17"/>
                </w:rPr>
                <w:t>2.14.1</w:t>
              </w:r>
            </w:hyperlink>
          </w:p>
        </w:tc>
      </w:tr>
      <w:tr w:rsidR="000754C8">
        <w:trPr>
          <w:jc w:val="center"/>
        </w:trPr>
        <w:tc>
          <w:tcPr>
            <w:tcW w:w="2478" w:type="pct"/>
            <w:tcBorders>
              <w:top w:val="nil"/>
              <w:left w:val="single" w:sz="4" w:space="0" w:color="auto"/>
              <w:bottom w:val="single" w:sz="4" w:space="0" w:color="auto"/>
              <w:right w:val="single" w:sz="4" w:space="0" w:color="auto"/>
            </w:tcBorders>
            <w:shd w:val="clear" w:color="auto" w:fill="FFFFFF"/>
          </w:tcPr>
          <w:p w:rsidR="000754C8" w:rsidRDefault="000754C8">
            <w:pPr>
              <w:shd w:val="clear" w:color="auto" w:fill="FFFFFF"/>
              <w:jc w:val="both"/>
              <w:rPr>
                <w:szCs w:val="24"/>
              </w:rPr>
            </w:pPr>
            <w:r>
              <w:rPr>
                <w:szCs w:val="17"/>
              </w:rPr>
              <w:t>Нормы 8-72</w:t>
            </w:r>
          </w:p>
        </w:tc>
        <w:tc>
          <w:tcPr>
            <w:tcW w:w="2522" w:type="pct"/>
            <w:tcBorders>
              <w:top w:val="nil"/>
              <w:left w:val="single" w:sz="4" w:space="0" w:color="auto"/>
              <w:bottom w:val="single" w:sz="4" w:space="0" w:color="auto"/>
              <w:right w:val="single" w:sz="4" w:space="0" w:color="auto"/>
            </w:tcBorders>
            <w:shd w:val="clear" w:color="auto" w:fill="FFFFFF"/>
          </w:tcPr>
          <w:p w:rsidR="000754C8" w:rsidRDefault="000754C8">
            <w:pPr>
              <w:shd w:val="clear" w:color="auto" w:fill="FFFFFF"/>
              <w:jc w:val="center"/>
              <w:rPr>
                <w:szCs w:val="24"/>
              </w:rPr>
            </w:pPr>
            <w:hyperlink w:anchor="PO0000140" w:tooltip="Пункт 2.13" w:history="1">
              <w:r>
                <w:rPr>
                  <w:rStyle w:val="a3"/>
                  <w:szCs w:val="17"/>
                </w:rPr>
                <w:t>2.13</w:t>
              </w:r>
            </w:hyperlink>
          </w:p>
        </w:tc>
      </w:tr>
    </w:tbl>
    <w:p w:rsidR="000754C8" w:rsidRDefault="000754C8">
      <w:pPr>
        <w:widowControl/>
        <w:spacing w:before="120" w:after="120"/>
        <w:jc w:val="center"/>
        <w:rPr>
          <w:b/>
          <w:sz w:val="24"/>
        </w:rPr>
      </w:pPr>
      <w:r>
        <w:rPr>
          <w:b/>
          <w:sz w:val="24"/>
        </w:rPr>
        <w:t>СОДЕРЖАНИЕ</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90"/>
      </w:tblGrid>
      <w:tr w:rsidR="000754C8">
        <w:trPr>
          <w:jc w:val="center"/>
        </w:trPr>
        <w:tc>
          <w:tcPr>
            <w:tcW w:w="9290" w:type="dxa"/>
            <w:tcBorders>
              <w:top w:val="nil"/>
              <w:left w:val="nil"/>
              <w:bottom w:val="nil"/>
              <w:right w:val="nil"/>
            </w:tcBorders>
          </w:tcPr>
          <w:p w:rsidR="000754C8" w:rsidRDefault="000754C8">
            <w:pPr>
              <w:pStyle w:val="10"/>
              <w:widowControl/>
              <w:tabs>
                <w:tab w:val="right" w:leader="dot" w:pos="9071"/>
              </w:tabs>
              <w:ind w:right="454"/>
              <w:jc w:val="both"/>
              <w:rPr>
                <w:szCs w:val="24"/>
              </w:rPr>
            </w:pPr>
            <w:r>
              <w:fldChar w:fldCharType="begin"/>
            </w:r>
            <w:r>
              <w:instrText xml:space="preserve"> TOC \o "2-3" \h \z \t "Заголовок 1;1" </w:instrText>
            </w:r>
            <w:r>
              <w:fldChar w:fldCharType="separate"/>
            </w:r>
            <w:hyperlink w:anchor="_Toc38196174" w:history="1">
              <w:r>
                <w:rPr>
                  <w:rStyle w:val="a3"/>
                </w:rPr>
                <w:t>1. Классификация</w:t>
              </w:r>
              <w:r>
                <w:rPr>
                  <w:rStyle w:val="a3"/>
                  <w:webHidden/>
                  <w:color w:val="auto"/>
                  <w:u w:val="none"/>
                </w:rPr>
                <w:tab/>
              </w:r>
              <w:r>
                <w:rPr>
                  <w:rStyle w:val="a3"/>
                  <w:webHidden/>
                  <w:color w:val="auto"/>
                  <w:u w:val="none"/>
                </w:rPr>
                <w:fldChar w:fldCharType="begin"/>
              </w:r>
              <w:r>
                <w:rPr>
                  <w:rStyle w:val="a3"/>
                  <w:webHidden/>
                  <w:color w:val="auto"/>
                  <w:u w:val="none"/>
                </w:rPr>
                <w:instrText>PAGEREF _Toc38196174 \h</w:instrText>
              </w:r>
              <w:r>
                <w:rPr>
                  <w:rStyle w:val="a3"/>
                  <w:webHidden/>
                  <w:color w:val="auto"/>
                  <w:u w:val="none"/>
                </w:rPr>
                <w:fldChar w:fldCharType="separate"/>
              </w:r>
              <w:r>
                <w:rPr>
                  <w:rStyle w:val="a3"/>
                  <w:webHidden/>
                  <w:color w:val="auto"/>
                  <w:u w:val="none"/>
                </w:rPr>
                <w:t>1</w:t>
              </w:r>
              <w:r>
                <w:rPr>
                  <w:rStyle w:val="a3"/>
                  <w:webHidden/>
                  <w:color w:val="auto"/>
                  <w:u w:val="none"/>
                </w:rPr>
                <w:fldChar w:fldCharType="end"/>
              </w:r>
            </w:hyperlink>
          </w:p>
          <w:p w:rsidR="000754C8" w:rsidRDefault="000754C8">
            <w:pPr>
              <w:pStyle w:val="10"/>
              <w:widowControl/>
              <w:tabs>
                <w:tab w:val="right" w:leader="dot" w:pos="9071"/>
              </w:tabs>
              <w:ind w:right="454"/>
              <w:jc w:val="both"/>
              <w:rPr>
                <w:szCs w:val="24"/>
              </w:rPr>
            </w:pPr>
            <w:hyperlink w:anchor="_Toc38196175" w:history="1">
              <w:r>
                <w:rPr>
                  <w:rStyle w:val="a3"/>
                </w:rPr>
                <w:t>2. Технические требования</w:t>
              </w:r>
              <w:r>
                <w:rPr>
                  <w:rStyle w:val="a3"/>
                  <w:webHidden/>
                  <w:color w:val="auto"/>
                  <w:u w:val="none"/>
                </w:rPr>
                <w:tab/>
              </w:r>
              <w:r>
                <w:rPr>
                  <w:rStyle w:val="a3"/>
                  <w:webHidden/>
                  <w:color w:val="auto"/>
                  <w:u w:val="none"/>
                </w:rPr>
                <w:fldChar w:fldCharType="begin"/>
              </w:r>
              <w:r>
                <w:rPr>
                  <w:rStyle w:val="a3"/>
                  <w:webHidden/>
                  <w:color w:val="auto"/>
                  <w:u w:val="none"/>
                </w:rPr>
                <w:instrText>PAGEREF _Toc38196175 \h</w:instrText>
              </w:r>
              <w:r>
                <w:rPr>
                  <w:rStyle w:val="a3"/>
                  <w:webHidden/>
                  <w:color w:val="auto"/>
                  <w:u w:val="none"/>
                </w:rPr>
                <w:fldChar w:fldCharType="separate"/>
              </w:r>
              <w:r>
                <w:rPr>
                  <w:rStyle w:val="a3"/>
                  <w:webHidden/>
                  <w:color w:val="auto"/>
                  <w:u w:val="none"/>
                </w:rPr>
                <w:t>2</w:t>
              </w:r>
              <w:r>
                <w:rPr>
                  <w:rStyle w:val="a3"/>
                  <w:webHidden/>
                  <w:color w:val="auto"/>
                  <w:u w:val="none"/>
                </w:rPr>
                <w:fldChar w:fldCharType="end"/>
              </w:r>
            </w:hyperlink>
          </w:p>
          <w:p w:rsidR="000754C8" w:rsidRDefault="000754C8">
            <w:pPr>
              <w:pStyle w:val="10"/>
              <w:widowControl/>
              <w:tabs>
                <w:tab w:val="right" w:leader="dot" w:pos="9071"/>
              </w:tabs>
              <w:ind w:right="454"/>
              <w:jc w:val="both"/>
              <w:rPr>
                <w:szCs w:val="24"/>
              </w:rPr>
            </w:pPr>
            <w:hyperlink w:anchor="_Toc38196176" w:history="1">
              <w:r>
                <w:rPr>
                  <w:rStyle w:val="a3"/>
                  <w:i/>
                  <w:iCs/>
                </w:rPr>
                <w:t xml:space="preserve">Приложение 1 </w:t>
              </w:r>
            </w:hyperlink>
            <w:hyperlink w:anchor="_Toc38196177" w:history="1">
              <w:r>
                <w:rPr>
                  <w:rStyle w:val="a3"/>
                </w:rPr>
                <w:t>Пояснения терминов, применяемых в настоящем стандарте</w:t>
              </w:r>
              <w:r>
                <w:rPr>
                  <w:rStyle w:val="a3"/>
                  <w:webHidden/>
                  <w:color w:val="auto"/>
                  <w:u w:val="none"/>
                </w:rPr>
                <w:tab/>
              </w:r>
              <w:r>
                <w:rPr>
                  <w:rStyle w:val="a3"/>
                  <w:webHidden/>
                  <w:color w:val="auto"/>
                  <w:u w:val="none"/>
                </w:rPr>
                <w:fldChar w:fldCharType="begin"/>
              </w:r>
              <w:r>
                <w:rPr>
                  <w:rStyle w:val="a3"/>
                  <w:webHidden/>
                  <w:color w:val="auto"/>
                  <w:u w:val="none"/>
                </w:rPr>
                <w:instrText>PAGEREF _Toc38196177 \h</w:instrText>
              </w:r>
              <w:r>
                <w:rPr>
                  <w:rStyle w:val="a3"/>
                  <w:webHidden/>
                  <w:color w:val="auto"/>
                  <w:u w:val="none"/>
                </w:rPr>
                <w:fldChar w:fldCharType="separate"/>
              </w:r>
              <w:r>
                <w:rPr>
                  <w:rStyle w:val="a3"/>
                  <w:webHidden/>
                  <w:color w:val="auto"/>
                  <w:u w:val="none"/>
                </w:rPr>
                <w:t>8</w:t>
              </w:r>
              <w:r>
                <w:rPr>
                  <w:rStyle w:val="a3"/>
                  <w:webHidden/>
                  <w:color w:val="auto"/>
                  <w:u w:val="none"/>
                </w:rPr>
                <w:fldChar w:fldCharType="end"/>
              </w:r>
            </w:hyperlink>
          </w:p>
          <w:p w:rsidR="000754C8" w:rsidRDefault="000754C8">
            <w:pPr>
              <w:pStyle w:val="30"/>
              <w:tabs>
                <w:tab w:val="right" w:leader="dot" w:pos="9071"/>
              </w:tabs>
              <w:ind w:left="0" w:right="454"/>
              <w:jc w:val="both"/>
            </w:pPr>
            <w:hyperlink w:anchor="_Toc38196178" w:history="1">
              <w:r>
                <w:rPr>
                  <w:rStyle w:val="a3"/>
                  <w:i/>
                  <w:iCs/>
                </w:rPr>
                <w:t xml:space="preserve">Приложение 2 </w:t>
              </w:r>
            </w:hyperlink>
            <w:hyperlink w:anchor="_Toc38196179" w:history="1">
              <w:r>
                <w:rPr>
                  <w:rStyle w:val="a3"/>
                </w:rPr>
                <w:t>Номенклатура основных показателей качества,  устанавливаемых при разработке технического задания  и технических условий на ультразвуковые толщиномеры</w:t>
              </w:r>
              <w:r>
                <w:rPr>
                  <w:rStyle w:val="a3"/>
                  <w:webHidden/>
                  <w:color w:val="auto"/>
                  <w:u w:val="none"/>
                </w:rPr>
                <w:tab/>
              </w:r>
              <w:r>
                <w:rPr>
                  <w:rStyle w:val="a3"/>
                  <w:webHidden/>
                  <w:color w:val="auto"/>
                  <w:u w:val="none"/>
                </w:rPr>
                <w:fldChar w:fldCharType="begin"/>
              </w:r>
              <w:r>
                <w:rPr>
                  <w:rStyle w:val="a3"/>
                  <w:webHidden/>
                  <w:color w:val="auto"/>
                  <w:u w:val="none"/>
                </w:rPr>
                <w:instrText>PAGEREF _Toc38196179 \h</w:instrText>
              </w:r>
              <w:r>
                <w:rPr>
                  <w:rStyle w:val="a3"/>
                  <w:webHidden/>
                  <w:color w:val="auto"/>
                  <w:u w:val="none"/>
                </w:rPr>
                <w:fldChar w:fldCharType="separate"/>
              </w:r>
              <w:r>
                <w:rPr>
                  <w:rStyle w:val="a3"/>
                  <w:webHidden/>
                  <w:color w:val="auto"/>
                  <w:u w:val="none"/>
                </w:rPr>
                <w:t>9</w:t>
              </w:r>
              <w:r>
                <w:rPr>
                  <w:rStyle w:val="a3"/>
                  <w:webHidden/>
                  <w:color w:val="auto"/>
                  <w:u w:val="none"/>
                </w:rPr>
                <w:fldChar w:fldCharType="end"/>
              </w:r>
            </w:hyperlink>
            <w:r>
              <w:fldChar w:fldCharType="end"/>
            </w:r>
          </w:p>
        </w:tc>
      </w:tr>
    </w:tbl>
    <w:p w:rsidR="000754C8" w:rsidRDefault="000754C8">
      <w:pPr>
        <w:widowControl/>
        <w:jc w:val="both"/>
        <w:rPr>
          <w:b/>
          <w:sz w:val="24"/>
        </w:rPr>
      </w:pPr>
    </w:p>
    <w:sectPr w:rsidR="000754C8">
      <w:pgSz w:w="11909" w:h="16834"/>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bestFit"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oNotHyphenateCaps/>
  <w:drawingGridHorizontalSpacing w:val="100"/>
  <w:drawingGridVerticalSpacing w:val="0"/>
  <w:displayHorizontalDrawingGridEvery w:val="0"/>
  <w:displayVerticalDrawingGridEvery w:val="2"/>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8E0"/>
    <w:rsid w:val="000754C8"/>
    <w:rsid w:val="006B08E0"/>
    <w:rsid w:val="009E7676"/>
    <w:rsid w:val="00E16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spacing w:before="120" w:after="120"/>
      <w:jc w:val="center"/>
      <w:outlineLvl w:val="0"/>
    </w:pPr>
    <w:rPr>
      <w:rFonts w:cs="Arial"/>
      <w:b/>
      <w:bCs/>
      <w:kern w:val="28"/>
      <w:sz w:val="24"/>
      <w:szCs w:val="32"/>
    </w:rPr>
  </w:style>
  <w:style w:type="paragraph" w:styleId="2">
    <w:name w:val="heading 2"/>
    <w:basedOn w:val="a"/>
    <w:next w:val="a"/>
    <w:qFormat/>
    <w:pPr>
      <w:keepNext/>
      <w:spacing w:before="120" w:after="120"/>
      <w:jc w:val="center"/>
      <w:outlineLvl w:val="1"/>
    </w:pPr>
    <w:rPr>
      <w:rFonts w:cs="Arial"/>
      <w:b/>
      <w:bCs/>
      <w:iCs/>
      <w:kern w:val="28"/>
      <w:sz w:val="24"/>
      <w:szCs w:val="28"/>
    </w:rPr>
  </w:style>
  <w:style w:type="paragraph" w:styleId="3">
    <w:name w:val="heading 3"/>
    <w:basedOn w:val="a"/>
    <w:next w:val="a"/>
    <w:qFormat/>
    <w:pPr>
      <w:keepNext/>
      <w:spacing w:before="120" w:after="120"/>
      <w:jc w:val="center"/>
      <w:outlineLvl w:val="2"/>
    </w:pPr>
    <w:rPr>
      <w:rFonts w:cs="Arial"/>
      <w:b/>
      <w:bCs/>
      <w:kern w:val="28"/>
      <w:sz w:val="24"/>
      <w:szCs w:val="26"/>
    </w:rPr>
  </w:style>
  <w:style w:type="paragraph" w:styleId="4">
    <w:name w:val="heading 4"/>
    <w:basedOn w:val="a"/>
    <w:next w:val="a"/>
    <w:qFormat/>
    <w:pPr>
      <w:keepNext/>
      <w:shd w:val="clear" w:color="auto" w:fill="FFFFFF"/>
      <w:spacing w:after="120"/>
      <w:jc w:val="center"/>
      <w:outlineLvl w:val="3"/>
    </w:pPr>
    <w:rPr>
      <w:b/>
      <w:bCs/>
      <w:sz w:val="24"/>
      <w:szCs w:val="1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character" w:styleId="a4">
    <w:name w:val="FollowedHyperlink"/>
    <w:basedOn w:val="a0"/>
    <w:rPr>
      <w:color w:val="800080"/>
      <w:u w:val="single"/>
    </w:rPr>
  </w:style>
  <w:style w:type="paragraph" w:styleId="10">
    <w:name w:val="toc 1"/>
    <w:basedOn w:val="a"/>
    <w:next w:val="a"/>
    <w:autoRedefine/>
    <w:rPr>
      <w:sz w:val="24"/>
    </w:rPr>
  </w:style>
  <w:style w:type="paragraph" w:styleId="20">
    <w:name w:val="toc 2"/>
    <w:basedOn w:val="a"/>
    <w:next w:val="a"/>
    <w:autoRedefine/>
    <w:pPr>
      <w:ind w:left="200"/>
    </w:pPr>
    <w:rPr>
      <w:sz w:val="24"/>
    </w:rPr>
  </w:style>
  <w:style w:type="paragraph" w:styleId="30">
    <w:name w:val="toc 3"/>
    <w:basedOn w:val="a"/>
    <w:next w:val="a"/>
    <w:autoRedefine/>
    <w:pPr>
      <w:widowControl/>
      <w:ind w:left="403"/>
    </w:pPr>
    <w:rPr>
      <w:sz w:val="24"/>
    </w:rPr>
  </w:style>
  <w:style w:type="paragraph" w:styleId="40">
    <w:name w:val="toc 4"/>
    <w:basedOn w:val="a"/>
    <w:next w:val="a"/>
    <w:autoRedefine/>
    <w:pPr>
      <w:ind w:left="600"/>
    </w:pPr>
  </w:style>
  <w:style w:type="paragraph" w:styleId="5">
    <w:name w:val="toc 5"/>
    <w:basedOn w:val="a"/>
    <w:next w:val="a"/>
    <w:autoRedefine/>
    <w:pPr>
      <w:ind w:left="800"/>
    </w:pPr>
  </w:style>
  <w:style w:type="paragraph" w:styleId="6">
    <w:name w:val="toc 6"/>
    <w:basedOn w:val="a"/>
    <w:next w:val="a"/>
    <w:autoRedefine/>
    <w:pPr>
      <w:ind w:left="1000"/>
    </w:pPr>
  </w:style>
  <w:style w:type="paragraph" w:styleId="7">
    <w:name w:val="toc 7"/>
    <w:basedOn w:val="a"/>
    <w:next w:val="a"/>
    <w:autoRedefine/>
    <w:pPr>
      <w:ind w:left="1200"/>
    </w:pPr>
  </w:style>
  <w:style w:type="paragraph" w:styleId="8">
    <w:name w:val="toc 8"/>
    <w:basedOn w:val="a"/>
    <w:next w:val="a"/>
    <w:autoRedefine/>
    <w:pPr>
      <w:ind w:left="1400"/>
    </w:pPr>
  </w:style>
  <w:style w:type="paragraph" w:styleId="9">
    <w:name w:val="toc 9"/>
    <w:basedOn w:val="a"/>
    <w:next w:val="a"/>
    <w:autoRedefine/>
    <w:pPr>
      <w:ind w:left="1600"/>
    </w:pPr>
  </w:style>
  <w:style w:type="paragraph" w:styleId="a5">
    <w:name w:val="Body Text"/>
    <w:basedOn w:val="a"/>
    <w:pPr>
      <w:shd w:val="clear" w:color="auto" w:fill="FFFFFF"/>
      <w:jc w:val="both"/>
    </w:pPr>
    <w:rPr>
      <w:szCs w:val="18"/>
    </w:rPr>
  </w:style>
  <w:style w:type="paragraph" w:styleId="a6">
    <w:name w:val="Body Text Indent"/>
    <w:basedOn w:val="a"/>
    <w:pPr>
      <w:shd w:val="clear" w:color="auto" w:fill="FFFFFF"/>
      <w:spacing w:before="120"/>
      <w:ind w:firstLine="284"/>
      <w:jc w:val="both"/>
    </w:pPr>
    <w:rPr>
      <w:sz w:val="24"/>
      <w:szCs w:val="18"/>
    </w:rPr>
  </w:style>
  <w:style w:type="paragraph" w:styleId="21">
    <w:name w:val="Body Text 2"/>
    <w:basedOn w:val="a"/>
    <w:pPr>
      <w:shd w:val="clear" w:color="auto" w:fill="FFFFFF"/>
      <w:jc w:val="center"/>
    </w:pPr>
    <w:rPr>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spacing w:before="120" w:after="120"/>
      <w:jc w:val="center"/>
      <w:outlineLvl w:val="0"/>
    </w:pPr>
    <w:rPr>
      <w:rFonts w:cs="Arial"/>
      <w:b/>
      <w:bCs/>
      <w:kern w:val="28"/>
      <w:sz w:val="24"/>
      <w:szCs w:val="32"/>
    </w:rPr>
  </w:style>
  <w:style w:type="paragraph" w:styleId="2">
    <w:name w:val="heading 2"/>
    <w:basedOn w:val="a"/>
    <w:next w:val="a"/>
    <w:qFormat/>
    <w:pPr>
      <w:keepNext/>
      <w:spacing w:before="120" w:after="120"/>
      <w:jc w:val="center"/>
      <w:outlineLvl w:val="1"/>
    </w:pPr>
    <w:rPr>
      <w:rFonts w:cs="Arial"/>
      <w:b/>
      <w:bCs/>
      <w:iCs/>
      <w:kern w:val="28"/>
      <w:sz w:val="24"/>
      <w:szCs w:val="28"/>
    </w:rPr>
  </w:style>
  <w:style w:type="paragraph" w:styleId="3">
    <w:name w:val="heading 3"/>
    <w:basedOn w:val="a"/>
    <w:next w:val="a"/>
    <w:qFormat/>
    <w:pPr>
      <w:keepNext/>
      <w:spacing w:before="120" w:after="120"/>
      <w:jc w:val="center"/>
      <w:outlineLvl w:val="2"/>
    </w:pPr>
    <w:rPr>
      <w:rFonts w:cs="Arial"/>
      <w:b/>
      <w:bCs/>
      <w:kern w:val="28"/>
      <w:sz w:val="24"/>
      <w:szCs w:val="26"/>
    </w:rPr>
  </w:style>
  <w:style w:type="paragraph" w:styleId="4">
    <w:name w:val="heading 4"/>
    <w:basedOn w:val="a"/>
    <w:next w:val="a"/>
    <w:qFormat/>
    <w:pPr>
      <w:keepNext/>
      <w:shd w:val="clear" w:color="auto" w:fill="FFFFFF"/>
      <w:spacing w:after="120"/>
      <w:jc w:val="center"/>
      <w:outlineLvl w:val="3"/>
    </w:pPr>
    <w:rPr>
      <w:b/>
      <w:bCs/>
      <w:sz w:val="24"/>
      <w:szCs w:val="1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character" w:styleId="a4">
    <w:name w:val="FollowedHyperlink"/>
    <w:basedOn w:val="a0"/>
    <w:rPr>
      <w:color w:val="800080"/>
      <w:u w:val="single"/>
    </w:rPr>
  </w:style>
  <w:style w:type="paragraph" w:styleId="10">
    <w:name w:val="toc 1"/>
    <w:basedOn w:val="a"/>
    <w:next w:val="a"/>
    <w:autoRedefine/>
    <w:rPr>
      <w:sz w:val="24"/>
    </w:rPr>
  </w:style>
  <w:style w:type="paragraph" w:styleId="20">
    <w:name w:val="toc 2"/>
    <w:basedOn w:val="a"/>
    <w:next w:val="a"/>
    <w:autoRedefine/>
    <w:pPr>
      <w:ind w:left="200"/>
    </w:pPr>
    <w:rPr>
      <w:sz w:val="24"/>
    </w:rPr>
  </w:style>
  <w:style w:type="paragraph" w:styleId="30">
    <w:name w:val="toc 3"/>
    <w:basedOn w:val="a"/>
    <w:next w:val="a"/>
    <w:autoRedefine/>
    <w:pPr>
      <w:widowControl/>
      <w:ind w:left="403"/>
    </w:pPr>
    <w:rPr>
      <w:sz w:val="24"/>
    </w:rPr>
  </w:style>
  <w:style w:type="paragraph" w:styleId="40">
    <w:name w:val="toc 4"/>
    <w:basedOn w:val="a"/>
    <w:next w:val="a"/>
    <w:autoRedefine/>
    <w:pPr>
      <w:ind w:left="600"/>
    </w:pPr>
  </w:style>
  <w:style w:type="paragraph" w:styleId="5">
    <w:name w:val="toc 5"/>
    <w:basedOn w:val="a"/>
    <w:next w:val="a"/>
    <w:autoRedefine/>
    <w:pPr>
      <w:ind w:left="800"/>
    </w:pPr>
  </w:style>
  <w:style w:type="paragraph" w:styleId="6">
    <w:name w:val="toc 6"/>
    <w:basedOn w:val="a"/>
    <w:next w:val="a"/>
    <w:autoRedefine/>
    <w:pPr>
      <w:ind w:left="1000"/>
    </w:pPr>
  </w:style>
  <w:style w:type="paragraph" w:styleId="7">
    <w:name w:val="toc 7"/>
    <w:basedOn w:val="a"/>
    <w:next w:val="a"/>
    <w:autoRedefine/>
    <w:pPr>
      <w:ind w:left="1200"/>
    </w:pPr>
  </w:style>
  <w:style w:type="paragraph" w:styleId="8">
    <w:name w:val="toc 8"/>
    <w:basedOn w:val="a"/>
    <w:next w:val="a"/>
    <w:autoRedefine/>
    <w:pPr>
      <w:ind w:left="1400"/>
    </w:pPr>
  </w:style>
  <w:style w:type="paragraph" w:styleId="9">
    <w:name w:val="toc 9"/>
    <w:basedOn w:val="a"/>
    <w:next w:val="a"/>
    <w:autoRedefine/>
    <w:pPr>
      <w:ind w:left="1600"/>
    </w:pPr>
  </w:style>
  <w:style w:type="paragraph" w:styleId="a5">
    <w:name w:val="Body Text"/>
    <w:basedOn w:val="a"/>
    <w:pPr>
      <w:shd w:val="clear" w:color="auto" w:fill="FFFFFF"/>
      <w:jc w:val="both"/>
    </w:pPr>
    <w:rPr>
      <w:szCs w:val="18"/>
    </w:rPr>
  </w:style>
  <w:style w:type="paragraph" w:styleId="a6">
    <w:name w:val="Body Text Indent"/>
    <w:basedOn w:val="a"/>
    <w:pPr>
      <w:shd w:val="clear" w:color="auto" w:fill="FFFFFF"/>
      <w:spacing w:before="120"/>
      <w:ind w:firstLine="284"/>
      <w:jc w:val="both"/>
    </w:pPr>
    <w:rPr>
      <w:sz w:val="24"/>
      <w:szCs w:val="18"/>
    </w:rPr>
  </w:style>
  <w:style w:type="paragraph" w:styleId="21">
    <w:name w:val="Body Text 2"/>
    <w:basedOn w:val="a"/>
    <w:pPr>
      <w:shd w:val="clear" w:color="auto" w:fill="FFFFFF"/>
      <w:jc w:val="center"/>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Users\Program%20Files\StroyConsultant\Temp\5484.htm" TargetMode="External"/><Relationship Id="rId13" Type="http://schemas.openxmlformats.org/officeDocument/2006/relationships/hyperlink" Target="file:///C:\Users\Program%20Files\StroyConsultant\Temp\5484.htm" TargetMode="External"/><Relationship Id="rId18" Type="http://schemas.openxmlformats.org/officeDocument/2006/relationships/hyperlink" Target="file:///C:\Users\Program%20Files\StroyConsultant\Temp\5484.htm" TargetMode="External"/><Relationship Id="rId26" Type="http://schemas.openxmlformats.org/officeDocument/2006/relationships/hyperlink" Target="file:///C:\Users\Program%20Files\StroyConsultant\Temp\7881.htm" TargetMode="External"/><Relationship Id="rId3" Type="http://schemas.openxmlformats.org/officeDocument/2006/relationships/settings" Target="settings.xml"/><Relationship Id="rId21" Type="http://schemas.openxmlformats.org/officeDocument/2006/relationships/hyperlink" Target="file:///C:\Users\Program%20Files\StroyConsultant\Temp\5217.htm" TargetMode="External"/><Relationship Id="rId7" Type="http://schemas.openxmlformats.org/officeDocument/2006/relationships/hyperlink" Target="file:///C:\Users\Program%20Files\StroyConsultant\Temp\5484.htm" TargetMode="External"/><Relationship Id="rId12" Type="http://schemas.openxmlformats.org/officeDocument/2006/relationships/hyperlink" Target="file:///C:\Users\Program%20Files\StroyConsultant\Temp\5484.htm" TargetMode="External"/><Relationship Id="rId17" Type="http://schemas.openxmlformats.org/officeDocument/2006/relationships/hyperlink" Target="file:///C:\Users\Program%20Files\StroyConsultant\Temp\2990.htm" TargetMode="External"/><Relationship Id="rId25" Type="http://schemas.openxmlformats.org/officeDocument/2006/relationships/hyperlink" Target="file:///C:\Users\Program%20Files\StroyConsultant\Temp\5767.htm" TargetMode="External"/><Relationship Id="rId2" Type="http://schemas.microsoft.com/office/2007/relationships/stylesWithEffects" Target="stylesWithEffects.xml"/><Relationship Id="rId16" Type="http://schemas.openxmlformats.org/officeDocument/2006/relationships/hyperlink" Target="file:///C:\Users\Program%20Files\StroyConsultant\Temp\2990.htm" TargetMode="External"/><Relationship Id="rId20" Type="http://schemas.openxmlformats.org/officeDocument/2006/relationships/hyperlink" Target="file:///C:\Users\Program%20Files\StroyConsultant\Temp\7452.htm" TargetMode="External"/><Relationship Id="rId29" Type="http://schemas.openxmlformats.org/officeDocument/2006/relationships/hyperlink" Target="file:///C:\Users\Program%20Files\StroyConsultant\Temp\7452.htm" TargetMode="External"/><Relationship Id="rId1" Type="http://schemas.openxmlformats.org/officeDocument/2006/relationships/styles" Target="styles.xml"/><Relationship Id="rId6" Type="http://schemas.openxmlformats.org/officeDocument/2006/relationships/hyperlink" Target="file:///C:\Users\Program%20Files\StroyConsultant\Temp\7881.htm" TargetMode="External"/><Relationship Id="rId11" Type="http://schemas.openxmlformats.org/officeDocument/2006/relationships/hyperlink" Target="file:///C:\Users\Program%20Files\StroyConsultant\Temp\7881.htm" TargetMode="External"/><Relationship Id="rId24" Type="http://schemas.openxmlformats.org/officeDocument/2006/relationships/hyperlink" Target="file:///C:\Users\Program%20Files\StroyConsultant\Temp\5217.htm" TargetMode="External"/><Relationship Id="rId5" Type="http://schemas.openxmlformats.org/officeDocument/2006/relationships/image" Target="media/image1.png"/><Relationship Id="rId15" Type="http://schemas.openxmlformats.org/officeDocument/2006/relationships/hyperlink" Target="file:///C:\Users\Program%20Files\StroyConsultant\Temp\3147.htm" TargetMode="External"/><Relationship Id="rId23" Type="http://schemas.openxmlformats.org/officeDocument/2006/relationships/image" Target="media/image3.png"/><Relationship Id="rId28" Type="http://schemas.openxmlformats.org/officeDocument/2006/relationships/hyperlink" Target="file:///C:\Users\Program%20Files\StroyConsultant\Temp\3147.htm" TargetMode="External"/><Relationship Id="rId10" Type="http://schemas.openxmlformats.org/officeDocument/2006/relationships/hyperlink" Target="file:///C:\Users\Program%20Files\StroyConsultant\Temp\5484.htm" TargetMode="External"/><Relationship Id="rId19" Type="http://schemas.openxmlformats.org/officeDocument/2006/relationships/hyperlink" Target="file:///C:\Users\Program%20Files\StroyConsultant\Temp\5767.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Program%20Files\StroyConsultant\Temp\5484.htm" TargetMode="External"/><Relationship Id="rId14" Type="http://schemas.openxmlformats.org/officeDocument/2006/relationships/hyperlink" Target="file:///C:\Users\Program%20Files\StroyConsultant\Temp\5484.htm" TargetMode="External"/><Relationship Id="rId22" Type="http://schemas.openxmlformats.org/officeDocument/2006/relationships/image" Target="media/image2.png"/><Relationship Id="rId27" Type="http://schemas.openxmlformats.org/officeDocument/2006/relationships/hyperlink" Target="file:///C:\Users\Program%20Files\StroyConsultant\Temp\2990.ht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5103</Words>
  <Characters>29092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ГОСТ 28702-90</vt:lpstr>
    </vt:vector>
  </TitlesOfParts>
  <Company>СтройКонсультант</Company>
  <LinksUpToDate>false</LinksUpToDate>
  <CharactersWithSpaces>34127</CharactersWithSpaces>
  <SharedDoc>false</SharedDoc>
  <HLinks>
    <vt:vector size="432" baseType="variant">
      <vt:variant>
        <vt:i4>1966131</vt:i4>
      </vt:variant>
      <vt:variant>
        <vt:i4>224</vt:i4>
      </vt:variant>
      <vt:variant>
        <vt:i4>0</vt:i4>
      </vt:variant>
      <vt:variant>
        <vt:i4>5</vt:i4>
      </vt:variant>
      <vt:variant>
        <vt:lpwstr/>
      </vt:variant>
      <vt:variant>
        <vt:lpwstr>_Toc38196179</vt:lpwstr>
      </vt:variant>
      <vt:variant>
        <vt:i4>2031667</vt:i4>
      </vt:variant>
      <vt:variant>
        <vt:i4>221</vt:i4>
      </vt:variant>
      <vt:variant>
        <vt:i4>0</vt:i4>
      </vt:variant>
      <vt:variant>
        <vt:i4>5</vt:i4>
      </vt:variant>
      <vt:variant>
        <vt:lpwstr/>
      </vt:variant>
      <vt:variant>
        <vt:lpwstr>_Toc38196178</vt:lpwstr>
      </vt:variant>
      <vt:variant>
        <vt:i4>1048627</vt:i4>
      </vt:variant>
      <vt:variant>
        <vt:i4>215</vt:i4>
      </vt:variant>
      <vt:variant>
        <vt:i4>0</vt:i4>
      </vt:variant>
      <vt:variant>
        <vt:i4>5</vt:i4>
      </vt:variant>
      <vt:variant>
        <vt:lpwstr/>
      </vt:variant>
      <vt:variant>
        <vt:lpwstr>_Toc38196177</vt:lpwstr>
      </vt:variant>
      <vt:variant>
        <vt:i4>1114163</vt:i4>
      </vt:variant>
      <vt:variant>
        <vt:i4>212</vt:i4>
      </vt:variant>
      <vt:variant>
        <vt:i4>0</vt:i4>
      </vt:variant>
      <vt:variant>
        <vt:i4>5</vt:i4>
      </vt:variant>
      <vt:variant>
        <vt:lpwstr/>
      </vt:variant>
      <vt:variant>
        <vt:lpwstr>_Toc38196176</vt:lpwstr>
      </vt:variant>
      <vt:variant>
        <vt:i4>1179699</vt:i4>
      </vt:variant>
      <vt:variant>
        <vt:i4>206</vt:i4>
      </vt:variant>
      <vt:variant>
        <vt:i4>0</vt:i4>
      </vt:variant>
      <vt:variant>
        <vt:i4>5</vt:i4>
      </vt:variant>
      <vt:variant>
        <vt:lpwstr/>
      </vt:variant>
      <vt:variant>
        <vt:lpwstr>_Toc38196175</vt:lpwstr>
      </vt:variant>
      <vt:variant>
        <vt:i4>1245235</vt:i4>
      </vt:variant>
      <vt:variant>
        <vt:i4>200</vt:i4>
      </vt:variant>
      <vt:variant>
        <vt:i4>0</vt:i4>
      </vt:variant>
      <vt:variant>
        <vt:i4>5</vt:i4>
      </vt:variant>
      <vt:variant>
        <vt:lpwstr/>
      </vt:variant>
      <vt:variant>
        <vt:lpwstr>_Toc38196174</vt:lpwstr>
      </vt:variant>
      <vt:variant>
        <vt:i4>5963841</vt:i4>
      </vt:variant>
      <vt:variant>
        <vt:i4>195</vt:i4>
      </vt:variant>
      <vt:variant>
        <vt:i4>0</vt:i4>
      </vt:variant>
      <vt:variant>
        <vt:i4>5</vt:i4>
      </vt:variant>
      <vt:variant>
        <vt:lpwstr/>
      </vt:variant>
      <vt:variant>
        <vt:lpwstr>PO0000140</vt:lpwstr>
      </vt:variant>
      <vt:variant>
        <vt:i4>5963841</vt:i4>
      </vt:variant>
      <vt:variant>
        <vt:i4>192</vt:i4>
      </vt:variant>
      <vt:variant>
        <vt:i4>0</vt:i4>
      </vt:variant>
      <vt:variant>
        <vt:i4>5</vt:i4>
      </vt:variant>
      <vt:variant>
        <vt:lpwstr/>
      </vt:variant>
      <vt:variant>
        <vt:lpwstr>PO0000142</vt:lpwstr>
      </vt:variant>
      <vt:variant>
        <vt:i4>6029377</vt:i4>
      </vt:variant>
      <vt:variant>
        <vt:i4>189</vt:i4>
      </vt:variant>
      <vt:variant>
        <vt:i4>0</vt:i4>
      </vt:variant>
      <vt:variant>
        <vt:i4>5</vt:i4>
      </vt:variant>
      <vt:variant>
        <vt:lpwstr/>
      </vt:variant>
      <vt:variant>
        <vt:lpwstr>PO0000135</vt:lpwstr>
      </vt:variant>
      <vt:variant>
        <vt:i4>5898305</vt:i4>
      </vt:variant>
      <vt:variant>
        <vt:i4>186</vt:i4>
      </vt:variant>
      <vt:variant>
        <vt:i4>0</vt:i4>
      </vt:variant>
      <vt:variant>
        <vt:i4>5</vt:i4>
      </vt:variant>
      <vt:variant>
        <vt:lpwstr/>
      </vt:variant>
      <vt:variant>
        <vt:lpwstr>PO0000156</vt:lpwstr>
      </vt:variant>
      <vt:variant>
        <vt:i4>6160449</vt:i4>
      </vt:variant>
      <vt:variant>
        <vt:i4>183</vt:i4>
      </vt:variant>
      <vt:variant>
        <vt:i4>0</vt:i4>
      </vt:variant>
      <vt:variant>
        <vt:i4>5</vt:i4>
      </vt:variant>
      <vt:variant>
        <vt:lpwstr/>
      </vt:variant>
      <vt:variant>
        <vt:lpwstr>PO0000113</vt:lpwstr>
      </vt:variant>
      <vt:variant>
        <vt:i4>6029377</vt:i4>
      </vt:variant>
      <vt:variant>
        <vt:i4>180</vt:i4>
      </vt:variant>
      <vt:variant>
        <vt:i4>0</vt:i4>
      </vt:variant>
      <vt:variant>
        <vt:i4>5</vt:i4>
      </vt:variant>
      <vt:variant>
        <vt:lpwstr/>
      </vt:variant>
      <vt:variant>
        <vt:lpwstr>PO0000132</vt:lpwstr>
      </vt:variant>
      <vt:variant>
        <vt:i4>7077948</vt:i4>
      </vt:variant>
      <vt:variant>
        <vt:i4>177</vt:i4>
      </vt:variant>
      <vt:variant>
        <vt:i4>0</vt:i4>
      </vt:variant>
      <vt:variant>
        <vt:i4>5</vt:i4>
      </vt:variant>
      <vt:variant>
        <vt:lpwstr>../../../../Program Files/StroyConsultant/Temp/7452.htm</vt:lpwstr>
      </vt:variant>
      <vt:variant>
        <vt:lpwstr/>
      </vt:variant>
      <vt:variant>
        <vt:i4>6029377</vt:i4>
      </vt:variant>
      <vt:variant>
        <vt:i4>174</vt:i4>
      </vt:variant>
      <vt:variant>
        <vt:i4>0</vt:i4>
      </vt:variant>
      <vt:variant>
        <vt:i4>5</vt:i4>
      </vt:variant>
      <vt:variant>
        <vt:lpwstr/>
      </vt:variant>
      <vt:variant>
        <vt:lpwstr>PO0000131</vt:lpwstr>
      </vt:variant>
      <vt:variant>
        <vt:i4>6094913</vt:i4>
      </vt:variant>
      <vt:variant>
        <vt:i4>171</vt:i4>
      </vt:variant>
      <vt:variant>
        <vt:i4>0</vt:i4>
      </vt:variant>
      <vt:variant>
        <vt:i4>5</vt:i4>
      </vt:variant>
      <vt:variant>
        <vt:lpwstr/>
      </vt:variant>
      <vt:variant>
        <vt:lpwstr>PO0000121</vt:lpwstr>
      </vt:variant>
      <vt:variant>
        <vt:i4>6881340</vt:i4>
      </vt:variant>
      <vt:variant>
        <vt:i4>168</vt:i4>
      </vt:variant>
      <vt:variant>
        <vt:i4>0</vt:i4>
      </vt:variant>
      <vt:variant>
        <vt:i4>5</vt:i4>
      </vt:variant>
      <vt:variant>
        <vt:lpwstr>../../../../Program Files/StroyConsultant/Temp/3147.htm</vt:lpwstr>
      </vt:variant>
      <vt:variant>
        <vt:lpwstr/>
      </vt:variant>
      <vt:variant>
        <vt:i4>6094913</vt:i4>
      </vt:variant>
      <vt:variant>
        <vt:i4>165</vt:i4>
      </vt:variant>
      <vt:variant>
        <vt:i4>0</vt:i4>
      </vt:variant>
      <vt:variant>
        <vt:i4>5</vt:i4>
      </vt:variant>
      <vt:variant>
        <vt:lpwstr/>
      </vt:variant>
      <vt:variant>
        <vt:lpwstr>PO0000125</vt:lpwstr>
      </vt:variant>
      <vt:variant>
        <vt:i4>6094913</vt:i4>
      </vt:variant>
      <vt:variant>
        <vt:i4>162</vt:i4>
      </vt:variant>
      <vt:variant>
        <vt:i4>0</vt:i4>
      </vt:variant>
      <vt:variant>
        <vt:i4>5</vt:i4>
      </vt:variant>
      <vt:variant>
        <vt:lpwstr/>
      </vt:variant>
      <vt:variant>
        <vt:lpwstr>PO0000124</vt:lpwstr>
      </vt:variant>
      <vt:variant>
        <vt:i4>6619187</vt:i4>
      </vt:variant>
      <vt:variant>
        <vt:i4>159</vt:i4>
      </vt:variant>
      <vt:variant>
        <vt:i4>0</vt:i4>
      </vt:variant>
      <vt:variant>
        <vt:i4>5</vt:i4>
      </vt:variant>
      <vt:variant>
        <vt:lpwstr>../../../../Program Files/StroyConsultant/Temp/2990.htm</vt:lpwstr>
      </vt:variant>
      <vt:variant>
        <vt:lpwstr/>
      </vt:variant>
      <vt:variant>
        <vt:i4>6094913</vt:i4>
      </vt:variant>
      <vt:variant>
        <vt:i4>156</vt:i4>
      </vt:variant>
      <vt:variant>
        <vt:i4>0</vt:i4>
      </vt:variant>
      <vt:variant>
        <vt:i4>5</vt:i4>
      </vt:variant>
      <vt:variant>
        <vt:lpwstr/>
      </vt:variant>
      <vt:variant>
        <vt:lpwstr>PO0000128</vt:lpwstr>
      </vt:variant>
      <vt:variant>
        <vt:i4>6225984</vt:i4>
      </vt:variant>
      <vt:variant>
        <vt:i4>153</vt:i4>
      </vt:variant>
      <vt:variant>
        <vt:i4>0</vt:i4>
      </vt:variant>
      <vt:variant>
        <vt:i4>5</vt:i4>
      </vt:variant>
      <vt:variant>
        <vt:lpwstr/>
      </vt:variant>
      <vt:variant>
        <vt:lpwstr>PO0000008</vt:lpwstr>
      </vt:variant>
      <vt:variant>
        <vt:i4>6094913</vt:i4>
      </vt:variant>
      <vt:variant>
        <vt:i4>150</vt:i4>
      </vt:variant>
      <vt:variant>
        <vt:i4>0</vt:i4>
      </vt:variant>
      <vt:variant>
        <vt:i4>5</vt:i4>
      </vt:variant>
      <vt:variant>
        <vt:lpwstr/>
      </vt:variant>
      <vt:variant>
        <vt:lpwstr>PO0000127</vt:lpwstr>
      </vt:variant>
      <vt:variant>
        <vt:i4>6094913</vt:i4>
      </vt:variant>
      <vt:variant>
        <vt:i4>147</vt:i4>
      </vt:variant>
      <vt:variant>
        <vt:i4>0</vt:i4>
      </vt:variant>
      <vt:variant>
        <vt:i4>5</vt:i4>
      </vt:variant>
      <vt:variant>
        <vt:lpwstr/>
      </vt:variant>
      <vt:variant>
        <vt:lpwstr>PO0000124</vt:lpwstr>
      </vt:variant>
      <vt:variant>
        <vt:i4>6225984</vt:i4>
      </vt:variant>
      <vt:variant>
        <vt:i4>144</vt:i4>
      </vt:variant>
      <vt:variant>
        <vt:i4>0</vt:i4>
      </vt:variant>
      <vt:variant>
        <vt:i4>5</vt:i4>
      </vt:variant>
      <vt:variant>
        <vt:lpwstr/>
      </vt:variant>
      <vt:variant>
        <vt:lpwstr>PO0000007</vt:lpwstr>
      </vt:variant>
      <vt:variant>
        <vt:i4>6225984</vt:i4>
      </vt:variant>
      <vt:variant>
        <vt:i4>141</vt:i4>
      </vt:variant>
      <vt:variant>
        <vt:i4>0</vt:i4>
      </vt:variant>
      <vt:variant>
        <vt:i4>5</vt:i4>
      </vt:variant>
      <vt:variant>
        <vt:lpwstr/>
      </vt:variant>
      <vt:variant>
        <vt:lpwstr>PO0000008</vt:lpwstr>
      </vt:variant>
      <vt:variant>
        <vt:i4>6357043</vt:i4>
      </vt:variant>
      <vt:variant>
        <vt:i4>138</vt:i4>
      </vt:variant>
      <vt:variant>
        <vt:i4>0</vt:i4>
      </vt:variant>
      <vt:variant>
        <vt:i4>5</vt:i4>
      </vt:variant>
      <vt:variant>
        <vt:lpwstr>../../../../Program Files/StroyConsultant/Temp/7881.htm</vt:lpwstr>
      </vt:variant>
      <vt:variant>
        <vt:lpwstr/>
      </vt:variant>
      <vt:variant>
        <vt:i4>6029377</vt:i4>
      </vt:variant>
      <vt:variant>
        <vt:i4>135</vt:i4>
      </vt:variant>
      <vt:variant>
        <vt:i4>0</vt:i4>
      </vt:variant>
      <vt:variant>
        <vt:i4>5</vt:i4>
      </vt:variant>
      <vt:variant>
        <vt:lpwstr/>
      </vt:variant>
      <vt:variant>
        <vt:lpwstr>PO0000130</vt:lpwstr>
      </vt:variant>
      <vt:variant>
        <vt:i4>7143482</vt:i4>
      </vt:variant>
      <vt:variant>
        <vt:i4>132</vt:i4>
      </vt:variant>
      <vt:variant>
        <vt:i4>0</vt:i4>
      </vt:variant>
      <vt:variant>
        <vt:i4>5</vt:i4>
      </vt:variant>
      <vt:variant>
        <vt:lpwstr>../../../../Program Files/StroyConsultant/Temp/5767.htm</vt:lpwstr>
      </vt:variant>
      <vt:variant>
        <vt:lpwstr/>
      </vt:variant>
      <vt:variant>
        <vt:i4>6029377</vt:i4>
      </vt:variant>
      <vt:variant>
        <vt:i4>129</vt:i4>
      </vt:variant>
      <vt:variant>
        <vt:i4>0</vt:i4>
      </vt:variant>
      <vt:variant>
        <vt:i4>5</vt:i4>
      </vt:variant>
      <vt:variant>
        <vt:lpwstr/>
      </vt:variant>
      <vt:variant>
        <vt:lpwstr>PO0000133</vt:lpwstr>
      </vt:variant>
      <vt:variant>
        <vt:i4>6946879</vt:i4>
      </vt:variant>
      <vt:variant>
        <vt:i4>126</vt:i4>
      </vt:variant>
      <vt:variant>
        <vt:i4>0</vt:i4>
      </vt:variant>
      <vt:variant>
        <vt:i4>5</vt:i4>
      </vt:variant>
      <vt:variant>
        <vt:lpwstr>../../../../Program Files/StroyConsultant/Temp/5217.htm</vt:lpwstr>
      </vt:variant>
      <vt:variant>
        <vt:lpwstr/>
      </vt:variant>
      <vt:variant>
        <vt:i4>5636160</vt:i4>
      </vt:variant>
      <vt:variant>
        <vt:i4>123</vt:i4>
      </vt:variant>
      <vt:variant>
        <vt:i4>0</vt:i4>
      </vt:variant>
      <vt:variant>
        <vt:i4>5</vt:i4>
      </vt:variant>
      <vt:variant>
        <vt:lpwstr/>
      </vt:variant>
      <vt:variant>
        <vt:lpwstr>PO0000097</vt:lpwstr>
      </vt:variant>
      <vt:variant>
        <vt:i4>5832769</vt:i4>
      </vt:variant>
      <vt:variant>
        <vt:i4>120</vt:i4>
      </vt:variant>
      <vt:variant>
        <vt:i4>0</vt:i4>
      </vt:variant>
      <vt:variant>
        <vt:i4>5</vt:i4>
      </vt:variant>
      <vt:variant>
        <vt:lpwstr/>
      </vt:variant>
      <vt:variant>
        <vt:lpwstr>PO0000160</vt:lpwstr>
      </vt:variant>
      <vt:variant>
        <vt:i4>6225987</vt:i4>
      </vt:variant>
      <vt:variant>
        <vt:i4>117</vt:i4>
      </vt:variant>
      <vt:variant>
        <vt:i4>0</vt:i4>
      </vt:variant>
      <vt:variant>
        <vt:i4>5</vt:i4>
      </vt:variant>
      <vt:variant>
        <vt:lpwstr/>
      </vt:variant>
      <vt:variant>
        <vt:lpwstr>SO0000003</vt:lpwstr>
      </vt:variant>
      <vt:variant>
        <vt:i4>6225988</vt:i4>
      </vt:variant>
      <vt:variant>
        <vt:i4>114</vt:i4>
      </vt:variant>
      <vt:variant>
        <vt:i4>0</vt:i4>
      </vt:variant>
      <vt:variant>
        <vt:i4>5</vt:i4>
      </vt:variant>
      <vt:variant>
        <vt:lpwstr/>
      </vt:variant>
      <vt:variant>
        <vt:lpwstr>TO0000005</vt:lpwstr>
      </vt:variant>
      <vt:variant>
        <vt:i4>6225987</vt:i4>
      </vt:variant>
      <vt:variant>
        <vt:i4>111</vt:i4>
      </vt:variant>
      <vt:variant>
        <vt:i4>0</vt:i4>
      </vt:variant>
      <vt:variant>
        <vt:i4>5</vt:i4>
      </vt:variant>
      <vt:variant>
        <vt:lpwstr/>
      </vt:variant>
      <vt:variant>
        <vt:lpwstr>SO0000002</vt:lpwstr>
      </vt:variant>
      <vt:variant>
        <vt:i4>6946879</vt:i4>
      </vt:variant>
      <vt:variant>
        <vt:i4>108</vt:i4>
      </vt:variant>
      <vt:variant>
        <vt:i4>0</vt:i4>
      </vt:variant>
      <vt:variant>
        <vt:i4>5</vt:i4>
      </vt:variant>
      <vt:variant>
        <vt:lpwstr>../../../../Program Files/StroyConsultant/Temp/5217.htm</vt:lpwstr>
      </vt:variant>
      <vt:variant>
        <vt:lpwstr/>
      </vt:variant>
      <vt:variant>
        <vt:i4>7077948</vt:i4>
      </vt:variant>
      <vt:variant>
        <vt:i4>105</vt:i4>
      </vt:variant>
      <vt:variant>
        <vt:i4>0</vt:i4>
      </vt:variant>
      <vt:variant>
        <vt:i4>5</vt:i4>
      </vt:variant>
      <vt:variant>
        <vt:lpwstr>../../../../Program Files/StroyConsultant/Temp/7452.htm</vt:lpwstr>
      </vt:variant>
      <vt:variant>
        <vt:lpwstr/>
      </vt:variant>
      <vt:variant>
        <vt:i4>7143482</vt:i4>
      </vt:variant>
      <vt:variant>
        <vt:i4>102</vt:i4>
      </vt:variant>
      <vt:variant>
        <vt:i4>0</vt:i4>
      </vt:variant>
      <vt:variant>
        <vt:i4>5</vt:i4>
      </vt:variant>
      <vt:variant>
        <vt:lpwstr>../../../../Program Files/StroyConsultant/Temp/5767.htm</vt:lpwstr>
      </vt:variant>
      <vt:variant>
        <vt:lpwstr/>
      </vt:variant>
      <vt:variant>
        <vt:i4>6488122</vt:i4>
      </vt:variant>
      <vt:variant>
        <vt:i4>99</vt:i4>
      </vt:variant>
      <vt:variant>
        <vt:i4>0</vt:i4>
      </vt:variant>
      <vt:variant>
        <vt:i4>5</vt:i4>
      </vt:variant>
      <vt:variant>
        <vt:lpwstr>../../../../Program Files/StroyConsultant/Temp/5484.htm</vt:lpwstr>
      </vt:variant>
      <vt:variant>
        <vt:lpwstr/>
      </vt:variant>
      <vt:variant>
        <vt:i4>6619187</vt:i4>
      </vt:variant>
      <vt:variant>
        <vt:i4>96</vt:i4>
      </vt:variant>
      <vt:variant>
        <vt:i4>0</vt:i4>
      </vt:variant>
      <vt:variant>
        <vt:i4>5</vt:i4>
      </vt:variant>
      <vt:variant>
        <vt:lpwstr>../../../../Program Files/StroyConsultant/Temp/2990.htm</vt:lpwstr>
      </vt:variant>
      <vt:variant>
        <vt:lpwstr/>
      </vt:variant>
      <vt:variant>
        <vt:i4>6619187</vt:i4>
      </vt:variant>
      <vt:variant>
        <vt:i4>93</vt:i4>
      </vt:variant>
      <vt:variant>
        <vt:i4>0</vt:i4>
      </vt:variant>
      <vt:variant>
        <vt:i4>5</vt:i4>
      </vt:variant>
      <vt:variant>
        <vt:lpwstr>../../../../Program Files/StroyConsultant/Temp/2990.htm</vt:lpwstr>
      </vt:variant>
      <vt:variant>
        <vt:lpwstr/>
      </vt:variant>
      <vt:variant>
        <vt:i4>6881340</vt:i4>
      </vt:variant>
      <vt:variant>
        <vt:i4>90</vt:i4>
      </vt:variant>
      <vt:variant>
        <vt:i4>0</vt:i4>
      </vt:variant>
      <vt:variant>
        <vt:i4>5</vt:i4>
      </vt:variant>
      <vt:variant>
        <vt:lpwstr>../../../../Program Files/StroyConsultant/Temp/3147.htm</vt:lpwstr>
      </vt:variant>
      <vt:variant>
        <vt:lpwstr/>
      </vt:variant>
      <vt:variant>
        <vt:i4>6225985</vt:i4>
      </vt:variant>
      <vt:variant>
        <vt:i4>87</vt:i4>
      </vt:variant>
      <vt:variant>
        <vt:i4>0</vt:i4>
      </vt:variant>
      <vt:variant>
        <vt:i4>5</vt:i4>
      </vt:variant>
      <vt:variant>
        <vt:lpwstr/>
      </vt:variant>
      <vt:variant>
        <vt:lpwstr>PO0000104</vt:lpwstr>
      </vt:variant>
      <vt:variant>
        <vt:i4>6225985</vt:i4>
      </vt:variant>
      <vt:variant>
        <vt:i4>84</vt:i4>
      </vt:variant>
      <vt:variant>
        <vt:i4>0</vt:i4>
      </vt:variant>
      <vt:variant>
        <vt:i4>5</vt:i4>
      </vt:variant>
      <vt:variant>
        <vt:lpwstr/>
      </vt:variant>
      <vt:variant>
        <vt:lpwstr>PO0000104</vt:lpwstr>
      </vt:variant>
      <vt:variant>
        <vt:i4>5636160</vt:i4>
      </vt:variant>
      <vt:variant>
        <vt:i4>81</vt:i4>
      </vt:variant>
      <vt:variant>
        <vt:i4>0</vt:i4>
      </vt:variant>
      <vt:variant>
        <vt:i4>5</vt:i4>
      </vt:variant>
      <vt:variant>
        <vt:lpwstr/>
      </vt:variant>
      <vt:variant>
        <vt:lpwstr>PO0000090</vt:lpwstr>
      </vt:variant>
      <vt:variant>
        <vt:i4>6225985</vt:i4>
      </vt:variant>
      <vt:variant>
        <vt:i4>78</vt:i4>
      </vt:variant>
      <vt:variant>
        <vt:i4>0</vt:i4>
      </vt:variant>
      <vt:variant>
        <vt:i4>5</vt:i4>
      </vt:variant>
      <vt:variant>
        <vt:lpwstr/>
      </vt:variant>
      <vt:variant>
        <vt:lpwstr>PO0000102</vt:lpwstr>
      </vt:variant>
      <vt:variant>
        <vt:i4>5636160</vt:i4>
      </vt:variant>
      <vt:variant>
        <vt:i4>75</vt:i4>
      </vt:variant>
      <vt:variant>
        <vt:i4>0</vt:i4>
      </vt:variant>
      <vt:variant>
        <vt:i4>5</vt:i4>
      </vt:variant>
      <vt:variant>
        <vt:lpwstr/>
      </vt:variant>
      <vt:variant>
        <vt:lpwstr>PO0000099</vt:lpwstr>
      </vt:variant>
      <vt:variant>
        <vt:i4>6225985</vt:i4>
      </vt:variant>
      <vt:variant>
        <vt:i4>72</vt:i4>
      </vt:variant>
      <vt:variant>
        <vt:i4>0</vt:i4>
      </vt:variant>
      <vt:variant>
        <vt:i4>5</vt:i4>
      </vt:variant>
      <vt:variant>
        <vt:lpwstr/>
      </vt:variant>
      <vt:variant>
        <vt:lpwstr>PO0000101</vt:lpwstr>
      </vt:variant>
      <vt:variant>
        <vt:i4>6225985</vt:i4>
      </vt:variant>
      <vt:variant>
        <vt:i4>69</vt:i4>
      </vt:variant>
      <vt:variant>
        <vt:i4>0</vt:i4>
      </vt:variant>
      <vt:variant>
        <vt:i4>5</vt:i4>
      </vt:variant>
      <vt:variant>
        <vt:lpwstr/>
      </vt:variant>
      <vt:variant>
        <vt:lpwstr>PO0000100</vt:lpwstr>
      </vt:variant>
      <vt:variant>
        <vt:i4>6488122</vt:i4>
      </vt:variant>
      <vt:variant>
        <vt:i4>66</vt:i4>
      </vt:variant>
      <vt:variant>
        <vt:i4>0</vt:i4>
      </vt:variant>
      <vt:variant>
        <vt:i4>5</vt:i4>
      </vt:variant>
      <vt:variant>
        <vt:lpwstr>../../../../Program Files/StroyConsultant/Temp/5484.htm</vt:lpwstr>
      </vt:variant>
      <vt:variant>
        <vt:lpwstr/>
      </vt:variant>
      <vt:variant>
        <vt:i4>6488122</vt:i4>
      </vt:variant>
      <vt:variant>
        <vt:i4>63</vt:i4>
      </vt:variant>
      <vt:variant>
        <vt:i4>0</vt:i4>
      </vt:variant>
      <vt:variant>
        <vt:i4>5</vt:i4>
      </vt:variant>
      <vt:variant>
        <vt:lpwstr>../../../../Program Files/StroyConsultant/Temp/5484.htm</vt:lpwstr>
      </vt:variant>
      <vt:variant>
        <vt:lpwstr/>
      </vt:variant>
      <vt:variant>
        <vt:i4>6225988</vt:i4>
      </vt:variant>
      <vt:variant>
        <vt:i4>60</vt:i4>
      </vt:variant>
      <vt:variant>
        <vt:i4>0</vt:i4>
      </vt:variant>
      <vt:variant>
        <vt:i4>5</vt:i4>
      </vt:variant>
      <vt:variant>
        <vt:lpwstr/>
      </vt:variant>
      <vt:variant>
        <vt:lpwstr>TO0000003</vt:lpwstr>
      </vt:variant>
      <vt:variant>
        <vt:i4>6225988</vt:i4>
      </vt:variant>
      <vt:variant>
        <vt:i4>57</vt:i4>
      </vt:variant>
      <vt:variant>
        <vt:i4>0</vt:i4>
      </vt:variant>
      <vt:variant>
        <vt:i4>5</vt:i4>
      </vt:variant>
      <vt:variant>
        <vt:lpwstr/>
      </vt:variant>
      <vt:variant>
        <vt:lpwstr>TO0000002</vt:lpwstr>
      </vt:variant>
      <vt:variant>
        <vt:i4>6488122</vt:i4>
      </vt:variant>
      <vt:variant>
        <vt:i4>54</vt:i4>
      </vt:variant>
      <vt:variant>
        <vt:i4>0</vt:i4>
      </vt:variant>
      <vt:variant>
        <vt:i4>5</vt:i4>
      </vt:variant>
      <vt:variant>
        <vt:lpwstr>../../../../Program Files/StroyConsultant/Temp/5484.htm</vt:lpwstr>
      </vt:variant>
      <vt:variant>
        <vt:lpwstr/>
      </vt:variant>
      <vt:variant>
        <vt:i4>6357043</vt:i4>
      </vt:variant>
      <vt:variant>
        <vt:i4>51</vt:i4>
      </vt:variant>
      <vt:variant>
        <vt:i4>0</vt:i4>
      </vt:variant>
      <vt:variant>
        <vt:i4>5</vt:i4>
      </vt:variant>
      <vt:variant>
        <vt:lpwstr>../../../../Program Files/StroyConsultant/Temp/7881.htm</vt:lpwstr>
      </vt:variant>
      <vt:variant>
        <vt:lpwstr/>
      </vt:variant>
      <vt:variant>
        <vt:i4>6488122</vt:i4>
      </vt:variant>
      <vt:variant>
        <vt:i4>48</vt:i4>
      </vt:variant>
      <vt:variant>
        <vt:i4>0</vt:i4>
      </vt:variant>
      <vt:variant>
        <vt:i4>5</vt:i4>
      </vt:variant>
      <vt:variant>
        <vt:lpwstr>../../../../Program Files/StroyConsultant/Temp/5484.htm</vt:lpwstr>
      </vt:variant>
      <vt:variant>
        <vt:lpwstr/>
      </vt:variant>
      <vt:variant>
        <vt:i4>6488122</vt:i4>
      </vt:variant>
      <vt:variant>
        <vt:i4>45</vt:i4>
      </vt:variant>
      <vt:variant>
        <vt:i4>0</vt:i4>
      </vt:variant>
      <vt:variant>
        <vt:i4>5</vt:i4>
      </vt:variant>
      <vt:variant>
        <vt:lpwstr>../../../../Program Files/StroyConsultant/Temp/5484.htm</vt:lpwstr>
      </vt:variant>
      <vt:variant>
        <vt:lpwstr/>
      </vt:variant>
      <vt:variant>
        <vt:i4>6488122</vt:i4>
      </vt:variant>
      <vt:variant>
        <vt:i4>42</vt:i4>
      </vt:variant>
      <vt:variant>
        <vt:i4>0</vt:i4>
      </vt:variant>
      <vt:variant>
        <vt:i4>5</vt:i4>
      </vt:variant>
      <vt:variant>
        <vt:lpwstr>../../../../Program Files/StroyConsultant/Temp/5484.htm</vt:lpwstr>
      </vt:variant>
      <vt:variant>
        <vt:lpwstr/>
      </vt:variant>
      <vt:variant>
        <vt:i4>6488122</vt:i4>
      </vt:variant>
      <vt:variant>
        <vt:i4>39</vt:i4>
      </vt:variant>
      <vt:variant>
        <vt:i4>0</vt:i4>
      </vt:variant>
      <vt:variant>
        <vt:i4>5</vt:i4>
      </vt:variant>
      <vt:variant>
        <vt:lpwstr>../../../../Program Files/StroyConsultant/Temp/5484.htm</vt:lpwstr>
      </vt:variant>
      <vt:variant>
        <vt:lpwstr/>
      </vt:variant>
      <vt:variant>
        <vt:i4>6357043</vt:i4>
      </vt:variant>
      <vt:variant>
        <vt:i4>36</vt:i4>
      </vt:variant>
      <vt:variant>
        <vt:i4>0</vt:i4>
      </vt:variant>
      <vt:variant>
        <vt:i4>5</vt:i4>
      </vt:variant>
      <vt:variant>
        <vt:lpwstr>../../../../Program Files/StroyConsultant/Temp/7881.htm</vt:lpwstr>
      </vt:variant>
      <vt:variant>
        <vt:lpwstr/>
      </vt:variant>
      <vt:variant>
        <vt:i4>6225988</vt:i4>
      </vt:variant>
      <vt:variant>
        <vt:i4>33</vt:i4>
      </vt:variant>
      <vt:variant>
        <vt:i4>0</vt:i4>
      </vt:variant>
      <vt:variant>
        <vt:i4>5</vt:i4>
      </vt:variant>
      <vt:variant>
        <vt:lpwstr/>
      </vt:variant>
      <vt:variant>
        <vt:lpwstr>TO0000004</vt:lpwstr>
      </vt:variant>
      <vt:variant>
        <vt:i4>6225988</vt:i4>
      </vt:variant>
      <vt:variant>
        <vt:i4>30</vt:i4>
      </vt:variant>
      <vt:variant>
        <vt:i4>0</vt:i4>
      </vt:variant>
      <vt:variant>
        <vt:i4>5</vt:i4>
      </vt:variant>
      <vt:variant>
        <vt:lpwstr/>
      </vt:variant>
      <vt:variant>
        <vt:lpwstr>TO0000002</vt:lpwstr>
      </vt:variant>
      <vt:variant>
        <vt:i4>5898305</vt:i4>
      </vt:variant>
      <vt:variant>
        <vt:i4>27</vt:i4>
      </vt:variant>
      <vt:variant>
        <vt:i4>0</vt:i4>
      </vt:variant>
      <vt:variant>
        <vt:i4>5</vt:i4>
      </vt:variant>
      <vt:variant>
        <vt:lpwstr/>
      </vt:variant>
      <vt:variant>
        <vt:lpwstr>PO0000159</vt:lpwstr>
      </vt:variant>
      <vt:variant>
        <vt:i4>5963841</vt:i4>
      </vt:variant>
      <vt:variant>
        <vt:i4>24</vt:i4>
      </vt:variant>
      <vt:variant>
        <vt:i4>0</vt:i4>
      </vt:variant>
      <vt:variant>
        <vt:i4>5</vt:i4>
      </vt:variant>
      <vt:variant>
        <vt:lpwstr/>
      </vt:variant>
      <vt:variant>
        <vt:lpwstr>PO0000141</vt:lpwstr>
      </vt:variant>
      <vt:variant>
        <vt:i4>5963841</vt:i4>
      </vt:variant>
      <vt:variant>
        <vt:i4>21</vt:i4>
      </vt:variant>
      <vt:variant>
        <vt:i4>0</vt:i4>
      </vt:variant>
      <vt:variant>
        <vt:i4>5</vt:i4>
      </vt:variant>
      <vt:variant>
        <vt:lpwstr/>
      </vt:variant>
      <vt:variant>
        <vt:lpwstr>PO0000140</vt:lpwstr>
      </vt:variant>
      <vt:variant>
        <vt:i4>6094913</vt:i4>
      </vt:variant>
      <vt:variant>
        <vt:i4>18</vt:i4>
      </vt:variant>
      <vt:variant>
        <vt:i4>0</vt:i4>
      </vt:variant>
      <vt:variant>
        <vt:i4>5</vt:i4>
      </vt:variant>
      <vt:variant>
        <vt:lpwstr/>
      </vt:variant>
      <vt:variant>
        <vt:lpwstr>PO0000129</vt:lpwstr>
      </vt:variant>
      <vt:variant>
        <vt:i4>6160449</vt:i4>
      </vt:variant>
      <vt:variant>
        <vt:i4>15</vt:i4>
      </vt:variant>
      <vt:variant>
        <vt:i4>0</vt:i4>
      </vt:variant>
      <vt:variant>
        <vt:i4>5</vt:i4>
      </vt:variant>
      <vt:variant>
        <vt:lpwstr/>
      </vt:variant>
      <vt:variant>
        <vt:lpwstr>PO0000119</vt:lpwstr>
      </vt:variant>
      <vt:variant>
        <vt:i4>6160449</vt:i4>
      </vt:variant>
      <vt:variant>
        <vt:i4>12</vt:i4>
      </vt:variant>
      <vt:variant>
        <vt:i4>0</vt:i4>
      </vt:variant>
      <vt:variant>
        <vt:i4>5</vt:i4>
      </vt:variant>
      <vt:variant>
        <vt:lpwstr/>
      </vt:variant>
      <vt:variant>
        <vt:lpwstr>PO0000113</vt:lpwstr>
      </vt:variant>
      <vt:variant>
        <vt:i4>6160449</vt:i4>
      </vt:variant>
      <vt:variant>
        <vt:i4>9</vt:i4>
      </vt:variant>
      <vt:variant>
        <vt:i4>0</vt:i4>
      </vt:variant>
      <vt:variant>
        <vt:i4>5</vt:i4>
      </vt:variant>
      <vt:variant>
        <vt:lpwstr/>
      </vt:variant>
      <vt:variant>
        <vt:lpwstr>PO0000111</vt:lpwstr>
      </vt:variant>
      <vt:variant>
        <vt:i4>6225988</vt:i4>
      </vt:variant>
      <vt:variant>
        <vt:i4>6</vt:i4>
      </vt:variant>
      <vt:variant>
        <vt:i4>0</vt:i4>
      </vt:variant>
      <vt:variant>
        <vt:i4>5</vt:i4>
      </vt:variant>
      <vt:variant>
        <vt:lpwstr/>
      </vt:variant>
      <vt:variant>
        <vt:lpwstr>TO0000003</vt:lpwstr>
      </vt:variant>
      <vt:variant>
        <vt:i4>6225988</vt:i4>
      </vt:variant>
      <vt:variant>
        <vt:i4>3</vt:i4>
      </vt:variant>
      <vt:variant>
        <vt:i4>0</vt:i4>
      </vt:variant>
      <vt:variant>
        <vt:i4>5</vt:i4>
      </vt:variant>
      <vt:variant>
        <vt:lpwstr/>
      </vt:variant>
      <vt:variant>
        <vt:lpwstr>TO0000004</vt:lpwstr>
      </vt:variant>
      <vt:variant>
        <vt:i4>6225988</vt:i4>
      </vt:variant>
      <vt:variant>
        <vt:i4>0</vt:i4>
      </vt:variant>
      <vt:variant>
        <vt:i4>0</vt:i4>
      </vt:variant>
      <vt:variant>
        <vt:i4>5</vt:i4>
      </vt:variant>
      <vt:variant>
        <vt:lpwstr/>
      </vt:variant>
      <vt:variant>
        <vt:lpwstr>TO0000002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28702-90</dc:title>
  <dc:subject/>
  <dc:creator>Благий Андрей Владимирович</dc:creator>
  <cp:keywords/>
  <dc:description/>
  <cp:lastModifiedBy>Андрей Дементев</cp:lastModifiedBy>
  <cp:revision>3</cp:revision>
  <dcterms:created xsi:type="dcterms:W3CDTF">2019-08-07T13:49:00Z</dcterms:created>
  <dcterms:modified xsi:type="dcterms:W3CDTF">2019-08-07T13:49:00Z</dcterms:modified>
</cp:coreProperties>
</file>