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F5" w:rsidRDefault="00DC1FF5" w:rsidP="00DC1FF5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DC1FF5" w:rsidRDefault="00DC1FF5" w:rsidP="00DC1FF5">
      <w:pPr>
        <w:jc w:val="right"/>
        <w:rPr>
          <w:color w:val="000000"/>
        </w:rPr>
      </w:pPr>
      <w:r>
        <w:rPr>
          <w:color w:val="000000"/>
        </w:rPr>
        <w:t>ГОСТ Р 12.4.218-99</w:t>
      </w:r>
    </w:p>
    <w:p w:rsidR="00DC1FF5" w:rsidRDefault="00DC1FF5" w:rsidP="00DC1FF5">
      <w:pPr>
        <w:jc w:val="right"/>
        <w:rPr>
          <w:color w:val="000000"/>
        </w:rPr>
      </w:pPr>
    </w:p>
    <w:p w:rsidR="00DC1FF5" w:rsidRDefault="00DC1FF5" w:rsidP="00DC1FF5">
      <w:pPr>
        <w:jc w:val="right"/>
        <w:rPr>
          <w:color w:val="000000"/>
        </w:rPr>
      </w:pPr>
      <w:r>
        <w:rPr>
          <w:color w:val="000000"/>
        </w:rPr>
        <w:t>Группа Т58</w:t>
      </w:r>
    </w:p>
    <w:p w:rsidR="00DC1FF5" w:rsidRDefault="00DC1FF5" w:rsidP="00DC1FF5">
      <w:pPr>
        <w:jc w:val="right"/>
        <w:rPr>
          <w:color w:val="000000"/>
        </w:rPr>
      </w:pPr>
    </w:p>
    <w:p w:rsidR="00DC1FF5" w:rsidRDefault="00DC1FF5" w:rsidP="00DC1FF5">
      <w:pPr>
        <w:jc w:val="right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РОССИЙСКОЙ ФЕДЕРАЦИИ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jc w:val="center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ОДЕЖДА СПЕЦИАЛЬНАЯ 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Общие технические требования 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>Occupational safety standards system. Protective clothing.</w:t>
      </w: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General technical requirements </w:t>
      </w:r>
    </w:p>
    <w:p w:rsidR="00DC1FF5" w:rsidRDefault="00DC1FF5" w:rsidP="00DC1FF5">
      <w:pPr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ОКС 13.340.10</w:t>
      </w: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85 7211 </w:t>
      </w:r>
    </w:p>
    <w:p w:rsidR="00DC1FF5" w:rsidRDefault="00DC1FF5" w:rsidP="00DC1FF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Дата введения 2001-01-01 </w:t>
      </w:r>
    </w:p>
    <w:p w:rsidR="00DC1FF5" w:rsidRDefault="00DC1FF5" w:rsidP="00DC1FF5">
      <w:pPr>
        <w:ind w:firstLine="225"/>
        <w:jc w:val="center"/>
        <w:rPr>
          <w:color w:val="000000"/>
        </w:rPr>
      </w:pPr>
    </w:p>
    <w:p w:rsidR="00DC1FF5" w:rsidRDefault="00DC1FF5" w:rsidP="00DC1FF5">
      <w:pPr>
        <w:ind w:firstLine="225"/>
        <w:jc w:val="center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Подкомитетом ПК 4 "Одежда специальная" Технического комитета по стандартизации средств индивидуальной защиты ТК 320 "СИЗ"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ВНЕСЕН Техническим комитетом по стандартизации средств индивидуальной защиты ТК 320 "СИЗ"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2 ПРИНЯТ И ВВЕДЕН В ДЕЙСТВИЕ Постановлением Госстандарта России от 28 декабря 1999 г. N 748-ст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 Настоящий стандарт представляет собой аутентичный текст регионального стандарта ЕН 340-93 "Защитная одежда. Общие требования"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4 ВВЕДЕН ВПЕРВЫЕ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Введение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предназначен для применения с соответствующими специальными стандартами на защитную одежду. Стандарт разработан с целью облегчения доступа к международной информации.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1 ОБЛАСТЬ ПРИМЕНЕНИЯ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специальную одежду и устанавливает основные требования к эргономике, технические требования к материалам, размерам и маркировке специальной одежды.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2 НОРМАТИВНЫЕ ССЫЛКИ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1200027891 0 0 0 0 0 0 0 0</w:t>
      </w:r>
      <w:r>
        <w:rPr>
          <w:color w:val="000000"/>
        </w:rPr>
        <w:t>ГОСТ Р ИСО 105-А01-99 Материалы текстильные. Определение устойчивости окраски. Часть А01. Общие требования к проведению испытаний</w:t>
      </w:r>
      <w:r>
        <w:rPr>
          <w:vanish/>
          <w:color w:val="000000"/>
        </w:rPr>
        <w:t>#S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1 1200028030 0 0 0 0 0 0 0 0</w:t>
      </w:r>
      <w:r>
        <w:rPr>
          <w:color w:val="000000"/>
        </w:rPr>
        <w:t>ГОСТ Р ИСО 3635-99 Одежда. Размеры. Определения, обозначения и методика измерения</w:t>
      </w:r>
      <w:r>
        <w:rPr>
          <w:vanish/>
          <w:color w:val="000000"/>
        </w:rPr>
        <w:t>#S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2 1200027917 0 0 0 0 0 0 0 0</w:t>
      </w:r>
      <w:r>
        <w:rPr>
          <w:color w:val="000000"/>
        </w:rPr>
        <w:t>ГОСТ Р ИСО 3758-99 Изделия текстильные. Маркировка символами по уходу</w:t>
      </w:r>
      <w:r>
        <w:rPr>
          <w:vanish/>
          <w:color w:val="000000"/>
        </w:rPr>
        <w:t>#S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3 1200026104 0 0 0 0 0 0 0 0</w:t>
      </w:r>
      <w:r>
        <w:rPr>
          <w:color w:val="000000"/>
        </w:rPr>
        <w:t>ГОСТ Р ИСО 5077-99 Материалы текстильные. Метод определения размеров после стирки и сушки</w:t>
      </w:r>
      <w:r>
        <w:rPr>
          <w:vanish/>
          <w:color w:val="000000"/>
        </w:rPr>
        <w:t>#S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4 1200026105 0 0 0 0 0 0 0 0</w:t>
      </w:r>
      <w:r>
        <w:rPr>
          <w:color w:val="000000"/>
        </w:rPr>
        <w:t>ГОСТ Р ИСО 6330-99 Материалы текстильные. Методы бытовой стирки и сушки, применяемые для испытания тканей, трикотажных полотен и готовых изделий</w:t>
      </w:r>
      <w:r>
        <w:rPr>
          <w:vanish/>
          <w:color w:val="000000"/>
        </w:rPr>
        <w:t>#S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ИСО 3175-95* Текстиль. Определение изменения размеров при сухой машинной чистке</w:t>
      </w: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_________________</w:t>
      </w: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* Перевод - во ВНИИКИ.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3 ОПРЕДЕЛЕНИЯ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применяют следующие термины с соответствующими определениями: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3.1 опасность: Производственный фактор, который может быть причиной вреда или ущерба здоровью человека.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 - К основным видам опасности относят следующие: механическую; химическую опасность; опасность пониженных температур; тепловую опасность повышенных температур или огня; опасность биологических веществ; радиации. Некоторые из перечисленных видов опасности могут быть разделены на более специфичные опасности. </w:t>
      </w:r>
      <w:r>
        <w:rPr>
          <w:color w:val="000000"/>
        </w:rPr>
        <w:lastRenderedPageBreak/>
        <w:t>Так, тепловая опасность может быть разделена на опасность контактной теплоты, теплового излучения и т.д. Для каждой из них могут применяться различные методы испытаний.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 зависимости от вида опасностей, встречающихся при выполнении различных видов работ, разрабатывают различные виды специальной одежды.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3.2 риск: Вероятность наступления нежелательного события, при котором реализуется опасность.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3.3 специальная одежда: Одежда, заменяющая обычную или надеваемая поверх нее, с целью защиты работающего от воздействия опасных и вредных производственных факторов, от одной или более опасностей.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3.4 старение: Изменение одного или более первоначальных свойств материалов специальной одежды в течение времени.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3.5 уровень эксплуатационных свойств: Число, определяющее категорию эксплуатационных свойств одежды, по результатам испытаний.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Примечания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1 Результаты каждого метода испытаний защитных свойств располагают в виде группы значений до пяти уровней, где высокое значение уровня соответствует высокому уровню эксплуатационных свойств. Число групп и значений уровней эксплуатационных свойств устанавливают в соответствующих стандартах по видам защитной одежды.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2 Так как показатели уровней эксплуатационных свойств основаны на результатах испытаний в лаборатории, то они не всегда полностью соотносятся с реальными условиями на рабочем месте. Поэтому защитную одежду необходимо выбирать в соответствии с полной оценкой условий и задач, стоящих перед конечным потребителем, с учетом степени риска на рабочем месте и данных производителя о защитных свойствах одежды.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4 ТРЕБОВАНИЯ К ЭРГОНОМИКЕ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Специальную одежду разрабатывают с учетом следующих требований: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а) материалы и компоненты специальной одежды не должны оказывать неблагоприятного влияния на человека;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б) одежда должна обеспечивать потребителю максимально возможную степень комфорта, согласующуюся с обеспечением соответствующей защиты;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в) части и детали специальной одежды, контактирующие с телом потребителя, не должны иметь выступающих частей, которые могут вызвать чрезмерное раздражение кожи или травму;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г) конструкция одежды должна обеспечить максимально простое и правильное ее надевание, удобство при ее использовании с учетом возможных движений и поз, принимаемых потребителем в процессе работы. Для адаптации специальной одежды к морфологии потребителя в одежде могут быть предусмотрены средства для регулирования размера и подгонки по фигуре;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д) одежда должна быть настолько легкой, насколько это возможно, без ущерба прочности и эффективности конструкции.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Примечания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1 Для улучшения физиологического состояния пользователя одежду рекомендуется изготавливать из паропроницаемых материалов.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2 При применении паронепроницаемых материалов для снятия физического напряжения пользователя допускается использовать любые другие способы, например, предусматривают в одежде вентилирование с помощью вентиляционных отверстий.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5 ТЕХНИЧЕСКИЕ ТРЕБОВАНИЯ К СОХРАНЕНИЮ СВОЙСТВ МАТЕРИАЛОВ 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     </w:t>
      </w:r>
    </w:p>
    <w:p w:rsidR="00DC1FF5" w:rsidRDefault="00DC1FF5" w:rsidP="00DC1FF5">
      <w:pPr>
        <w:pStyle w:val="Heading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5.1 Общие положения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требования к следующим эксплуатационным показателям старения материала: устойчивость окраски, изменение размеров после чистки.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5.2 Устойчивость окраски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Устойчивость окраски к физико-химическим воздействиям, если это предусмотрено требованиями нормативного документа на одежду, оценивают по </w:t>
      </w:r>
      <w:r>
        <w:rPr>
          <w:vanish/>
          <w:color w:val="000000"/>
        </w:rPr>
        <w:t>#M12291 1200027891</w:t>
      </w:r>
      <w:r>
        <w:rPr>
          <w:color w:val="000000"/>
        </w:rPr>
        <w:t>ГОСТ Р ИСО 105-А01</w:t>
      </w:r>
      <w:r>
        <w:rPr>
          <w:vanish/>
          <w:color w:val="000000"/>
        </w:rPr>
        <w:t>#S</w:t>
      </w:r>
      <w:r>
        <w:rPr>
          <w:color w:val="000000"/>
        </w:rPr>
        <w:t>. Виды воздействий устанавливают в соответствии с требованиями стандарта на конкретную одежду.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5.3 Изменение линейных размеров после чистки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Материалы специальной одежды должны сохранять линейные размеры после чистки одежды. Вид воздействий при испытаниях: стирка или сухая химическая чистка - устанавливают по требованиям стандарта на конкретную специальную одежду. Если специальный стандарт отсутствует, то процедура испытаний должна быть следующей.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Если по информации изготовителя (по маркировке на изделии) разрешается стирка, то ее проводят по </w:t>
      </w:r>
      <w:r>
        <w:rPr>
          <w:vanish/>
          <w:color w:val="000000"/>
        </w:rPr>
        <w:t>#M12291 1200026105</w:t>
      </w:r>
      <w:r>
        <w:rPr>
          <w:color w:val="000000"/>
        </w:rPr>
        <w:t>ГОСТ Р ИСО 6330</w:t>
      </w:r>
      <w:r>
        <w:rPr>
          <w:vanish/>
          <w:color w:val="000000"/>
        </w:rPr>
        <w:t>#S</w:t>
      </w:r>
      <w:r>
        <w:rPr>
          <w:color w:val="000000"/>
        </w:rPr>
        <w:t>; если сухая химическая чистка, то ее проводят по ИСО 3175, за исключением разделов 8 и 10. Соответствующий номер процесса стирки или сухой химической чистки должен быть определен в стандарте на конкретную одежду.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5.4 Нормативы изменения линейных размеров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Измерение изменений линейных размеров после стирки проводят в соответствии с </w:t>
      </w:r>
      <w:r>
        <w:rPr>
          <w:vanish/>
          <w:color w:val="000000"/>
        </w:rPr>
        <w:t>#M12291 1200026104</w:t>
      </w:r>
      <w:r>
        <w:rPr>
          <w:color w:val="000000"/>
        </w:rPr>
        <w:t>ГОСТ Р ИСО 5077</w:t>
      </w:r>
      <w:r>
        <w:rPr>
          <w:vanish/>
          <w:color w:val="000000"/>
        </w:rPr>
        <w:t>#S</w:t>
      </w:r>
      <w:r>
        <w:rPr>
          <w:color w:val="000000"/>
        </w:rPr>
        <w:t>, после сухой химической чистки - в соответствии с ИСО 3175.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Изменения в размерах материала для защитной одежды не должны превышать ±3% по длине и ширине после пяти раз стирки или сухой чистки, если иное не указано в специальном стандарте.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6 ТРЕБОВАНИЯ К УКАЗАНИЮ РАЗМЕРОВ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Размеры, указанные на маркировке специальной одежды, должны соответствовать размерам тела человека.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Измерения человека для определения размера одежды проводят в соответствии с </w:t>
      </w:r>
      <w:r>
        <w:rPr>
          <w:vanish/>
          <w:color w:val="000000"/>
        </w:rPr>
        <w:t>#M12291 1200028030</w:t>
      </w:r>
      <w:r>
        <w:rPr>
          <w:color w:val="000000"/>
        </w:rPr>
        <w:t>ГОСТ Р ИСО 3635</w:t>
      </w:r>
      <w:r>
        <w:rPr>
          <w:vanish/>
          <w:color w:val="000000"/>
        </w:rPr>
        <w:t>#S</w:t>
      </w:r>
      <w:r>
        <w:rPr>
          <w:color w:val="000000"/>
        </w:rPr>
        <w:t>. Длиной руки является расстояние между запястьем и наивысшей точкой плечевого сустава на выступе плеча, измеренное сверху при выпрямленном положении руки.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Контрольными измерениями для специальной одежды являются: рост, обхват груди и обхват талии.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Значение размера на этикетке специальной одежды должно содержать не менее двух контрольных измерений, указанных в сантиметрах.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Ими могут быть: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рост и обхват груди или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рост и обхват талии.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Значения интервалов измерений тела человека при указании размеров одежды должны соответствовать указанным в таблице 1.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Таблица 1 - Значения интервалов измерений тела человека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jc w:val="right"/>
        <w:rPr>
          <w:color w:val="000000"/>
        </w:rPr>
      </w:pPr>
      <w:r>
        <w:rPr>
          <w:color w:val="000000"/>
        </w:rPr>
        <w:t>В сантиметрах</w:t>
      </w:r>
    </w:p>
    <w:p w:rsidR="00DC1FF5" w:rsidRDefault="00DC1FF5" w:rsidP="00DC1FF5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DC1FF5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Рост (интервал 6 см)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Обхват груди</w:t>
            </w:r>
          </w:p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(интервал 4 см)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Обхват талии</w:t>
            </w:r>
          </w:p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(интервал 4 см)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152-158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76-80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56-60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158-165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164-170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84-88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64-68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170-176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88-92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68-72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176-182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92-96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72-76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182-188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96-100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76-80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188-194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100-104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104-108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84-88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108-112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88-92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112-116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92-96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116-120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96-100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120-124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100-104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104-108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108-112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112-116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</w:tbl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Значения, указанные в таблице 1, можно использовать в любых сочетаниях. Диапазон значений может быть увеличен при сохранении вышеупомянутых интервалов (например рост 194-200).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для изделий, производимых лишь в нескольких размерах, проводить соединение нескольких размерных интервалов (например рост 170-194).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указывать дополнительные измерения, например длину руки, длину внутренней стороны ноги. Значения должны соответствовать реальным измерениям тела, выраженным в сантиметрах.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качестве способа обозначения размеров одежды должна быть использована стандартная пиктограмма в соответствии с </w:t>
      </w:r>
      <w:r>
        <w:rPr>
          <w:vanish/>
          <w:color w:val="000000"/>
        </w:rPr>
        <w:t>#M12291 1200028030</w:t>
      </w:r>
      <w:r>
        <w:rPr>
          <w:color w:val="000000"/>
        </w:rPr>
        <w:t>ГОСТ Р ИСО 3635</w:t>
      </w:r>
      <w:r>
        <w:rPr>
          <w:vanish/>
          <w:color w:val="000000"/>
        </w:rPr>
        <w:t>#S</w:t>
      </w:r>
      <w:r>
        <w:rPr>
          <w:color w:val="000000"/>
        </w:rPr>
        <w:t>. Рост, обхват груди и талии должны быть указаны в сантиметрах. Длина руки и длина внутренней стороны ноги могут быть указаны отдельно.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Примеры изображения размеров одежды приведены в приложении А.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7 МАРКИРОВКА     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pStyle w:val="Heading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7.1 Общие требования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Каждая единица специальной одежды должна иметь маркировку. Маркировка должна быть: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нанесена непосредственно на изделие или на этикетку, прикрепленную к изделию;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прикреплена таким образом, чтобы быть хорошо видимой и читаемой;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устойчивой к чистке и стирке, должна выдерживать соответствующее число чисток и стирок.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маркировку наносить на наименьшей упаковочной единице, если она портит внешний вид специальной одежды или препятствует ее правильному хранению, или несовместима с применением данной одежды. Маркировка и пиктограммы должны быть таких размеров, чтобы обеспечить быстрое распознавание и правильное понимание числовой информации.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Рекомендуется использовать цифры размером не менее 2 мм, и пиктограммы - не менее 10 мм (включая рамку). Желательно, чтобы цифры и пиктограммы были черными на белом фоне.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7.2 Информация на маркировке</w:t>
      </w: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Маркировка должна содержать следующую информацию: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а) наименование, торговую марку или другое средство идентификации изготовителя или его уполномоченного представителя;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б) наименование вида специальной одежды, коммерческое название или код;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в) указание размера в соответствии с разделом 6;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г) номер настоящего стандарта, которому соответствует продукция;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д) пиктограммы и, если необходимо, уровни эксплуатационных защитных свойств одежды.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Пиктограмма может использоваться в качестве средства, указывающего опасность или область применения специальной одежды. Символы пиктограмм с указанием области применения специальной одежды приведены в приложении Б. Символы, перечисленные в приложении Б, соответствуют международным.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Пример символа пиктограммы специальной одежды для защиты от повышенных температур и огня приведен на рисунке 1.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E67FD4" w:rsidP="00DC1FF5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287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both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Рисунок 1 - Символ пиктограммы специальной одежды для защиты от повышенных температур и огня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Знак "i" используют для обозначения того, что условия эксплуатации одежды следует согласовать с изготовителем.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Для специальной одежды, имеющей классифицированные требования, возле пиктограммы указывают уровень эксплуатационных свойств в соответствии с требованиями специального стандарта на одежду конкретного вида.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Цифры, показывающие уровень эксплуатационных свойств, наносят возле пиктограммы, начиная с правой стороны от нее и далее по часовой стрелке;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е) символы по уходу за изделием.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Символы по уходу за изделием должны соответствовать требованиям </w:t>
      </w:r>
      <w:r>
        <w:rPr>
          <w:vanish/>
          <w:color w:val="000000"/>
        </w:rPr>
        <w:t>#M12291 1200027917</w:t>
      </w:r>
      <w:r>
        <w:rPr>
          <w:color w:val="000000"/>
        </w:rPr>
        <w:t>ГОСТ Р ИСО 3758</w:t>
      </w:r>
      <w:r>
        <w:rPr>
          <w:vanish/>
          <w:color w:val="000000"/>
        </w:rPr>
        <w:t>#S</w:t>
      </w:r>
      <w:r>
        <w:rPr>
          <w:color w:val="000000"/>
        </w:rPr>
        <w:t>. Если существуют специальные требования к указанию номера процесса чистки, то максимальный номер процесса должен быть указан как "mах" после символа по уходу за изделием.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Пример - max 25 х.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Если способы ухода за изделием отличаются от стандартных, то изготовитель указывает символ "i" в квадратной рамке, который помещает перед символом по уходу за изделием, и прикладывает к изделию инструкцию по уходу за изделием.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pStyle w:val="Heading"/>
        <w:rPr>
          <w:color w:val="000000"/>
        </w:rPr>
      </w:pPr>
      <w:r>
        <w:rPr>
          <w:color w:val="000000"/>
        </w:rPr>
        <w:t xml:space="preserve">     8 ИНФОРМАЦИЯ ИЗГОТОВИТЕЛЯ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Специальную одежду необходимо поставлять потребителю с информацией, написанной на официальном языке (языках) страны назначения. Вся информация должна восприниматься однозначно. Информация изготовителя должна содержать следующие сведения: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а) наименование и полный в адрес изготовителя и/или его уполномоченного представителя;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б) указание характеристик и маркировку изделия в соответствии с 7.2;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в) номер специального стандарта, требованиям которого соответствует данная специальная одежда;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г) объяснение всех пиктограмм и уровней эксплуатационных свойств одежды. Результаты испытаний, которым была подвергнута защитная одежда и список уровней эксплуатационных свойств специальной одежды данного назначения, предпочтительно в виде таблицы;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д) инструкцию по эксплуатации.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Инструкция по эксплуатации должна содержать следующее: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испытания, которые должны быть проведены потребителем перед использованием одежды, если это требуется;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указания, как надевать и снимать изделие, если это требуется;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основную информацию по условиям применения одежды и, если необходима более подробная информация, то указание ее источников;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ограничения по применению (например температурные ограничения и т.п.);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инструкции по хранению и уходу, с указанием максимального периода между проверками состояния изделия;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инструкции по чистке и/или обеззараживанию;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предупреждения, если необходимо, о возможных проблемах, которые могут возникнуть при эксплуатации изделий;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- информацию дополняют иллюстрациями, номерами деталей и т.п., если необходимо;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е) справку об аксессуарах и запасных частях, если необходимо;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ж) тип упаковки для транспортирования, если необходимо.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(рекомендуемое)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Примеры указания размеров специальной одежды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 минимальному обозначению размеров изделий: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костюмов, жакетов, пиджаков, курток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67000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брюк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57475" cy="2524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Дополнительные варианты обозначений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81275" cy="2524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67000" cy="2524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9850" cy="249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E67FD4" w:rsidP="00DC1FF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28900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ПРИЛОЖЕНИЕ Б</w:t>
      </w:r>
    </w:p>
    <w:p w:rsidR="00DC1FF5" w:rsidRDefault="00DC1FF5" w:rsidP="00DC1FF5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DC1FF5" w:rsidRDefault="00DC1FF5" w:rsidP="00DC1FF5">
      <w:pPr>
        <w:jc w:val="center"/>
        <w:rPr>
          <w:color w:val="000000"/>
        </w:rPr>
      </w:pPr>
    </w:p>
    <w:p w:rsidR="00DC1FF5" w:rsidRDefault="00DC1FF5" w:rsidP="00DC1FF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Символы пиктограмм и их значения 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Перечисленные в таблице Б.1 символы соответствуют утвержденным Техническим комитетом 162 Европейского комитета по стандартизации. Значения символов указывают на вид опасности.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Таблица Б.1</w:t>
      </w:r>
    </w:p>
    <w:p w:rsidR="00DC1FF5" w:rsidRDefault="00DC1FF5" w:rsidP="00DC1FF5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825"/>
      </w:tblGrid>
      <w:tr w:rsidR="00DC1FF5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Символ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62000" cy="676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FF5">
              <w:rPr>
                <w:color w:val="000000"/>
              </w:rPr>
              <w:t xml:space="preserve"> </w:t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Движущиеся детали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866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Химические вещества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6750" cy="857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Непогода (дождь, вода)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6381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Низкие температуры (холод)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0" cy="361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Цепная пила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62000" cy="847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Низкая видимость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7905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Высокие температуры и огонь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62000" cy="790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F5" w:rsidRDefault="00DC1FF5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Радиоактивное заражение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  <w:tr w:rsidR="00DC1FF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E67F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6750" cy="876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5" w:rsidRDefault="00DC1FF5">
            <w:pPr>
              <w:rPr>
                <w:color w:val="000000"/>
              </w:rPr>
            </w:pPr>
            <w:r>
              <w:rPr>
                <w:color w:val="000000"/>
              </w:rPr>
              <w:t>Электростатические разряды</w:t>
            </w:r>
          </w:p>
          <w:p w:rsidR="00DC1FF5" w:rsidRDefault="00DC1FF5">
            <w:pPr>
              <w:rPr>
                <w:color w:val="000000"/>
              </w:rPr>
            </w:pPr>
          </w:p>
        </w:tc>
      </w:tr>
    </w:tbl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C1FF5" w:rsidRDefault="00DC1FF5" w:rsidP="00DC1F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2000 </w:t>
      </w:r>
    </w:p>
    <w:p w:rsidR="00B3609B" w:rsidRDefault="00B3609B"/>
    <w:sectPr w:rsidR="00B3609B" w:rsidSect="00DC1F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552CF6"/>
    <w:rsid w:val="009C6426"/>
    <w:rsid w:val="00B3609B"/>
    <w:rsid w:val="00C115A1"/>
    <w:rsid w:val="00C40A52"/>
    <w:rsid w:val="00CB4C86"/>
    <w:rsid w:val="00DC1FF5"/>
    <w:rsid w:val="00E67FD4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C1F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C1F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paklin</dc:creator>
  <cp:keywords/>
  <dc:description/>
  <cp:lastModifiedBy>Андрей Дементев</cp:lastModifiedBy>
  <cp:revision>3</cp:revision>
  <dcterms:created xsi:type="dcterms:W3CDTF">2019-08-07T13:50:00Z</dcterms:created>
  <dcterms:modified xsi:type="dcterms:W3CDTF">2019-08-07T13:50:00Z</dcterms:modified>
</cp:coreProperties>
</file>