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987" w:rsidRDefault="002B4987" w:rsidP="002B4987">
      <w:pPr>
        <w:jc w:val="right"/>
        <w:rPr>
          <w:color w:val="000000"/>
        </w:rPr>
      </w:pPr>
      <w:bookmarkStart w:id="0" w:name="_GoBack"/>
      <w:bookmarkEnd w:id="0"/>
      <w:r>
        <w:rPr>
          <w:vanish/>
          <w:color w:val="000000"/>
        </w:rPr>
        <w:t>#G0</w:t>
      </w:r>
    </w:p>
    <w:p w:rsidR="002B4987" w:rsidRDefault="002B4987" w:rsidP="002B4987">
      <w:pPr>
        <w:jc w:val="right"/>
        <w:rPr>
          <w:color w:val="000000"/>
        </w:rPr>
      </w:pPr>
      <w:r>
        <w:rPr>
          <w:color w:val="000000"/>
        </w:rPr>
        <w:t>ГОСТ Р 52085-2003</w:t>
      </w:r>
    </w:p>
    <w:p w:rsidR="002B4987" w:rsidRDefault="002B4987" w:rsidP="002B4987">
      <w:pPr>
        <w:jc w:val="right"/>
        <w:rPr>
          <w:color w:val="000000"/>
        </w:rPr>
      </w:pPr>
    </w:p>
    <w:p w:rsidR="002B4987" w:rsidRDefault="002B4987" w:rsidP="002B4987">
      <w:pPr>
        <w:jc w:val="right"/>
        <w:rPr>
          <w:color w:val="000000"/>
        </w:rPr>
      </w:pPr>
      <w:r>
        <w:rPr>
          <w:color w:val="000000"/>
        </w:rPr>
        <w:t xml:space="preserve">Группа Ж33 </w:t>
      </w:r>
    </w:p>
    <w:p w:rsidR="002B4987" w:rsidRDefault="002B4987" w:rsidP="002B4987">
      <w:pPr>
        <w:pStyle w:val="Heading"/>
        <w:jc w:val="center"/>
        <w:rPr>
          <w:color w:val="000000"/>
        </w:rPr>
      </w:pPr>
      <w:r>
        <w:rPr>
          <w:color w:val="000000"/>
        </w:rPr>
        <w:t xml:space="preserve">     </w:t>
      </w:r>
    </w:p>
    <w:p w:rsidR="002B4987" w:rsidRDefault="002B4987" w:rsidP="002B4987">
      <w:pPr>
        <w:pStyle w:val="Heading"/>
        <w:jc w:val="center"/>
        <w:rPr>
          <w:color w:val="000000"/>
        </w:rPr>
      </w:pPr>
      <w:r>
        <w:rPr>
          <w:color w:val="000000"/>
        </w:rPr>
        <w:t xml:space="preserve">     </w:t>
      </w:r>
    </w:p>
    <w:p w:rsidR="002B4987" w:rsidRDefault="002B4987" w:rsidP="002B4987">
      <w:pPr>
        <w:pStyle w:val="Heading"/>
        <w:jc w:val="center"/>
        <w:rPr>
          <w:color w:val="000000"/>
        </w:rPr>
      </w:pPr>
      <w:r>
        <w:rPr>
          <w:color w:val="000000"/>
        </w:rPr>
        <w:t>ГОСУДАРСТВЕННЫЙ СТАНДАРТ РОССИЙСКОЙ ФЕДЕРАЦИИ</w:t>
      </w:r>
    </w:p>
    <w:p w:rsidR="002B4987" w:rsidRDefault="002B4987" w:rsidP="002B4987">
      <w:pPr>
        <w:pStyle w:val="Heading"/>
        <w:jc w:val="center"/>
        <w:rPr>
          <w:color w:val="000000"/>
        </w:rPr>
      </w:pPr>
    </w:p>
    <w:p w:rsidR="002B4987" w:rsidRDefault="002B4987" w:rsidP="002B4987">
      <w:pPr>
        <w:pStyle w:val="Heading"/>
        <w:jc w:val="center"/>
        <w:rPr>
          <w:color w:val="000000"/>
        </w:rPr>
      </w:pPr>
    </w:p>
    <w:p w:rsidR="002B4987" w:rsidRDefault="002B4987" w:rsidP="002B4987">
      <w:pPr>
        <w:pStyle w:val="Heading"/>
        <w:jc w:val="center"/>
        <w:rPr>
          <w:color w:val="000000"/>
        </w:rPr>
      </w:pPr>
      <w:r>
        <w:rPr>
          <w:color w:val="000000"/>
        </w:rPr>
        <w:t xml:space="preserve">ОПАЛУБКА </w:t>
      </w:r>
    </w:p>
    <w:p w:rsidR="002B4987" w:rsidRDefault="002B4987" w:rsidP="002B4987">
      <w:pPr>
        <w:pStyle w:val="Heading"/>
        <w:jc w:val="center"/>
        <w:rPr>
          <w:color w:val="000000"/>
        </w:rPr>
      </w:pPr>
    </w:p>
    <w:p w:rsidR="002B4987" w:rsidRDefault="002B4987" w:rsidP="002B4987">
      <w:pPr>
        <w:pStyle w:val="Heading"/>
        <w:jc w:val="center"/>
        <w:rPr>
          <w:color w:val="000000"/>
        </w:rPr>
      </w:pPr>
      <w:r>
        <w:rPr>
          <w:color w:val="000000"/>
        </w:rPr>
        <w:t xml:space="preserve">Общие технические условия </w:t>
      </w:r>
    </w:p>
    <w:p w:rsidR="002B4987" w:rsidRDefault="002B4987" w:rsidP="002B4987">
      <w:pPr>
        <w:pStyle w:val="Heading"/>
        <w:jc w:val="center"/>
        <w:rPr>
          <w:color w:val="000000"/>
        </w:rPr>
      </w:pPr>
    </w:p>
    <w:p w:rsidR="002B4987" w:rsidRDefault="002B4987" w:rsidP="002B4987">
      <w:pPr>
        <w:pStyle w:val="Heading"/>
        <w:jc w:val="center"/>
        <w:rPr>
          <w:color w:val="000000"/>
        </w:rPr>
      </w:pPr>
      <w:r>
        <w:rPr>
          <w:color w:val="000000"/>
        </w:rPr>
        <w:t>Formworks.</w:t>
      </w:r>
    </w:p>
    <w:p w:rsidR="002B4987" w:rsidRPr="002B4987" w:rsidRDefault="002B4987" w:rsidP="002B4987">
      <w:pPr>
        <w:pStyle w:val="Heading"/>
        <w:jc w:val="center"/>
        <w:rPr>
          <w:color w:val="000000"/>
          <w:lang w:val="en-US"/>
        </w:rPr>
      </w:pPr>
      <w:r w:rsidRPr="002B4987">
        <w:rPr>
          <w:color w:val="000000"/>
          <w:lang w:val="en-US"/>
        </w:rPr>
        <w:t xml:space="preserve">General specifications </w:t>
      </w:r>
    </w:p>
    <w:p w:rsidR="002B4987" w:rsidRPr="002B4987" w:rsidRDefault="002B4987" w:rsidP="002B4987">
      <w:pPr>
        <w:ind w:firstLine="225"/>
        <w:jc w:val="both"/>
        <w:rPr>
          <w:color w:val="000000"/>
          <w:lang w:val="en-US"/>
        </w:rPr>
      </w:pPr>
    </w:p>
    <w:p w:rsidR="002B4987" w:rsidRPr="002B4987" w:rsidRDefault="002B4987" w:rsidP="002B4987">
      <w:pPr>
        <w:ind w:firstLine="225"/>
        <w:jc w:val="both"/>
        <w:rPr>
          <w:color w:val="000000"/>
          <w:lang w:val="en-US"/>
        </w:rPr>
      </w:pPr>
      <w:r>
        <w:rPr>
          <w:color w:val="000000"/>
        </w:rPr>
        <w:t>ОКС</w:t>
      </w:r>
      <w:r w:rsidRPr="002B4987">
        <w:rPr>
          <w:color w:val="000000"/>
          <w:lang w:val="en-US"/>
        </w:rPr>
        <w:t xml:space="preserve"> 91.220</w:t>
      </w:r>
    </w:p>
    <w:p w:rsidR="002B4987" w:rsidRPr="002B4987" w:rsidRDefault="002B4987" w:rsidP="002B4987">
      <w:pPr>
        <w:ind w:firstLine="225"/>
        <w:jc w:val="both"/>
        <w:rPr>
          <w:color w:val="000000"/>
          <w:lang w:val="en-US"/>
        </w:rPr>
      </w:pPr>
      <w:r>
        <w:rPr>
          <w:color w:val="000000"/>
        </w:rPr>
        <w:t>ОКП</w:t>
      </w:r>
      <w:r w:rsidRPr="002B4987">
        <w:rPr>
          <w:color w:val="000000"/>
          <w:lang w:val="en-US"/>
        </w:rPr>
        <w:t xml:space="preserve"> 522550 </w:t>
      </w:r>
    </w:p>
    <w:p w:rsidR="002B4987" w:rsidRPr="002B4987" w:rsidRDefault="002B4987" w:rsidP="002B4987">
      <w:pPr>
        <w:ind w:firstLine="225"/>
        <w:jc w:val="right"/>
        <w:rPr>
          <w:color w:val="000000"/>
          <w:lang w:val="en-US"/>
        </w:rPr>
      </w:pPr>
      <w:r>
        <w:rPr>
          <w:color w:val="000000"/>
        </w:rPr>
        <w:t>Дата</w:t>
      </w:r>
      <w:r w:rsidRPr="002B4987">
        <w:rPr>
          <w:color w:val="000000"/>
          <w:lang w:val="en-US"/>
        </w:rPr>
        <w:t xml:space="preserve"> </w:t>
      </w:r>
      <w:r>
        <w:rPr>
          <w:color w:val="000000"/>
        </w:rPr>
        <w:t>введения</w:t>
      </w:r>
      <w:r w:rsidRPr="002B4987">
        <w:rPr>
          <w:color w:val="000000"/>
          <w:lang w:val="en-US"/>
        </w:rPr>
        <w:t xml:space="preserve"> 2003-06-01 </w:t>
      </w:r>
    </w:p>
    <w:p w:rsidR="002B4987" w:rsidRPr="002B4987" w:rsidRDefault="002B4987" w:rsidP="002B4987">
      <w:pPr>
        <w:pStyle w:val="Heading"/>
        <w:jc w:val="center"/>
        <w:rPr>
          <w:color w:val="000000"/>
          <w:lang w:val="en-US"/>
        </w:rPr>
      </w:pPr>
      <w:r w:rsidRPr="002B4987">
        <w:rPr>
          <w:color w:val="000000"/>
          <w:lang w:val="en-US"/>
        </w:rPr>
        <w:t xml:space="preserve">     </w:t>
      </w:r>
    </w:p>
    <w:p w:rsidR="002B4987" w:rsidRPr="002B4987" w:rsidRDefault="002B4987" w:rsidP="002B4987">
      <w:pPr>
        <w:pStyle w:val="Heading"/>
        <w:jc w:val="center"/>
        <w:rPr>
          <w:color w:val="000000"/>
          <w:lang w:val="en-US"/>
        </w:rPr>
      </w:pPr>
      <w:r w:rsidRPr="002B4987">
        <w:rPr>
          <w:color w:val="000000"/>
          <w:lang w:val="en-US"/>
        </w:rPr>
        <w:t xml:space="preserve">     </w:t>
      </w:r>
    </w:p>
    <w:p w:rsidR="002B4987" w:rsidRDefault="002B4987" w:rsidP="002B4987">
      <w:pPr>
        <w:pStyle w:val="Heading"/>
        <w:jc w:val="center"/>
        <w:rPr>
          <w:color w:val="000000"/>
        </w:rPr>
      </w:pPr>
      <w:r>
        <w:rPr>
          <w:color w:val="000000"/>
        </w:rPr>
        <w:t xml:space="preserve">Предисловие </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1 РАЗРАБОТАН рабочей группой Технического подкомитета по стандартизации и техническому нормированию ПК 3/ТКС 71 "Опалубка и опалубочные работы для монолитного строительства" в составе: НТЦ "Стройопалубка" ЗАО "ЦНИИОМТП", Управление государственной строительной политики (в том числе лицензирование) Госстроя России, ООО ПСФ "Крост"</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ВНЕСЕН Управлением государственной строительной политики (в том числе лицензирование) Госстроя России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2 ПРИНЯТ И ВВЕДЕН В ДЕЙСТВИЕ постановлением Госстроя России от 22.05.2003 N 42</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3 ВВЕДЕН ВПЕРВЫЕ</w:t>
      </w: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pStyle w:val="Heading"/>
        <w:rPr>
          <w:color w:val="000000"/>
        </w:rPr>
      </w:pPr>
      <w:r>
        <w:rPr>
          <w:color w:val="000000"/>
        </w:rPr>
        <w:t xml:space="preserve">     1 Область применения </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Настоящий стандарт распространяется на опалубку всех типов для возведения монолитных бетонных и железобетонных конструкций.</w:t>
      </w: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pStyle w:val="Heading"/>
        <w:rPr>
          <w:color w:val="000000"/>
        </w:rPr>
      </w:pPr>
      <w:r>
        <w:rPr>
          <w:color w:val="000000"/>
        </w:rPr>
        <w:t xml:space="preserve">     2 Нормативные ссылки </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В настоящем стандарте использованы ссылки на следующие документы:</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0 5200280 78 23941 2651470421 2685059051 3363248087 4294967268 584910322 2294039780</w:t>
      </w:r>
      <w:r>
        <w:rPr>
          <w:color w:val="000000"/>
        </w:rPr>
        <w:t>СНиП 2.01.07-85* Нагрузки и воздействия</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1 5200023 79 23941 2465715557 2685059051 3363248087 4294967268 584910322 1097272571</w:t>
      </w:r>
      <w:r>
        <w:rPr>
          <w:color w:val="000000"/>
        </w:rPr>
        <w:t>СНиП 3.01.01-85* Организация строительного производства</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2 1200008513 2357953493 2685059051 3363248087 4294967268 584910322 2851215321 2005302996 1061002232</w:t>
      </w:r>
      <w:r>
        <w:rPr>
          <w:color w:val="000000"/>
        </w:rPr>
        <w:t>СНиП 12-03-2001 Безопасность труда в строительстве. Часть 1. Общие требования</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3 871001255 78 82216775 247265662 4293218080 3918392535 2960271974 2424847575 3534005200</w:t>
      </w:r>
      <w:r>
        <w:rPr>
          <w:color w:val="000000"/>
        </w:rPr>
        <w:t>ГОСТ 2.114-95 ЕСКД. Технические условия</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4 1200003359 78 1078109151 247265662 4293218080 3918392535 2960271974 2424847575 3534005200</w:t>
      </w:r>
      <w:r>
        <w:rPr>
          <w:color w:val="000000"/>
        </w:rPr>
        <w:t>ГОСТ 2.601-95 ЕСКД. Эксплуатационные документы</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5 1200004940 85 1356201782 1373692367 3777048187 4292207558 106 81 247265662</w:t>
      </w:r>
      <w:r>
        <w:rPr>
          <w:color w:val="000000"/>
        </w:rPr>
        <w:t>ГОСТ 9.014-78 ЕСЗКС. Временная противокоррозионная защита изделий. Общие требования</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6 1200012970 85 3556756738 247265662 4293219339 557313239 2960271974 3594606034 4293087986</w:t>
      </w:r>
      <w:r>
        <w:rPr>
          <w:color w:val="000000"/>
        </w:rPr>
        <w:t>ГОСТ 9.032-74 ЕСЗКС. Покрытия лакокрасочные. Группы, технические требования и обозначения</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7 1200005042 85 667016724 247265662 4293219337 557313239 2960271974 3594606034 4293087986</w:t>
      </w:r>
      <w:r>
        <w:rPr>
          <w:color w:val="000000"/>
        </w:rPr>
        <w:t>ГОСТ 9.303-84 ЕСЗКС. Покрытия металлические и неметаллические неорганические. Общие требования к выбору</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8 1200003942 1034098006 247265662 4291639600 3918392535 2960271974 3715486014 962443283 1871725424</w:t>
      </w:r>
      <w:r>
        <w:rPr>
          <w:color w:val="000000"/>
        </w:rPr>
        <w:t>ГОСТ 380-94 Сталь углеродистая обыкновенного качества. Марки</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9 1200001718 3274446931 4294961312 4293091740 384167560 4294961312 4293091740 415126704 4294961312</w:t>
      </w:r>
      <w:r>
        <w:rPr>
          <w:color w:val="000000"/>
        </w:rPr>
        <w:t>ГОСТ 2695-83Е Пиломатериалы лиственных пород. Технические условия</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10 1200003874 829183114 247265662 4291641176 557313239 2960271974 3594606034 4293087986 3314791536</w:t>
      </w:r>
      <w:r>
        <w:rPr>
          <w:color w:val="000000"/>
        </w:rPr>
        <w:t>ГОСТ 3826-82 Сетки проволочные тканые с квадратными ячейками. Технические условия</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11 1200005268 2454177296 2391078368 247265662 4292428372 3918392535 2960271974 418965024 975686508</w:t>
      </w:r>
      <w:r>
        <w:rPr>
          <w:color w:val="000000"/>
        </w:rPr>
        <w:t>ГОСТ 3916.1-96 Фанера общего назначения с наружными слоями из шпона лиственных пород. Технические условия</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12 1200005267 2454177296 2422037512 247265662 4292428372 3918392535 2960271974 418965024 975686508</w:t>
      </w:r>
      <w:r>
        <w:rPr>
          <w:color w:val="000000"/>
        </w:rPr>
        <w:t>ГОСТ 3916.2-96 Фанера общего назначения с наружными слоями из шпона хвойных пород. Технические условия</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13 9054234 3442250158 4294961312 4293091740 3111988763 247265662 4292033675 557313239 2960271974</w:t>
      </w:r>
      <w:r>
        <w:rPr>
          <w:color w:val="000000"/>
        </w:rPr>
        <w:t>ГОСТ 4598-86 Плиты древесноволокнистые. Технические условия</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14 1200003141 3934173305 247265662 4291640543 3918392535 2960271974 2831107441 4294967268 3967186459</w:t>
      </w:r>
      <w:r>
        <w:rPr>
          <w:color w:val="000000"/>
        </w:rPr>
        <w:t>ГОСТ 4784-97 Алюминий и сплавы алюминиевые деформируемые. Марки</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15 1200004379 3147130680 247265662 4291638977 557313239 2960271974 3594606034 4293087986 1548974847</w:t>
      </w:r>
      <w:r>
        <w:rPr>
          <w:color w:val="000000"/>
        </w:rPr>
        <w:t>ГОСТ 5264-80 Ручная дуговая сварка. Соединения сварные. Основные типы, конструктивные элементы и размеры</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16 1200004669 3932450523 247265662 4291638977 557313239 2960271974 3594606034 4293087986 3982564824</w:t>
      </w:r>
      <w:r>
        <w:rPr>
          <w:color w:val="000000"/>
        </w:rPr>
        <w:t>ГОСТ 7871-75 Проволока сварочная из алюминия и алюминиевых сплавов. Технические условия</w:t>
      </w:r>
      <w:r>
        <w:rPr>
          <w:vanish/>
          <w:color w:val="000000"/>
        </w:rPr>
        <w:t>#S</w:t>
      </w:r>
      <w:r>
        <w:rPr>
          <w:color w:val="000000"/>
        </w:rPr>
        <w:t xml:space="preserve"> </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17 1200004108 1124961198 4294961312 4293091740 3826530528 247265662 4292428369 557313239 2960271974</w:t>
      </w:r>
      <w:r>
        <w:rPr>
          <w:color w:val="000000"/>
        </w:rPr>
        <w:t>ГОСТ 8486-86Е Пиломатериалы хвойных пород. Технические условия</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18 1200009256 3574194593 29942 4293091740 2998778930 4294961312 4293091740 3029738074 247265662</w:t>
      </w:r>
      <w:r>
        <w:rPr>
          <w:color w:val="000000"/>
        </w:rPr>
        <w:t>ГОСТ 8617-81 Профили прессованные из алюминия и алюминиевых сплавов. Технические условия</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19 1200004491 2176372079 247265662 4291638977 557313239 2960271974 3594606034 4293087986 1807041672</w:t>
      </w:r>
      <w:r>
        <w:rPr>
          <w:color w:val="000000"/>
        </w:rPr>
        <w:t>ГОСТ 8713-79 Сварка под флюсом. Соединения сварные. Основные типы, конструктивные элементы и размеры</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20 1200014985 2465047896 4294961312 4293091740 261795142 247265662 4292428055 557313239 2960271974</w:t>
      </w:r>
      <w:r>
        <w:rPr>
          <w:color w:val="000000"/>
        </w:rPr>
        <w:t>ГОСТ 9463-88 Лесоматериалы круглые хвойных пород. Технические условия</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21 1200004986 2543181136 247265662 4291639916 557313239 2960271974 3594606034 4293087986 3445289806</w:t>
      </w:r>
      <w:r>
        <w:rPr>
          <w:color w:val="000000"/>
        </w:rPr>
        <w:t>ГОСТ 1050-88 Прокат сортовой, калиброванный, со специальной отделкой поверхности из углеродистой качественной конструкционной стали. Общие технические условия</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22 1200005273 1968395137 247265662 4292428371 557313239 2960271974 3594606034 4293087986 1237089723</w:t>
      </w:r>
      <w:r>
        <w:rPr>
          <w:color w:val="000000"/>
        </w:rPr>
        <w:t>ГОСТ 10632-89 Плиты древесностружечные. Технические условия</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0 1200004371 2673809675 247265662 4291638977 557313239 2960271974 3594606034 4293087986 2168175395</w:t>
      </w:r>
      <w:r>
        <w:rPr>
          <w:color w:val="000000"/>
        </w:rPr>
        <w:t>ГОСТ 11533-75 Автоматическая и полуавтоматическая дуговая сварка под флюсом. Соединения сварные под острыми и тупыми углами. Основные типы, конструктивные элементы и размеры</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1 1200004687 2704768819 247265662 9291969 557313239 2960271974 3594606034 4293087986 1548974847</w:t>
      </w:r>
      <w:r>
        <w:rPr>
          <w:color w:val="000000"/>
        </w:rPr>
        <w:t>ГОСТ 11534-75 Ручная дуговая сварка. Соединения сварные под острыми и тупыми углами. Основные типы, конструктивные элементы и размеры</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2 1200008199 2859564851 247265662 4292428372 557313239 2960271974 3594606034 4293087986 418965024</w:t>
      </w:r>
      <w:r>
        <w:rPr>
          <w:color w:val="000000"/>
        </w:rPr>
        <w:t>ГОСТ 11539-83 Фанера бакелизированная. Технические условия</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3 1200013264 255278048 3980697264 1523666355 3271140448 255278043 922333602 2032946099 1658691571</w:t>
      </w:r>
      <w:r>
        <w:rPr>
          <w:color w:val="000000"/>
        </w:rPr>
        <w:t>ГОСТ 13268-88 Электронагреватели трубчатые</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4 1200006710 4137689080 247265662 4291838371 3918392535 2960271974 306939520 1707752518 2758938323</w:t>
      </w:r>
      <w:r>
        <w:rPr>
          <w:color w:val="000000"/>
        </w:rPr>
        <w:t>ГОСТ 14192-96 Маркировка грузов</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5 1200000119 4020038473 247265662 4291639603 557313239 2960271974 3594606034 4293087986 3445289806</w:t>
      </w:r>
      <w:r>
        <w:rPr>
          <w:color w:val="000000"/>
        </w:rPr>
        <w:t>ГОСТ 14637-89 Прокат толстолистовой из углеродистой стали обыкновенного качества. Технические условия</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6 1200004932 2790276860 247265662 4291638977 557313239 2960271974 3594606034 4293087986 2827439851</w:t>
      </w:r>
      <w:r>
        <w:rPr>
          <w:color w:val="000000"/>
        </w:rPr>
        <w:t>ГОСТ 14771-76 Дуговая сварка в защитном газе. Соединения сварные. Основные типы, конструктивные элементы и размеры</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7 1200004883 2342365480 247265662 4291638977 557313239 2960271974 3594639946 4293087986 2827439851</w:t>
      </w:r>
      <w:r>
        <w:rPr>
          <w:color w:val="000000"/>
        </w:rPr>
        <w:t>ГОСТ 14806-80 Дуговая сварка алюминиевая и алюминиевых сплавов в инертных газах. Соединения сварные. Основные типы, конструктивные элементы и размеры</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8 1200003320 3246260733 247265662 4291737576 557313239 2960271974 3594606034 3704864250 2361760945</w:t>
      </w:r>
      <w:r>
        <w:rPr>
          <w:color w:val="000000"/>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9 1200005334 2839891377 247265662 4291639603 3918392535 2960271974 3445289806 3983967537 4294958475</w:t>
      </w:r>
      <w:r>
        <w:rPr>
          <w:color w:val="000000"/>
        </w:rPr>
        <w:t>ГОСТ 16523-97 Прокат тонколистовой из углеродистой стали качественной и обыкновенного качества общего назначения. Технические условия</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10 1200004121 1215009762 247265662 4292428368 557313239 2960271974 3594606034 4293087986 3760375502</w:t>
      </w:r>
      <w:r>
        <w:rPr>
          <w:color w:val="000000"/>
        </w:rPr>
        <w:t>ГОСТ 19414-90 Древесина клееная массивная. Общие требования к зубчатым клеевым соединениям</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11 871001248 2347144972 247265662 4292034300 557313239 2960271974 3594606034 4293087986 1261054964</w:t>
      </w:r>
      <w:r>
        <w:rPr>
          <w:color w:val="000000"/>
        </w:rPr>
        <w:t>ГОСТ 20850-84 Конструкции деревянные клееные. Общие технические условия</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12 901705760 1236779785 4294961312 4293091740 967209999 247265662 4292033358 557313239 2960271974</w:t>
      </w:r>
      <w:r>
        <w:rPr>
          <w:color w:val="000000"/>
        </w:rPr>
        <w:t>ГОСТ 21778-81 Система обеспечения точности геометрических параметров в строительстве. Основные положения</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13 1200029269 4162503957 247265662 4292034302 3918392535 2960271974 4094585770 1341592963 4294958475</w:t>
      </w:r>
      <w:r>
        <w:rPr>
          <w:color w:val="000000"/>
        </w:rPr>
        <w:t>ГОСТ 22233-2001 Профили прессованные из алюминиевых сплавов для светопрозрачных ограждающих конструкций. Общие технические условия</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14 1200005047 93238455 247265662 4291638977 557313239 2960271974 3594606034 4293087986 2827439851</w:t>
      </w:r>
      <w:r>
        <w:rPr>
          <w:color w:val="000000"/>
        </w:rPr>
        <w:t>ГОСТ 23518-79 Дуговая сварка в защитных газах. Соединения сварные под острыми и тупыми углами. Основные типы, конструктивные элементы и размеры</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lastRenderedPageBreak/>
        <w:t>#M12293 15 1200007102 24259 2277362964 247265662 4293218080 557313239 2960271974 2851215321 2005302996</w:t>
      </w:r>
      <w:r>
        <w:rPr>
          <w:color w:val="000000"/>
        </w:rPr>
        <w:t>ГОСТ Р 15.201-2000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vanish/>
          <w:color w:val="000000"/>
        </w:rPr>
        <w:t>#M12293 16 1200031994 102460983 247265662 4292034301 557313239 2960271974 2851215321 2005302996 782373908</w:t>
      </w:r>
      <w:r>
        <w:rPr>
          <w:color w:val="000000"/>
        </w:rPr>
        <w:t>ГОСТ Р 52086-2003 Опалубка. Термины и определения</w:t>
      </w:r>
      <w:r>
        <w:rPr>
          <w:vanish/>
          <w:color w:val="000000"/>
        </w:rPr>
        <w:t>#S</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ТУ-16.К71-013-88 Провода нагревательные.</w:t>
      </w: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pStyle w:val="Heading"/>
        <w:rPr>
          <w:color w:val="000000"/>
        </w:rPr>
      </w:pPr>
      <w:r>
        <w:rPr>
          <w:color w:val="000000"/>
        </w:rPr>
        <w:t xml:space="preserve">     3 Определения </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3.1 В настоящем стандарте применяют термины в соответствии с </w:t>
      </w:r>
      <w:r>
        <w:rPr>
          <w:vanish/>
          <w:color w:val="000000"/>
        </w:rPr>
        <w:t>#M12291 1200031994</w:t>
      </w:r>
      <w:r>
        <w:rPr>
          <w:color w:val="000000"/>
        </w:rPr>
        <w:t>ГОСТ Р 52086</w:t>
      </w:r>
      <w:r>
        <w:rPr>
          <w:vanish/>
          <w:color w:val="000000"/>
        </w:rPr>
        <w:t>#S</w:t>
      </w:r>
      <w:r>
        <w:rPr>
          <w:color w:val="000000"/>
        </w:rPr>
        <w:t xml:space="preserve">, </w:t>
      </w:r>
      <w:r>
        <w:rPr>
          <w:vanish/>
          <w:color w:val="000000"/>
        </w:rPr>
        <w:t>#M12291 901705760</w:t>
      </w:r>
      <w:r>
        <w:rPr>
          <w:color w:val="000000"/>
        </w:rPr>
        <w:t>ГОСТ 21778</w:t>
      </w:r>
      <w:r>
        <w:rPr>
          <w:vanish/>
          <w:color w:val="000000"/>
        </w:rPr>
        <w:t>#S</w:t>
      </w:r>
      <w:r>
        <w:rPr>
          <w:color w:val="000000"/>
        </w:rPr>
        <w:t>.</w:t>
      </w: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pStyle w:val="Heading"/>
        <w:rPr>
          <w:color w:val="000000"/>
        </w:rPr>
      </w:pPr>
      <w:r>
        <w:rPr>
          <w:color w:val="000000"/>
        </w:rPr>
        <w:t xml:space="preserve">     4 Классификация опалубки </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4.1 Опалубка подразделяется на типы в зависимости от:</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вида бетонируемых монолитных и сборно-монолитных конструкций;</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конструкции;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материалов несущих элементов;</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применяемости при различной температуре наружного воздуха и характера воздействия ее на бетон монолитных конструкций;</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оборачиваемости.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4.1.1 Типы опалубки в зависимости от вида бетонируемых монолитных конструкций.</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4.1.1.1 Опалубка вертикальных монолитных конструкций (в том числе наклонно-вертикальных):</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опалубка фундаментов;</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опалубка ростверков;</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опалубка стен;</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опалубка мостов, труб, градирен;</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опалубка колонн и т.п.</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4.1.1.2 Опалубка горизонтальных монолитных конструкций (в том числе наклонно-горизонтальных):</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опалубка перекрытий (в том числе балочных и ребристых);</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опалубка куполов (сфер, оболочек, сводов);</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опалубка пролетных строений мостов (эстакад и других подобных сооружений).</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4.1.2 Типы опалубки в зависимости от конструкции.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4.1.2.1 Мелкощитовая: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модульная;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разборная.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4.1.2.2 Крупнощитовая: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модульная;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разборная.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4.1.2.3 Блочная: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внешнего контура (блок-форма) (разъемная, неразъемная, переналаживаемая);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внутреннего контура (разъемная, неразъемная, переналаживаемая).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4.1.2.4 Объемно-переставная: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П-образная;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Г-образная;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универсальная.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4.1.2.5 Скользящая.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4.1.2.6 Горизонтально-перемещаемая: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катучая;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 туннельная. </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4.1.2.7 Подъемно-переставная: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с шахтным подъемником;</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с опиранием на сооружение.</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lastRenderedPageBreak/>
        <w:t>4.1.2.8 Пневматическая: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подъемная;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стационарная.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4.1.2.9 Несъемная: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включаемая в расчетное сечение конструкции;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не включаемая в расчетное сечение конструкции;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со специальными свойствами.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4.1.3 Типы опалубки в зависимости от материалов ее несущих элементов:</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стальная;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алюминиевая;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пластиковая;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деревянная;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комбинированная.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4.1.4 Типы опалубки в зависимости от применяемости при различной температуре наружного воздуха и характера воздействия опалубки на бетон монолитных конструкций:</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неутепленная;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утепленная;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греющая;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специальная.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4.1.5 Типы опалубки в зависимости от оборачиваемости: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разового применения (в том числе несъемная);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инвентарная.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4.2 Применяемость типов опалубки приведена в приложении А.</w:t>
      </w: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pStyle w:val="Heading"/>
        <w:rPr>
          <w:color w:val="000000"/>
        </w:rPr>
      </w:pPr>
      <w:r>
        <w:rPr>
          <w:color w:val="000000"/>
        </w:rPr>
        <w:t xml:space="preserve">     5 Основные параметры качества </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lastRenderedPageBreak/>
        <w:t>5.1 Все типы опалубки в зависимости от точности изготовления, точности монтажа и оборачиваемости подразделяются на классы: 1, 2 и 3.</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5.2 Показатели качества опалубки в зависимости от класса приведены в таблице 1 и таблице 2.</w:t>
      </w: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rPr>
          <w:color w:val="000000"/>
        </w:rPr>
      </w:pPr>
      <w:r>
        <w:rPr>
          <w:color w:val="000000"/>
        </w:rPr>
        <w:t xml:space="preserve">Таблица 1 </w:t>
      </w:r>
    </w:p>
    <w:p w:rsidR="002B4987" w:rsidRDefault="002B4987" w:rsidP="002B4987">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3675"/>
        <w:gridCol w:w="1725"/>
        <w:gridCol w:w="1740"/>
        <w:gridCol w:w="1575"/>
      </w:tblGrid>
      <w:tr w:rsidR="002B4987">
        <w:tblPrEx>
          <w:tblCellMar>
            <w:top w:w="0" w:type="dxa"/>
            <w:bottom w:w="0" w:type="dxa"/>
          </w:tblCellMar>
        </w:tblPrEx>
        <w:trPr>
          <w:hidden/>
        </w:trPr>
        <w:tc>
          <w:tcPr>
            <w:tcW w:w="3675" w:type="dxa"/>
            <w:tcBorders>
              <w:top w:val="single" w:sz="2" w:space="0" w:color="auto"/>
              <w:left w:val="single" w:sz="2" w:space="0" w:color="auto"/>
              <w:bottom w:val="nil"/>
              <w:right w:val="single" w:sz="2" w:space="0" w:color="auto"/>
            </w:tcBorders>
          </w:tcPr>
          <w:p w:rsidR="002B4987" w:rsidRDefault="002B4987">
            <w:pPr>
              <w:jc w:val="center"/>
              <w:rPr>
                <w:color w:val="000000"/>
              </w:rPr>
            </w:pPr>
            <w:r>
              <w:rPr>
                <w:vanish/>
                <w:color w:val="000000"/>
              </w:rPr>
              <w:t>#G0</w:t>
            </w:r>
          </w:p>
          <w:p w:rsidR="002B4987" w:rsidRDefault="002B4987">
            <w:pPr>
              <w:jc w:val="center"/>
              <w:rPr>
                <w:color w:val="000000"/>
              </w:rPr>
            </w:pPr>
            <w:r>
              <w:rPr>
                <w:color w:val="000000"/>
              </w:rPr>
              <w:t xml:space="preserve">Наименование показателей, единица измерения </w:t>
            </w:r>
          </w:p>
        </w:tc>
        <w:tc>
          <w:tcPr>
            <w:tcW w:w="5040" w:type="dxa"/>
            <w:gridSpan w:val="3"/>
            <w:tcBorders>
              <w:top w:val="single" w:sz="2" w:space="0" w:color="auto"/>
              <w:left w:val="single" w:sz="2" w:space="0" w:color="auto"/>
              <w:bottom w:val="single" w:sz="2" w:space="0" w:color="auto"/>
              <w:right w:val="single" w:sz="2" w:space="0" w:color="auto"/>
            </w:tcBorders>
          </w:tcPr>
          <w:p w:rsidR="002B4987" w:rsidRDefault="002B4987">
            <w:pPr>
              <w:jc w:val="center"/>
              <w:rPr>
                <w:color w:val="000000"/>
              </w:rPr>
            </w:pPr>
          </w:p>
          <w:p w:rsidR="002B4987" w:rsidRDefault="002B4987">
            <w:pPr>
              <w:jc w:val="center"/>
              <w:rPr>
                <w:color w:val="000000"/>
              </w:rPr>
            </w:pPr>
            <w:r>
              <w:rPr>
                <w:color w:val="000000"/>
              </w:rPr>
              <w:t xml:space="preserve">Значения показателей для классов </w:t>
            </w: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rPr>
                <w:color w:val="000000"/>
              </w:rPr>
            </w:pPr>
          </w:p>
        </w:tc>
        <w:tc>
          <w:tcPr>
            <w:tcW w:w="1725"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 xml:space="preserve">1 </w:t>
            </w:r>
          </w:p>
        </w:tc>
        <w:tc>
          <w:tcPr>
            <w:tcW w:w="174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 xml:space="preserve">2 </w:t>
            </w:r>
          </w:p>
        </w:tc>
        <w:tc>
          <w:tcPr>
            <w:tcW w:w="1575"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 xml:space="preserve">3 </w:t>
            </w:r>
          </w:p>
        </w:tc>
      </w:tr>
      <w:tr w:rsidR="002B4987">
        <w:tblPrEx>
          <w:tblCellMar>
            <w:top w:w="0" w:type="dxa"/>
            <w:bottom w:w="0" w:type="dxa"/>
          </w:tblCellMar>
        </w:tblPrEx>
        <w:tc>
          <w:tcPr>
            <w:tcW w:w="3675" w:type="dxa"/>
            <w:tcBorders>
              <w:top w:val="single" w:sz="2" w:space="0" w:color="auto"/>
              <w:left w:val="single" w:sz="2" w:space="0" w:color="auto"/>
              <w:bottom w:val="nil"/>
              <w:right w:val="single" w:sz="2" w:space="0" w:color="auto"/>
            </w:tcBorders>
          </w:tcPr>
          <w:p w:rsidR="002B4987" w:rsidRDefault="002B4987">
            <w:pPr>
              <w:jc w:val="both"/>
              <w:rPr>
                <w:color w:val="000000"/>
              </w:rPr>
            </w:pPr>
            <w:r>
              <w:rPr>
                <w:color w:val="000000"/>
              </w:rPr>
              <w:t>Точность изготовления и монтажа*:</w:t>
            </w:r>
          </w:p>
          <w:p w:rsidR="002B4987" w:rsidRDefault="002B4987">
            <w:pPr>
              <w:jc w:val="both"/>
              <w:rPr>
                <w:color w:val="000000"/>
              </w:rPr>
            </w:pPr>
          </w:p>
        </w:tc>
        <w:tc>
          <w:tcPr>
            <w:tcW w:w="1725" w:type="dxa"/>
            <w:tcBorders>
              <w:top w:val="single" w:sz="2" w:space="0" w:color="auto"/>
              <w:left w:val="single" w:sz="2" w:space="0" w:color="auto"/>
              <w:bottom w:val="nil"/>
              <w:right w:val="single" w:sz="2" w:space="0" w:color="auto"/>
            </w:tcBorders>
          </w:tcPr>
          <w:p w:rsidR="002B4987" w:rsidRDefault="002B4987">
            <w:pPr>
              <w:rPr>
                <w:color w:val="000000"/>
              </w:rPr>
            </w:pPr>
          </w:p>
        </w:tc>
        <w:tc>
          <w:tcPr>
            <w:tcW w:w="174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1575" w:type="dxa"/>
            <w:tcBorders>
              <w:top w:val="single" w:sz="2" w:space="0" w:color="auto"/>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t>отклонение линейных размеров швов на длине до 1 м (до 3 м), мм, не более</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2B4987">
            <w:pPr>
              <w:jc w:val="center"/>
              <w:rPr>
                <w:color w:val="000000"/>
              </w:rPr>
            </w:pPr>
            <w:r>
              <w:rPr>
                <w:color w:val="000000"/>
              </w:rPr>
              <w:t>0,8 (1,0)</w:t>
            </w:r>
          </w:p>
        </w:tc>
        <w:tc>
          <w:tcPr>
            <w:tcW w:w="1740" w:type="dxa"/>
            <w:tcBorders>
              <w:top w:val="nil"/>
              <w:left w:val="single" w:sz="2" w:space="0" w:color="auto"/>
              <w:bottom w:val="nil"/>
              <w:right w:val="single" w:sz="2" w:space="0" w:color="auto"/>
            </w:tcBorders>
          </w:tcPr>
          <w:p w:rsidR="002B4987" w:rsidRDefault="002B4987">
            <w:pPr>
              <w:jc w:val="center"/>
              <w:rPr>
                <w:color w:val="000000"/>
              </w:rPr>
            </w:pPr>
            <w:r>
              <w:rPr>
                <w:color w:val="000000"/>
              </w:rPr>
              <w:t>1,5 (2,0)</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По требованию заказчика </w:t>
            </w: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t>отклонение линейных размеров панелей на длине до 3 м, мм, не более</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1,5 </w:t>
            </w:r>
          </w:p>
        </w:tc>
        <w:tc>
          <w:tcPr>
            <w:tcW w:w="17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3 </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То же </w:t>
            </w: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t>перепады на формообразующих поверхностях:</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2B4987">
            <w:pPr>
              <w:rPr>
                <w:color w:val="000000"/>
              </w:rPr>
            </w:pPr>
          </w:p>
        </w:tc>
        <w:tc>
          <w:tcPr>
            <w:tcW w:w="1740" w:type="dxa"/>
            <w:tcBorders>
              <w:top w:val="nil"/>
              <w:left w:val="single" w:sz="2" w:space="0" w:color="auto"/>
              <w:bottom w:val="nil"/>
              <w:right w:val="single" w:sz="2" w:space="0" w:color="auto"/>
            </w:tcBorders>
          </w:tcPr>
          <w:p w:rsidR="002B4987" w:rsidRDefault="002B4987">
            <w:pPr>
              <w:rPr>
                <w:color w:val="000000"/>
              </w:rPr>
            </w:pPr>
          </w:p>
        </w:tc>
        <w:tc>
          <w:tcPr>
            <w:tcW w:w="1575"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t>стыковых соединений щитов, мм, не более</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1 </w:t>
            </w:r>
          </w:p>
        </w:tc>
        <w:tc>
          <w:tcPr>
            <w:tcW w:w="17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2 </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t>стыковых соединений палубы, мм, не более</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0,5 </w:t>
            </w:r>
          </w:p>
        </w:tc>
        <w:tc>
          <w:tcPr>
            <w:tcW w:w="17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2 </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t>специально организованный выступ, образующий запад на бетонной поверхности, мм, не более</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2 </w:t>
            </w:r>
          </w:p>
        </w:tc>
        <w:tc>
          <w:tcPr>
            <w:tcW w:w="17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3 </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t xml:space="preserve">отклонения от прямолинейности горизонтальных элементов опалубки перекрытий на длине </w:t>
            </w:r>
            <w:r w:rsidR="00395E8A">
              <w:rPr>
                <w:noProof/>
                <w:color w:val="000000"/>
                <w:position w:val="-6"/>
              </w:rPr>
              <w:drawing>
                <wp:inline distT="0" distB="0" distL="0" distR="0">
                  <wp:extent cx="85725" cy="180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Pr>
                <w:color w:val="000000"/>
              </w:rPr>
              <w:t>, мм</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395E8A">
            <w:pPr>
              <w:jc w:val="center"/>
              <w:rPr>
                <w:color w:val="000000"/>
              </w:rPr>
            </w:pPr>
            <w:r>
              <w:rPr>
                <w:noProof/>
                <w:color w:val="000000"/>
                <w:position w:val="-6"/>
              </w:rPr>
              <w:drawing>
                <wp:inline distT="0" distB="0" distL="0" distR="0">
                  <wp:extent cx="85725" cy="180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sidR="002B4987">
              <w:rPr>
                <w:color w:val="000000"/>
              </w:rPr>
              <w:t xml:space="preserve">/1000, но не более 10 </w:t>
            </w:r>
          </w:p>
        </w:tc>
        <w:tc>
          <w:tcPr>
            <w:tcW w:w="1740" w:type="dxa"/>
            <w:tcBorders>
              <w:top w:val="nil"/>
              <w:left w:val="single" w:sz="2" w:space="0" w:color="auto"/>
              <w:bottom w:val="nil"/>
              <w:right w:val="single" w:sz="2" w:space="0" w:color="auto"/>
            </w:tcBorders>
          </w:tcPr>
          <w:p w:rsidR="002B4987" w:rsidRDefault="00395E8A">
            <w:pPr>
              <w:jc w:val="center"/>
              <w:rPr>
                <w:color w:val="000000"/>
              </w:rPr>
            </w:pPr>
            <w:r>
              <w:rPr>
                <w:noProof/>
                <w:color w:val="000000"/>
                <w:position w:val="-6"/>
              </w:rPr>
              <w:drawing>
                <wp:inline distT="0" distB="0" distL="0" distR="0">
                  <wp:extent cx="85725" cy="180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sidR="002B4987">
              <w:rPr>
                <w:color w:val="000000"/>
              </w:rPr>
              <w:t xml:space="preserve">/800 </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t>отклонение от прямолинейности формообразующих элементов на длине 3 м, мм, не более</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2 </w:t>
            </w:r>
          </w:p>
        </w:tc>
        <w:tc>
          <w:tcPr>
            <w:tcW w:w="17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4 </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t xml:space="preserve">отклонения от прямолинейности вертикальных несущих </w:t>
            </w:r>
            <w:r>
              <w:rPr>
                <w:color w:val="000000"/>
              </w:rPr>
              <w:lastRenderedPageBreak/>
              <w:t xml:space="preserve">элементов (стоек, рам) опалубки перекрытий на высоте </w:t>
            </w:r>
            <w:r w:rsidR="00395E8A">
              <w:rPr>
                <w:noProof/>
                <w:color w:val="000000"/>
                <w:position w:val="-6"/>
              </w:rPr>
              <w:drawing>
                <wp:inline distT="0" distB="0" distL="0" distR="0">
                  <wp:extent cx="123825" cy="1809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color w:val="000000"/>
              </w:rPr>
              <w:t>, мм, не более</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395E8A">
            <w:pPr>
              <w:jc w:val="center"/>
              <w:rPr>
                <w:color w:val="000000"/>
              </w:rPr>
            </w:pPr>
            <w:r>
              <w:rPr>
                <w:noProof/>
                <w:color w:val="000000"/>
                <w:position w:val="-6"/>
              </w:rPr>
              <w:lastRenderedPageBreak/>
              <w:drawing>
                <wp:inline distT="0" distB="0" distL="0" distR="0">
                  <wp:extent cx="123825" cy="1809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2B4987">
              <w:rPr>
                <w:color w:val="000000"/>
              </w:rPr>
              <w:t xml:space="preserve">/1000 </w:t>
            </w:r>
          </w:p>
        </w:tc>
        <w:tc>
          <w:tcPr>
            <w:tcW w:w="1740" w:type="dxa"/>
            <w:tcBorders>
              <w:top w:val="nil"/>
              <w:left w:val="single" w:sz="2" w:space="0" w:color="auto"/>
              <w:bottom w:val="nil"/>
              <w:right w:val="single" w:sz="2" w:space="0" w:color="auto"/>
            </w:tcBorders>
          </w:tcPr>
          <w:p w:rsidR="002B4987" w:rsidRDefault="00395E8A">
            <w:pPr>
              <w:jc w:val="center"/>
              <w:rPr>
                <w:color w:val="000000"/>
              </w:rPr>
            </w:pPr>
            <w:r>
              <w:rPr>
                <w:noProof/>
                <w:color w:val="000000"/>
                <w:position w:val="-6"/>
              </w:rPr>
              <w:drawing>
                <wp:inline distT="0" distB="0" distL="0" distR="0">
                  <wp:extent cx="123825" cy="1809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2B4987">
              <w:rPr>
                <w:color w:val="000000"/>
              </w:rPr>
              <w:t xml:space="preserve">/800 </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lastRenderedPageBreak/>
              <w:t>отклонение от плоскостности формообразующих элементов на длине 3 м, мм, не более</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2 </w:t>
            </w:r>
          </w:p>
        </w:tc>
        <w:tc>
          <w:tcPr>
            <w:tcW w:w="17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4 </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t>разность длин диагоналей щитов высотой 3 м и шириной 1,2 м, мм, не более</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2 </w:t>
            </w:r>
          </w:p>
        </w:tc>
        <w:tc>
          <w:tcPr>
            <w:tcW w:w="17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5 </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t>отклонение от прямого угла щитов формообразующих элементов на ширине 0,5 м, мм, не более</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0,5 </w:t>
            </w:r>
          </w:p>
        </w:tc>
        <w:tc>
          <w:tcPr>
            <w:tcW w:w="17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2 </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t>сквозные щели в стыковых соединениях, мм, не более</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0,5 </w:t>
            </w:r>
          </w:p>
        </w:tc>
        <w:tc>
          <w:tcPr>
            <w:tcW w:w="17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1 </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2 </w:t>
            </w: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t>высота выступов на формообразующих поверхностях, мм, не более</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1 </w:t>
            </w:r>
          </w:p>
        </w:tc>
        <w:tc>
          <w:tcPr>
            <w:tcW w:w="17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2 </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t>количество выступов на 1 м</w:t>
            </w:r>
            <w:r w:rsidR="00395E8A">
              <w:rPr>
                <w:noProof/>
                <w:color w:val="000000"/>
                <w:position w:val="-4"/>
              </w:rPr>
              <w:drawing>
                <wp:inline distT="0" distB="0" distL="0" distR="0">
                  <wp:extent cx="104775"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шт., не более</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2 </w:t>
            </w:r>
          </w:p>
        </w:tc>
        <w:tc>
          <w:tcPr>
            <w:tcW w:w="17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4 </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t>высота впадин на формообразующих поверхностях, мм, не более</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Не допускается </w:t>
            </w:r>
          </w:p>
        </w:tc>
        <w:tc>
          <w:tcPr>
            <w:tcW w:w="17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1 </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t>количество впадин на 1 м</w:t>
            </w:r>
            <w:r w:rsidR="00395E8A">
              <w:rPr>
                <w:noProof/>
                <w:color w:val="000000"/>
                <w:position w:val="-4"/>
              </w:rPr>
              <w:drawing>
                <wp:inline distT="0" distB="0" distL="0" distR="0">
                  <wp:extent cx="104775"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шт., не более</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То же </w:t>
            </w:r>
          </w:p>
        </w:tc>
        <w:tc>
          <w:tcPr>
            <w:tcW w:w="17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2 </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t>Качество бетонной поверхности монолитной конструкции после распалубки:</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Категория А3 </w:t>
            </w:r>
          </w:p>
        </w:tc>
        <w:tc>
          <w:tcPr>
            <w:tcW w:w="17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Категория А4 </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t>отклонение от плоскостности на длине до 1 м (до 3 м), мм, не более:</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2B4987">
            <w:pPr>
              <w:rPr>
                <w:color w:val="000000"/>
              </w:rPr>
            </w:pPr>
          </w:p>
        </w:tc>
        <w:tc>
          <w:tcPr>
            <w:tcW w:w="1740" w:type="dxa"/>
            <w:tcBorders>
              <w:top w:val="nil"/>
              <w:left w:val="single" w:sz="2" w:space="0" w:color="auto"/>
              <w:bottom w:val="nil"/>
              <w:right w:val="single" w:sz="2" w:space="0" w:color="auto"/>
            </w:tcBorders>
          </w:tcPr>
          <w:p w:rsidR="002B4987" w:rsidRDefault="002B4987">
            <w:pPr>
              <w:rPr>
                <w:color w:val="000000"/>
              </w:rPr>
            </w:pPr>
          </w:p>
        </w:tc>
        <w:tc>
          <w:tcPr>
            <w:tcW w:w="1575"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t>A3</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2B4987">
            <w:pPr>
              <w:jc w:val="center"/>
              <w:rPr>
                <w:color w:val="000000"/>
              </w:rPr>
            </w:pPr>
            <w:r>
              <w:rPr>
                <w:color w:val="000000"/>
              </w:rPr>
              <w:t>4,5 (9,5)</w:t>
            </w:r>
          </w:p>
        </w:tc>
        <w:tc>
          <w:tcPr>
            <w:tcW w:w="17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t>A4</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740" w:type="dxa"/>
            <w:tcBorders>
              <w:top w:val="nil"/>
              <w:left w:val="single" w:sz="2" w:space="0" w:color="auto"/>
              <w:bottom w:val="nil"/>
              <w:right w:val="single" w:sz="2" w:space="0" w:color="auto"/>
            </w:tcBorders>
          </w:tcPr>
          <w:p w:rsidR="002B4987" w:rsidRDefault="002B4987">
            <w:pPr>
              <w:jc w:val="center"/>
              <w:rPr>
                <w:color w:val="000000"/>
              </w:rPr>
            </w:pPr>
            <w:r>
              <w:rPr>
                <w:color w:val="000000"/>
              </w:rPr>
              <w:t>7,5 (14)</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t>диаметр или наибольший размер раковины, мм, не более:</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2B4987">
            <w:pPr>
              <w:rPr>
                <w:color w:val="000000"/>
              </w:rPr>
            </w:pPr>
          </w:p>
        </w:tc>
        <w:tc>
          <w:tcPr>
            <w:tcW w:w="1740" w:type="dxa"/>
            <w:tcBorders>
              <w:top w:val="nil"/>
              <w:left w:val="single" w:sz="2" w:space="0" w:color="auto"/>
              <w:bottom w:val="nil"/>
              <w:right w:val="single" w:sz="2" w:space="0" w:color="auto"/>
            </w:tcBorders>
          </w:tcPr>
          <w:p w:rsidR="002B4987" w:rsidRDefault="002B4987">
            <w:pPr>
              <w:rPr>
                <w:color w:val="000000"/>
              </w:rPr>
            </w:pPr>
          </w:p>
        </w:tc>
        <w:tc>
          <w:tcPr>
            <w:tcW w:w="1575"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t>A3</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4 </w:t>
            </w:r>
          </w:p>
        </w:tc>
        <w:tc>
          <w:tcPr>
            <w:tcW w:w="17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t>A4</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7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10 </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t>глубина впадины, мм, не более:</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2B4987">
            <w:pPr>
              <w:rPr>
                <w:color w:val="000000"/>
              </w:rPr>
            </w:pPr>
          </w:p>
        </w:tc>
        <w:tc>
          <w:tcPr>
            <w:tcW w:w="1740" w:type="dxa"/>
            <w:tcBorders>
              <w:top w:val="nil"/>
              <w:left w:val="single" w:sz="2" w:space="0" w:color="auto"/>
              <w:bottom w:val="nil"/>
              <w:right w:val="single" w:sz="2" w:space="0" w:color="auto"/>
            </w:tcBorders>
          </w:tcPr>
          <w:p w:rsidR="002B4987" w:rsidRDefault="002B4987">
            <w:pPr>
              <w:rPr>
                <w:color w:val="000000"/>
              </w:rPr>
            </w:pPr>
          </w:p>
        </w:tc>
        <w:tc>
          <w:tcPr>
            <w:tcW w:w="1575"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t>A3</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2 </w:t>
            </w:r>
          </w:p>
        </w:tc>
        <w:tc>
          <w:tcPr>
            <w:tcW w:w="17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t>A4</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7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3 </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t>высота местного наплыва (выступа),  мм, не более:</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2B4987">
            <w:pPr>
              <w:rPr>
                <w:color w:val="000000"/>
              </w:rPr>
            </w:pPr>
          </w:p>
        </w:tc>
        <w:tc>
          <w:tcPr>
            <w:tcW w:w="1740" w:type="dxa"/>
            <w:tcBorders>
              <w:top w:val="nil"/>
              <w:left w:val="single" w:sz="2" w:space="0" w:color="auto"/>
              <w:bottom w:val="nil"/>
              <w:right w:val="single" w:sz="2" w:space="0" w:color="auto"/>
            </w:tcBorders>
          </w:tcPr>
          <w:p w:rsidR="002B4987" w:rsidRDefault="002B4987">
            <w:pPr>
              <w:rPr>
                <w:color w:val="000000"/>
              </w:rPr>
            </w:pPr>
          </w:p>
        </w:tc>
        <w:tc>
          <w:tcPr>
            <w:tcW w:w="1575"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t>А3</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Не допускается </w:t>
            </w:r>
          </w:p>
        </w:tc>
        <w:tc>
          <w:tcPr>
            <w:tcW w:w="17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675" w:type="dxa"/>
            <w:tcBorders>
              <w:top w:val="nil"/>
              <w:left w:val="single" w:sz="2" w:space="0" w:color="auto"/>
              <w:bottom w:val="nil"/>
              <w:right w:val="single" w:sz="2" w:space="0" w:color="auto"/>
            </w:tcBorders>
          </w:tcPr>
          <w:p w:rsidR="002B4987" w:rsidRDefault="002B4987">
            <w:pPr>
              <w:jc w:val="both"/>
              <w:rPr>
                <w:color w:val="000000"/>
              </w:rPr>
            </w:pPr>
            <w:r>
              <w:rPr>
                <w:color w:val="000000"/>
              </w:rPr>
              <w:t>А4</w:t>
            </w:r>
          </w:p>
          <w:p w:rsidR="002B4987" w:rsidRDefault="002B4987">
            <w:pPr>
              <w:jc w:val="both"/>
              <w:rPr>
                <w:color w:val="000000"/>
              </w:rPr>
            </w:pPr>
          </w:p>
        </w:tc>
        <w:tc>
          <w:tcPr>
            <w:tcW w:w="1725"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7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2 </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8715" w:type="dxa"/>
            <w:gridSpan w:val="4"/>
            <w:tcBorders>
              <w:top w:val="nil"/>
              <w:left w:val="single" w:sz="2" w:space="0" w:color="auto"/>
              <w:bottom w:val="single" w:sz="2" w:space="0" w:color="auto"/>
              <w:right w:val="single" w:sz="2" w:space="0" w:color="auto"/>
            </w:tcBorders>
          </w:tcPr>
          <w:p w:rsidR="002B4987" w:rsidRDefault="002B4987">
            <w:pPr>
              <w:jc w:val="both"/>
              <w:rPr>
                <w:color w:val="000000"/>
              </w:rPr>
            </w:pPr>
            <w:r>
              <w:rPr>
                <w:color w:val="000000"/>
              </w:rPr>
              <w:t>___________________</w:t>
            </w:r>
          </w:p>
          <w:p w:rsidR="002B4987" w:rsidRDefault="002B4987">
            <w:pPr>
              <w:ind w:firstLine="225"/>
              <w:jc w:val="both"/>
              <w:rPr>
                <w:color w:val="000000"/>
              </w:rPr>
            </w:pPr>
            <w:r>
              <w:rPr>
                <w:color w:val="000000"/>
              </w:rPr>
              <w:t xml:space="preserve">* Характеристика точности - по </w:t>
            </w:r>
            <w:r>
              <w:rPr>
                <w:vanish/>
                <w:color w:val="000000"/>
              </w:rPr>
              <w:t>#M12291 901705760</w:t>
            </w:r>
            <w:r>
              <w:rPr>
                <w:color w:val="000000"/>
              </w:rPr>
              <w:t>ГОСТ 21778</w:t>
            </w:r>
            <w:r>
              <w:rPr>
                <w:vanish/>
                <w:color w:val="000000"/>
              </w:rPr>
              <w:t>#S</w:t>
            </w:r>
            <w:r>
              <w:rPr>
                <w:color w:val="000000"/>
              </w:rPr>
              <w:t xml:space="preserve">. </w:t>
            </w:r>
          </w:p>
          <w:p w:rsidR="002B4987" w:rsidRDefault="002B4987">
            <w:pPr>
              <w:ind w:firstLine="225"/>
              <w:jc w:val="both"/>
              <w:rPr>
                <w:color w:val="000000"/>
              </w:rPr>
            </w:pPr>
          </w:p>
          <w:p w:rsidR="002B4987" w:rsidRDefault="002B4987">
            <w:pPr>
              <w:ind w:firstLine="225"/>
              <w:jc w:val="both"/>
              <w:rPr>
                <w:color w:val="000000"/>
              </w:rPr>
            </w:pPr>
            <w:r>
              <w:rPr>
                <w:color w:val="000000"/>
              </w:rPr>
              <w:t>Примечание - Знак "-" означает необязательность установки показателя качества данного класса опалубки.</w:t>
            </w:r>
          </w:p>
          <w:p w:rsidR="002B4987" w:rsidRDefault="002B4987">
            <w:pPr>
              <w:ind w:firstLine="225"/>
              <w:jc w:val="both"/>
              <w:rPr>
                <w:color w:val="000000"/>
              </w:rPr>
            </w:pPr>
          </w:p>
        </w:tc>
      </w:tr>
    </w:tbl>
    <w:p w:rsidR="002B4987" w:rsidRDefault="002B4987" w:rsidP="002B4987">
      <w:pPr>
        <w:ind w:firstLine="225"/>
        <w:jc w:val="both"/>
        <w:rPr>
          <w:color w:val="000000"/>
        </w:rPr>
      </w:pPr>
    </w:p>
    <w:p w:rsidR="002B4987" w:rsidRDefault="002B4987" w:rsidP="002B4987">
      <w:pPr>
        <w:ind w:firstLine="225"/>
        <w:jc w:val="both"/>
        <w:rPr>
          <w:b/>
          <w:bCs/>
          <w:color w:val="000000"/>
        </w:rPr>
      </w:pPr>
      <w:r>
        <w:rPr>
          <w:b/>
          <w:bCs/>
          <w:color w:val="000000"/>
        </w:rPr>
        <w:t xml:space="preserve">     </w:t>
      </w:r>
    </w:p>
    <w:p w:rsidR="002B4987" w:rsidRDefault="002B4987" w:rsidP="002B4987">
      <w:pPr>
        <w:ind w:firstLine="225"/>
        <w:jc w:val="both"/>
        <w:rPr>
          <w:color w:val="000000"/>
        </w:rPr>
      </w:pPr>
      <w:r>
        <w:rPr>
          <w:color w:val="000000"/>
        </w:rPr>
        <w:t xml:space="preserve">Таблица 2 - </w:t>
      </w:r>
      <w:r>
        <w:rPr>
          <w:b/>
          <w:bCs/>
          <w:color w:val="000000"/>
        </w:rPr>
        <w:t>Оборачиваемость опалубки</w:t>
      </w:r>
    </w:p>
    <w:p w:rsidR="002B4987" w:rsidRDefault="002B4987" w:rsidP="002B4987">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940"/>
        <w:gridCol w:w="1035"/>
        <w:gridCol w:w="1005"/>
        <w:gridCol w:w="1005"/>
        <w:gridCol w:w="1065"/>
        <w:gridCol w:w="1065"/>
        <w:gridCol w:w="915"/>
      </w:tblGrid>
      <w:tr w:rsidR="002B4987">
        <w:tblPrEx>
          <w:tblCellMar>
            <w:top w:w="0" w:type="dxa"/>
            <w:bottom w:w="0" w:type="dxa"/>
          </w:tblCellMar>
        </w:tblPrEx>
        <w:trPr>
          <w:hidden/>
        </w:trPr>
        <w:tc>
          <w:tcPr>
            <w:tcW w:w="294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vanish/>
                <w:color w:val="000000"/>
              </w:rPr>
              <w:t>#G0</w:t>
            </w:r>
          </w:p>
        </w:tc>
        <w:tc>
          <w:tcPr>
            <w:tcW w:w="6090" w:type="dxa"/>
            <w:gridSpan w:val="6"/>
            <w:tcBorders>
              <w:top w:val="single" w:sz="2" w:space="0" w:color="auto"/>
              <w:left w:val="single" w:sz="2" w:space="0" w:color="auto"/>
              <w:bottom w:val="single" w:sz="2" w:space="0" w:color="auto"/>
              <w:right w:val="single" w:sz="2" w:space="0" w:color="auto"/>
            </w:tcBorders>
          </w:tcPr>
          <w:p w:rsidR="002B4987" w:rsidRDefault="002B4987">
            <w:pPr>
              <w:jc w:val="center"/>
              <w:rPr>
                <w:color w:val="000000"/>
              </w:rPr>
            </w:pPr>
          </w:p>
          <w:p w:rsidR="002B4987" w:rsidRDefault="002B4987">
            <w:pPr>
              <w:jc w:val="center"/>
              <w:rPr>
                <w:color w:val="000000"/>
              </w:rPr>
            </w:pPr>
            <w:r>
              <w:rPr>
                <w:color w:val="000000"/>
              </w:rPr>
              <w:t>Оборачиваемость опалубки</w:t>
            </w:r>
          </w:p>
          <w:p w:rsidR="002B4987" w:rsidRDefault="002B4987">
            <w:pPr>
              <w:jc w:val="center"/>
              <w:rPr>
                <w:color w:val="000000"/>
              </w:rPr>
            </w:pPr>
          </w:p>
        </w:tc>
      </w:tr>
      <w:tr w:rsidR="002B4987">
        <w:tblPrEx>
          <w:tblCellMar>
            <w:top w:w="0" w:type="dxa"/>
            <w:bottom w:w="0" w:type="dxa"/>
          </w:tblCellMar>
        </w:tblPrEx>
        <w:tc>
          <w:tcPr>
            <w:tcW w:w="29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Тип опалубки, материал элементов опалубки </w:t>
            </w:r>
          </w:p>
        </w:tc>
        <w:tc>
          <w:tcPr>
            <w:tcW w:w="3045" w:type="dxa"/>
            <w:gridSpan w:val="3"/>
            <w:tcBorders>
              <w:top w:val="single" w:sz="2" w:space="0" w:color="auto"/>
              <w:left w:val="single" w:sz="2" w:space="0" w:color="auto"/>
              <w:bottom w:val="single" w:sz="2" w:space="0" w:color="auto"/>
              <w:right w:val="single" w:sz="2" w:space="0" w:color="auto"/>
            </w:tcBorders>
          </w:tcPr>
          <w:p w:rsidR="002B4987" w:rsidRDefault="002B4987">
            <w:pPr>
              <w:jc w:val="center"/>
              <w:rPr>
                <w:color w:val="000000"/>
              </w:rPr>
            </w:pPr>
            <w:r>
              <w:rPr>
                <w:color w:val="000000"/>
              </w:rPr>
              <w:t>Для формообразующих элементов, единиц оборотов*</w:t>
            </w:r>
          </w:p>
          <w:p w:rsidR="002B4987" w:rsidRDefault="002B4987">
            <w:pPr>
              <w:jc w:val="center"/>
              <w:rPr>
                <w:color w:val="000000"/>
              </w:rPr>
            </w:pPr>
          </w:p>
        </w:tc>
        <w:tc>
          <w:tcPr>
            <w:tcW w:w="3045" w:type="dxa"/>
            <w:gridSpan w:val="3"/>
            <w:tcBorders>
              <w:top w:val="single" w:sz="2" w:space="0" w:color="auto"/>
              <w:left w:val="single" w:sz="2" w:space="0" w:color="auto"/>
              <w:bottom w:val="single" w:sz="2" w:space="0" w:color="auto"/>
              <w:right w:val="single" w:sz="2" w:space="0" w:color="auto"/>
            </w:tcBorders>
          </w:tcPr>
          <w:p w:rsidR="002B4987" w:rsidRDefault="002B4987">
            <w:pPr>
              <w:ind w:firstLine="225"/>
              <w:jc w:val="both"/>
              <w:rPr>
                <w:color w:val="000000"/>
              </w:rPr>
            </w:pPr>
            <w:r>
              <w:rPr>
                <w:color w:val="000000"/>
              </w:rPr>
              <w:t xml:space="preserve">Для поддерживающих и </w:t>
            </w:r>
          </w:p>
          <w:p w:rsidR="002B4987" w:rsidRDefault="002B4987">
            <w:pPr>
              <w:ind w:firstLine="225"/>
              <w:jc w:val="center"/>
              <w:rPr>
                <w:color w:val="000000"/>
              </w:rPr>
            </w:pPr>
            <w:r>
              <w:rPr>
                <w:color w:val="000000"/>
              </w:rPr>
              <w:t xml:space="preserve"> несущих элементов, единиц оборотов*</w:t>
            </w:r>
          </w:p>
          <w:p w:rsidR="002B4987" w:rsidRDefault="002B4987">
            <w:pPr>
              <w:ind w:firstLine="225"/>
              <w:jc w:val="center"/>
              <w:rPr>
                <w:color w:val="000000"/>
              </w:rPr>
            </w:pPr>
          </w:p>
        </w:tc>
      </w:tr>
      <w:tr w:rsidR="002B4987">
        <w:tblPrEx>
          <w:tblCellMar>
            <w:top w:w="0" w:type="dxa"/>
            <w:bottom w:w="0" w:type="dxa"/>
          </w:tblCellMar>
        </w:tblPrEx>
        <w:tc>
          <w:tcPr>
            <w:tcW w:w="2940" w:type="dxa"/>
            <w:tcBorders>
              <w:top w:val="nil"/>
              <w:left w:val="single" w:sz="2" w:space="0" w:color="auto"/>
              <w:bottom w:val="nil"/>
              <w:right w:val="single" w:sz="2" w:space="0" w:color="auto"/>
            </w:tcBorders>
          </w:tcPr>
          <w:p w:rsidR="002B4987" w:rsidRDefault="002B4987">
            <w:pPr>
              <w:ind w:firstLine="225"/>
              <w:rPr>
                <w:color w:val="000000"/>
              </w:rPr>
            </w:pPr>
          </w:p>
        </w:tc>
        <w:tc>
          <w:tcPr>
            <w:tcW w:w="1035" w:type="dxa"/>
            <w:tcBorders>
              <w:top w:val="single" w:sz="2" w:space="0" w:color="auto"/>
              <w:left w:val="single" w:sz="2" w:space="0" w:color="auto"/>
              <w:bottom w:val="nil"/>
              <w:right w:val="single" w:sz="2" w:space="0" w:color="auto"/>
            </w:tcBorders>
          </w:tcPr>
          <w:p w:rsidR="002B4987" w:rsidRDefault="002B4987">
            <w:pPr>
              <w:ind w:firstLine="225"/>
              <w:jc w:val="center"/>
              <w:rPr>
                <w:color w:val="000000"/>
              </w:rPr>
            </w:pPr>
            <w:r>
              <w:rPr>
                <w:color w:val="000000"/>
              </w:rPr>
              <w:t>1-й класс, не менее</w:t>
            </w:r>
          </w:p>
          <w:p w:rsidR="002B4987" w:rsidRDefault="002B4987">
            <w:pPr>
              <w:ind w:firstLine="225"/>
              <w:jc w:val="center"/>
              <w:rPr>
                <w:color w:val="000000"/>
              </w:rPr>
            </w:pPr>
          </w:p>
        </w:tc>
        <w:tc>
          <w:tcPr>
            <w:tcW w:w="1005" w:type="dxa"/>
            <w:tcBorders>
              <w:top w:val="single" w:sz="2" w:space="0" w:color="auto"/>
              <w:left w:val="single" w:sz="2" w:space="0" w:color="auto"/>
              <w:bottom w:val="nil"/>
              <w:right w:val="single" w:sz="2" w:space="0" w:color="auto"/>
            </w:tcBorders>
          </w:tcPr>
          <w:p w:rsidR="002B4987" w:rsidRDefault="002B4987">
            <w:pPr>
              <w:ind w:firstLine="225"/>
              <w:jc w:val="center"/>
              <w:rPr>
                <w:color w:val="000000"/>
              </w:rPr>
            </w:pPr>
            <w:r>
              <w:rPr>
                <w:color w:val="000000"/>
              </w:rPr>
              <w:t xml:space="preserve">2-й класс, не менее </w:t>
            </w:r>
          </w:p>
        </w:tc>
        <w:tc>
          <w:tcPr>
            <w:tcW w:w="1005" w:type="dxa"/>
            <w:tcBorders>
              <w:top w:val="single" w:sz="2" w:space="0" w:color="auto"/>
              <w:left w:val="single" w:sz="2" w:space="0" w:color="auto"/>
              <w:bottom w:val="nil"/>
              <w:right w:val="single" w:sz="2" w:space="0" w:color="auto"/>
            </w:tcBorders>
          </w:tcPr>
          <w:p w:rsidR="002B4987" w:rsidRDefault="002B4987">
            <w:pPr>
              <w:ind w:firstLine="225"/>
              <w:jc w:val="center"/>
              <w:rPr>
                <w:color w:val="000000"/>
              </w:rPr>
            </w:pPr>
            <w:r>
              <w:rPr>
                <w:color w:val="000000"/>
              </w:rPr>
              <w:t xml:space="preserve">3-й класс, до </w:t>
            </w:r>
          </w:p>
        </w:tc>
        <w:tc>
          <w:tcPr>
            <w:tcW w:w="1065" w:type="dxa"/>
            <w:tcBorders>
              <w:top w:val="single" w:sz="2" w:space="0" w:color="auto"/>
              <w:left w:val="single" w:sz="2" w:space="0" w:color="auto"/>
              <w:bottom w:val="nil"/>
              <w:right w:val="single" w:sz="2" w:space="0" w:color="auto"/>
            </w:tcBorders>
          </w:tcPr>
          <w:p w:rsidR="002B4987" w:rsidRDefault="002B4987">
            <w:pPr>
              <w:ind w:firstLine="225"/>
              <w:jc w:val="center"/>
              <w:rPr>
                <w:color w:val="000000"/>
              </w:rPr>
            </w:pPr>
            <w:r>
              <w:rPr>
                <w:color w:val="000000"/>
              </w:rPr>
              <w:t>1-й класс, не менее</w:t>
            </w:r>
          </w:p>
          <w:p w:rsidR="002B4987" w:rsidRDefault="002B4987">
            <w:pPr>
              <w:ind w:firstLine="225"/>
              <w:jc w:val="center"/>
              <w:rPr>
                <w:color w:val="000000"/>
              </w:rPr>
            </w:pPr>
          </w:p>
        </w:tc>
        <w:tc>
          <w:tcPr>
            <w:tcW w:w="1065" w:type="dxa"/>
            <w:tcBorders>
              <w:top w:val="single" w:sz="2" w:space="0" w:color="auto"/>
              <w:left w:val="single" w:sz="2" w:space="0" w:color="auto"/>
              <w:bottom w:val="nil"/>
              <w:right w:val="single" w:sz="2" w:space="0" w:color="auto"/>
            </w:tcBorders>
          </w:tcPr>
          <w:p w:rsidR="002B4987" w:rsidRDefault="002B4987">
            <w:pPr>
              <w:ind w:firstLine="225"/>
              <w:jc w:val="center"/>
              <w:rPr>
                <w:color w:val="000000"/>
              </w:rPr>
            </w:pPr>
            <w:r>
              <w:rPr>
                <w:color w:val="000000"/>
              </w:rPr>
              <w:t xml:space="preserve">2-й класс, не менее </w:t>
            </w:r>
          </w:p>
        </w:tc>
        <w:tc>
          <w:tcPr>
            <w:tcW w:w="915" w:type="dxa"/>
            <w:tcBorders>
              <w:top w:val="single" w:sz="2" w:space="0" w:color="auto"/>
              <w:left w:val="single" w:sz="2" w:space="0" w:color="auto"/>
              <w:bottom w:val="nil"/>
              <w:right w:val="single" w:sz="2" w:space="0" w:color="auto"/>
            </w:tcBorders>
          </w:tcPr>
          <w:p w:rsidR="002B4987" w:rsidRDefault="002B4987">
            <w:pPr>
              <w:ind w:firstLine="225"/>
              <w:jc w:val="center"/>
              <w:rPr>
                <w:color w:val="000000"/>
              </w:rPr>
            </w:pPr>
            <w:r>
              <w:rPr>
                <w:color w:val="000000"/>
              </w:rPr>
              <w:t xml:space="preserve">3-й класс, до </w:t>
            </w:r>
          </w:p>
        </w:tc>
      </w:tr>
      <w:tr w:rsidR="002B4987">
        <w:tblPrEx>
          <w:tblCellMar>
            <w:top w:w="0" w:type="dxa"/>
            <w:bottom w:w="0" w:type="dxa"/>
          </w:tblCellMar>
        </w:tblPrEx>
        <w:tc>
          <w:tcPr>
            <w:tcW w:w="2940" w:type="dxa"/>
            <w:tcBorders>
              <w:top w:val="single" w:sz="2" w:space="0" w:color="auto"/>
              <w:left w:val="single" w:sz="2" w:space="0" w:color="auto"/>
              <w:bottom w:val="nil"/>
              <w:right w:val="single" w:sz="2" w:space="0" w:color="auto"/>
            </w:tcBorders>
          </w:tcPr>
          <w:p w:rsidR="002B4987" w:rsidRDefault="002B4987">
            <w:pPr>
              <w:ind w:firstLine="225"/>
              <w:jc w:val="both"/>
              <w:rPr>
                <w:color w:val="000000"/>
              </w:rPr>
            </w:pPr>
            <w:r>
              <w:rPr>
                <w:color w:val="000000"/>
              </w:rPr>
              <w:t>Мелкощитовая:</w:t>
            </w:r>
          </w:p>
          <w:p w:rsidR="002B4987" w:rsidRDefault="002B4987">
            <w:pPr>
              <w:ind w:firstLine="225"/>
              <w:jc w:val="both"/>
              <w:rPr>
                <w:color w:val="000000"/>
              </w:rPr>
            </w:pPr>
          </w:p>
        </w:tc>
        <w:tc>
          <w:tcPr>
            <w:tcW w:w="1035" w:type="dxa"/>
            <w:tcBorders>
              <w:top w:val="single" w:sz="2" w:space="0" w:color="auto"/>
              <w:left w:val="single" w:sz="2" w:space="0" w:color="auto"/>
              <w:bottom w:val="nil"/>
              <w:right w:val="single" w:sz="2" w:space="0" w:color="auto"/>
            </w:tcBorders>
          </w:tcPr>
          <w:p w:rsidR="002B4987" w:rsidRDefault="002B4987">
            <w:pPr>
              <w:ind w:firstLine="225"/>
              <w:rPr>
                <w:color w:val="000000"/>
              </w:rPr>
            </w:pPr>
          </w:p>
        </w:tc>
        <w:tc>
          <w:tcPr>
            <w:tcW w:w="1005" w:type="dxa"/>
            <w:tcBorders>
              <w:top w:val="single" w:sz="2" w:space="0" w:color="auto"/>
              <w:left w:val="single" w:sz="2" w:space="0" w:color="auto"/>
              <w:bottom w:val="nil"/>
              <w:right w:val="single" w:sz="2" w:space="0" w:color="auto"/>
            </w:tcBorders>
          </w:tcPr>
          <w:p w:rsidR="002B4987" w:rsidRDefault="002B4987">
            <w:pPr>
              <w:ind w:firstLine="225"/>
              <w:rPr>
                <w:color w:val="000000"/>
              </w:rPr>
            </w:pPr>
          </w:p>
        </w:tc>
        <w:tc>
          <w:tcPr>
            <w:tcW w:w="1005" w:type="dxa"/>
            <w:tcBorders>
              <w:top w:val="single" w:sz="2" w:space="0" w:color="auto"/>
              <w:left w:val="single" w:sz="2" w:space="0" w:color="auto"/>
              <w:bottom w:val="nil"/>
              <w:right w:val="single" w:sz="2" w:space="0" w:color="auto"/>
            </w:tcBorders>
          </w:tcPr>
          <w:p w:rsidR="002B4987" w:rsidRDefault="002B4987">
            <w:pPr>
              <w:ind w:firstLine="225"/>
              <w:rPr>
                <w:color w:val="000000"/>
              </w:rPr>
            </w:pPr>
          </w:p>
        </w:tc>
        <w:tc>
          <w:tcPr>
            <w:tcW w:w="1065" w:type="dxa"/>
            <w:tcBorders>
              <w:top w:val="single" w:sz="2" w:space="0" w:color="auto"/>
              <w:left w:val="single" w:sz="2" w:space="0" w:color="auto"/>
              <w:bottom w:val="nil"/>
              <w:right w:val="single" w:sz="2" w:space="0" w:color="auto"/>
            </w:tcBorders>
          </w:tcPr>
          <w:p w:rsidR="002B4987" w:rsidRDefault="002B4987">
            <w:pPr>
              <w:ind w:firstLine="225"/>
              <w:rPr>
                <w:color w:val="000000"/>
              </w:rPr>
            </w:pPr>
          </w:p>
        </w:tc>
        <w:tc>
          <w:tcPr>
            <w:tcW w:w="1065" w:type="dxa"/>
            <w:tcBorders>
              <w:top w:val="single" w:sz="2" w:space="0" w:color="auto"/>
              <w:left w:val="single" w:sz="2" w:space="0" w:color="auto"/>
              <w:bottom w:val="nil"/>
              <w:right w:val="single" w:sz="2" w:space="0" w:color="auto"/>
            </w:tcBorders>
          </w:tcPr>
          <w:p w:rsidR="002B4987" w:rsidRDefault="002B4987">
            <w:pPr>
              <w:ind w:firstLine="225"/>
              <w:rPr>
                <w:color w:val="000000"/>
              </w:rPr>
            </w:pPr>
          </w:p>
        </w:tc>
        <w:tc>
          <w:tcPr>
            <w:tcW w:w="915" w:type="dxa"/>
            <w:tcBorders>
              <w:top w:val="single" w:sz="2" w:space="0" w:color="auto"/>
              <w:left w:val="single" w:sz="2" w:space="0" w:color="auto"/>
              <w:bottom w:val="nil"/>
              <w:right w:val="single" w:sz="2" w:space="0" w:color="auto"/>
            </w:tcBorders>
          </w:tcPr>
          <w:p w:rsidR="002B4987" w:rsidRDefault="002B4987">
            <w:pPr>
              <w:ind w:firstLine="225"/>
              <w:rPr>
                <w:color w:val="000000"/>
              </w:rPr>
            </w:pPr>
          </w:p>
        </w:tc>
      </w:tr>
      <w:tr w:rsidR="002B4987">
        <w:tblPrEx>
          <w:tblCellMar>
            <w:top w:w="0" w:type="dxa"/>
            <w:bottom w:w="0" w:type="dxa"/>
          </w:tblCellMar>
        </w:tblPrEx>
        <w:tc>
          <w:tcPr>
            <w:tcW w:w="2940" w:type="dxa"/>
            <w:tcBorders>
              <w:top w:val="nil"/>
              <w:left w:val="single" w:sz="2" w:space="0" w:color="auto"/>
              <w:bottom w:val="nil"/>
              <w:right w:val="single" w:sz="2" w:space="0" w:color="auto"/>
            </w:tcBorders>
          </w:tcPr>
          <w:p w:rsidR="002B4987" w:rsidRDefault="002B4987">
            <w:pPr>
              <w:ind w:firstLine="225"/>
              <w:jc w:val="both"/>
              <w:rPr>
                <w:color w:val="000000"/>
              </w:rPr>
            </w:pPr>
            <w:r>
              <w:rPr>
                <w:color w:val="000000"/>
              </w:rPr>
              <w:t>сталь, алюминий</w:t>
            </w:r>
          </w:p>
          <w:p w:rsidR="002B4987" w:rsidRDefault="002B4987">
            <w:pPr>
              <w:ind w:firstLine="225"/>
              <w:jc w:val="both"/>
              <w:rPr>
                <w:color w:val="000000"/>
              </w:rPr>
            </w:pPr>
          </w:p>
        </w:tc>
        <w:tc>
          <w:tcPr>
            <w:tcW w:w="103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 xml:space="preserve">200 </w:t>
            </w:r>
          </w:p>
        </w:tc>
        <w:tc>
          <w:tcPr>
            <w:tcW w:w="100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 xml:space="preserve">100 </w:t>
            </w:r>
          </w:p>
        </w:tc>
        <w:tc>
          <w:tcPr>
            <w:tcW w:w="100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 xml:space="preserve">100 </w:t>
            </w:r>
          </w:p>
        </w:tc>
        <w:tc>
          <w:tcPr>
            <w:tcW w:w="106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 xml:space="preserve">250 </w:t>
            </w:r>
          </w:p>
        </w:tc>
        <w:tc>
          <w:tcPr>
            <w:tcW w:w="106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 xml:space="preserve">150 </w:t>
            </w:r>
          </w:p>
        </w:tc>
        <w:tc>
          <w:tcPr>
            <w:tcW w:w="91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 xml:space="preserve">150 </w:t>
            </w:r>
          </w:p>
        </w:tc>
      </w:tr>
      <w:tr w:rsidR="002B4987">
        <w:tblPrEx>
          <w:tblCellMar>
            <w:top w:w="0" w:type="dxa"/>
            <w:bottom w:w="0" w:type="dxa"/>
          </w:tblCellMar>
        </w:tblPrEx>
        <w:tc>
          <w:tcPr>
            <w:tcW w:w="2940" w:type="dxa"/>
            <w:tcBorders>
              <w:top w:val="nil"/>
              <w:left w:val="single" w:sz="2" w:space="0" w:color="auto"/>
              <w:bottom w:val="nil"/>
              <w:right w:val="single" w:sz="2" w:space="0" w:color="auto"/>
            </w:tcBorders>
          </w:tcPr>
          <w:p w:rsidR="002B4987" w:rsidRDefault="002B4987">
            <w:pPr>
              <w:ind w:firstLine="225"/>
              <w:jc w:val="both"/>
              <w:rPr>
                <w:color w:val="000000"/>
              </w:rPr>
            </w:pPr>
            <w:r>
              <w:rPr>
                <w:color w:val="000000"/>
              </w:rPr>
              <w:t>дерево, пластик</w:t>
            </w:r>
          </w:p>
          <w:p w:rsidR="002B4987" w:rsidRDefault="002B4987">
            <w:pPr>
              <w:ind w:firstLine="225"/>
              <w:jc w:val="both"/>
              <w:rPr>
                <w:color w:val="000000"/>
              </w:rPr>
            </w:pPr>
          </w:p>
        </w:tc>
        <w:tc>
          <w:tcPr>
            <w:tcW w:w="103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 xml:space="preserve">20 </w:t>
            </w:r>
          </w:p>
        </w:tc>
        <w:tc>
          <w:tcPr>
            <w:tcW w:w="100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 xml:space="preserve">15 </w:t>
            </w:r>
          </w:p>
        </w:tc>
        <w:tc>
          <w:tcPr>
            <w:tcW w:w="100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 xml:space="preserve">15 </w:t>
            </w:r>
          </w:p>
        </w:tc>
        <w:tc>
          <w:tcPr>
            <w:tcW w:w="106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 xml:space="preserve">30 </w:t>
            </w:r>
          </w:p>
        </w:tc>
        <w:tc>
          <w:tcPr>
            <w:tcW w:w="106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 xml:space="preserve">20 </w:t>
            </w:r>
          </w:p>
        </w:tc>
        <w:tc>
          <w:tcPr>
            <w:tcW w:w="91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 xml:space="preserve">20 </w:t>
            </w:r>
          </w:p>
        </w:tc>
      </w:tr>
      <w:tr w:rsidR="002B4987">
        <w:tblPrEx>
          <w:tblCellMar>
            <w:top w:w="0" w:type="dxa"/>
            <w:bottom w:w="0" w:type="dxa"/>
          </w:tblCellMar>
        </w:tblPrEx>
        <w:tc>
          <w:tcPr>
            <w:tcW w:w="2940" w:type="dxa"/>
            <w:tcBorders>
              <w:top w:val="nil"/>
              <w:left w:val="single" w:sz="2" w:space="0" w:color="auto"/>
              <w:bottom w:val="nil"/>
              <w:right w:val="single" w:sz="2" w:space="0" w:color="auto"/>
            </w:tcBorders>
          </w:tcPr>
          <w:p w:rsidR="002B4987" w:rsidRDefault="002B4987">
            <w:pPr>
              <w:ind w:firstLine="225"/>
              <w:jc w:val="both"/>
              <w:rPr>
                <w:color w:val="000000"/>
              </w:rPr>
            </w:pPr>
            <w:r>
              <w:rPr>
                <w:color w:val="000000"/>
              </w:rPr>
              <w:t>фанера**:</w:t>
            </w:r>
          </w:p>
          <w:p w:rsidR="002B4987" w:rsidRDefault="002B4987">
            <w:pPr>
              <w:ind w:firstLine="225"/>
              <w:jc w:val="both"/>
              <w:rPr>
                <w:color w:val="000000"/>
              </w:rPr>
            </w:pPr>
          </w:p>
        </w:tc>
        <w:tc>
          <w:tcPr>
            <w:tcW w:w="1035" w:type="dxa"/>
            <w:tcBorders>
              <w:top w:val="nil"/>
              <w:left w:val="single" w:sz="2" w:space="0" w:color="auto"/>
              <w:bottom w:val="nil"/>
              <w:right w:val="single" w:sz="2" w:space="0" w:color="auto"/>
            </w:tcBorders>
          </w:tcPr>
          <w:p w:rsidR="002B4987" w:rsidRDefault="002B4987">
            <w:pPr>
              <w:ind w:firstLine="225"/>
              <w:rPr>
                <w:color w:val="000000"/>
              </w:rPr>
            </w:pPr>
          </w:p>
        </w:tc>
        <w:tc>
          <w:tcPr>
            <w:tcW w:w="1005" w:type="dxa"/>
            <w:tcBorders>
              <w:top w:val="nil"/>
              <w:left w:val="single" w:sz="2" w:space="0" w:color="auto"/>
              <w:bottom w:val="nil"/>
              <w:right w:val="single" w:sz="2" w:space="0" w:color="auto"/>
            </w:tcBorders>
          </w:tcPr>
          <w:p w:rsidR="002B4987" w:rsidRDefault="002B4987">
            <w:pPr>
              <w:ind w:firstLine="225"/>
              <w:rPr>
                <w:color w:val="000000"/>
              </w:rPr>
            </w:pPr>
          </w:p>
        </w:tc>
        <w:tc>
          <w:tcPr>
            <w:tcW w:w="1005" w:type="dxa"/>
            <w:tcBorders>
              <w:top w:val="nil"/>
              <w:left w:val="single" w:sz="2" w:space="0" w:color="auto"/>
              <w:bottom w:val="nil"/>
              <w:right w:val="single" w:sz="2" w:space="0" w:color="auto"/>
            </w:tcBorders>
          </w:tcPr>
          <w:p w:rsidR="002B4987" w:rsidRDefault="002B4987">
            <w:pPr>
              <w:ind w:firstLine="225"/>
              <w:rPr>
                <w:color w:val="000000"/>
              </w:rPr>
            </w:pPr>
          </w:p>
        </w:tc>
        <w:tc>
          <w:tcPr>
            <w:tcW w:w="1065" w:type="dxa"/>
            <w:tcBorders>
              <w:top w:val="nil"/>
              <w:left w:val="single" w:sz="2" w:space="0" w:color="auto"/>
              <w:bottom w:val="nil"/>
              <w:right w:val="single" w:sz="2" w:space="0" w:color="auto"/>
            </w:tcBorders>
          </w:tcPr>
          <w:p w:rsidR="002B4987" w:rsidRDefault="002B4987">
            <w:pPr>
              <w:ind w:firstLine="225"/>
              <w:rPr>
                <w:color w:val="000000"/>
              </w:rPr>
            </w:pPr>
          </w:p>
        </w:tc>
        <w:tc>
          <w:tcPr>
            <w:tcW w:w="1065" w:type="dxa"/>
            <w:tcBorders>
              <w:top w:val="nil"/>
              <w:left w:val="single" w:sz="2" w:space="0" w:color="auto"/>
              <w:bottom w:val="nil"/>
              <w:right w:val="single" w:sz="2" w:space="0" w:color="auto"/>
            </w:tcBorders>
          </w:tcPr>
          <w:p w:rsidR="002B4987" w:rsidRDefault="002B4987">
            <w:pPr>
              <w:ind w:firstLine="225"/>
              <w:rPr>
                <w:color w:val="000000"/>
              </w:rPr>
            </w:pPr>
          </w:p>
        </w:tc>
        <w:tc>
          <w:tcPr>
            <w:tcW w:w="915" w:type="dxa"/>
            <w:tcBorders>
              <w:top w:val="nil"/>
              <w:left w:val="single" w:sz="2" w:space="0" w:color="auto"/>
              <w:bottom w:val="nil"/>
              <w:right w:val="single" w:sz="2" w:space="0" w:color="auto"/>
            </w:tcBorders>
          </w:tcPr>
          <w:p w:rsidR="002B4987" w:rsidRDefault="002B4987">
            <w:pPr>
              <w:ind w:firstLine="225"/>
              <w:rPr>
                <w:color w:val="000000"/>
              </w:rPr>
            </w:pPr>
          </w:p>
        </w:tc>
      </w:tr>
      <w:tr w:rsidR="002B4987">
        <w:tblPrEx>
          <w:tblCellMar>
            <w:top w:w="0" w:type="dxa"/>
            <w:bottom w:w="0" w:type="dxa"/>
          </w:tblCellMar>
        </w:tblPrEx>
        <w:tc>
          <w:tcPr>
            <w:tcW w:w="2940" w:type="dxa"/>
            <w:tcBorders>
              <w:top w:val="nil"/>
              <w:left w:val="single" w:sz="2" w:space="0" w:color="auto"/>
              <w:bottom w:val="nil"/>
              <w:right w:val="single" w:sz="2" w:space="0" w:color="auto"/>
            </w:tcBorders>
          </w:tcPr>
          <w:p w:rsidR="002B4987" w:rsidRDefault="002B4987">
            <w:pPr>
              <w:ind w:firstLine="225"/>
              <w:jc w:val="both"/>
              <w:rPr>
                <w:color w:val="000000"/>
              </w:rPr>
            </w:pPr>
            <w:r>
              <w:rPr>
                <w:color w:val="000000"/>
              </w:rPr>
              <w:t>для опалубки стен</w:t>
            </w:r>
          </w:p>
          <w:p w:rsidR="002B4987" w:rsidRDefault="002B4987">
            <w:pPr>
              <w:ind w:firstLine="225"/>
              <w:jc w:val="both"/>
              <w:rPr>
                <w:color w:val="000000"/>
              </w:rPr>
            </w:pPr>
          </w:p>
        </w:tc>
        <w:tc>
          <w:tcPr>
            <w:tcW w:w="103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 xml:space="preserve">60 </w:t>
            </w:r>
          </w:p>
        </w:tc>
        <w:tc>
          <w:tcPr>
            <w:tcW w:w="100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 xml:space="preserve">30 </w:t>
            </w:r>
          </w:p>
        </w:tc>
        <w:tc>
          <w:tcPr>
            <w:tcW w:w="100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 xml:space="preserve">30 </w:t>
            </w:r>
          </w:p>
        </w:tc>
        <w:tc>
          <w:tcPr>
            <w:tcW w:w="106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w:t>
            </w:r>
          </w:p>
        </w:tc>
        <w:tc>
          <w:tcPr>
            <w:tcW w:w="106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w:t>
            </w:r>
          </w:p>
        </w:tc>
        <w:tc>
          <w:tcPr>
            <w:tcW w:w="91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w:t>
            </w:r>
          </w:p>
        </w:tc>
      </w:tr>
      <w:tr w:rsidR="002B4987">
        <w:tblPrEx>
          <w:tblCellMar>
            <w:top w:w="0" w:type="dxa"/>
            <w:bottom w:w="0" w:type="dxa"/>
          </w:tblCellMar>
        </w:tblPrEx>
        <w:tc>
          <w:tcPr>
            <w:tcW w:w="2940" w:type="dxa"/>
            <w:tcBorders>
              <w:top w:val="nil"/>
              <w:left w:val="single" w:sz="2" w:space="0" w:color="auto"/>
              <w:bottom w:val="nil"/>
              <w:right w:val="single" w:sz="2" w:space="0" w:color="auto"/>
            </w:tcBorders>
          </w:tcPr>
          <w:p w:rsidR="002B4987" w:rsidRDefault="002B4987">
            <w:pPr>
              <w:ind w:firstLine="225"/>
              <w:jc w:val="both"/>
              <w:rPr>
                <w:color w:val="000000"/>
              </w:rPr>
            </w:pPr>
            <w:r>
              <w:rPr>
                <w:color w:val="000000"/>
              </w:rPr>
              <w:t>для опалубки перекрытий</w:t>
            </w:r>
          </w:p>
          <w:p w:rsidR="002B4987" w:rsidRDefault="002B4987">
            <w:pPr>
              <w:ind w:firstLine="225"/>
              <w:jc w:val="both"/>
              <w:rPr>
                <w:color w:val="000000"/>
              </w:rPr>
            </w:pPr>
          </w:p>
        </w:tc>
        <w:tc>
          <w:tcPr>
            <w:tcW w:w="103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 xml:space="preserve">20 </w:t>
            </w:r>
          </w:p>
        </w:tc>
        <w:tc>
          <w:tcPr>
            <w:tcW w:w="100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 xml:space="preserve">10 </w:t>
            </w:r>
          </w:p>
        </w:tc>
        <w:tc>
          <w:tcPr>
            <w:tcW w:w="100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 xml:space="preserve">10 </w:t>
            </w:r>
          </w:p>
        </w:tc>
        <w:tc>
          <w:tcPr>
            <w:tcW w:w="106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w:t>
            </w:r>
          </w:p>
        </w:tc>
        <w:tc>
          <w:tcPr>
            <w:tcW w:w="106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w:t>
            </w:r>
          </w:p>
        </w:tc>
        <w:tc>
          <w:tcPr>
            <w:tcW w:w="91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w:t>
            </w:r>
          </w:p>
        </w:tc>
      </w:tr>
      <w:tr w:rsidR="002B4987">
        <w:tblPrEx>
          <w:tblCellMar>
            <w:top w:w="0" w:type="dxa"/>
            <w:bottom w:w="0" w:type="dxa"/>
          </w:tblCellMar>
        </w:tblPrEx>
        <w:tc>
          <w:tcPr>
            <w:tcW w:w="2940" w:type="dxa"/>
            <w:tcBorders>
              <w:top w:val="single" w:sz="2" w:space="0" w:color="auto"/>
              <w:left w:val="single" w:sz="2" w:space="0" w:color="auto"/>
              <w:bottom w:val="nil"/>
              <w:right w:val="single" w:sz="2" w:space="0" w:color="auto"/>
            </w:tcBorders>
          </w:tcPr>
          <w:p w:rsidR="002B4987" w:rsidRDefault="002B4987">
            <w:pPr>
              <w:ind w:firstLine="225"/>
              <w:jc w:val="both"/>
              <w:rPr>
                <w:color w:val="000000"/>
              </w:rPr>
            </w:pPr>
            <w:r>
              <w:rPr>
                <w:color w:val="000000"/>
              </w:rPr>
              <w:t>Крупнощитовая:</w:t>
            </w:r>
          </w:p>
          <w:p w:rsidR="002B4987" w:rsidRDefault="002B4987">
            <w:pPr>
              <w:ind w:firstLine="225"/>
              <w:jc w:val="both"/>
              <w:rPr>
                <w:color w:val="000000"/>
              </w:rPr>
            </w:pPr>
          </w:p>
        </w:tc>
        <w:tc>
          <w:tcPr>
            <w:tcW w:w="1035" w:type="dxa"/>
            <w:tcBorders>
              <w:top w:val="single" w:sz="2" w:space="0" w:color="auto"/>
              <w:left w:val="single" w:sz="2" w:space="0" w:color="auto"/>
              <w:bottom w:val="nil"/>
              <w:right w:val="single" w:sz="2" w:space="0" w:color="auto"/>
            </w:tcBorders>
          </w:tcPr>
          <w:p w:rsidR="002B4987" w:rsidRDefault="002B4987">
            <w:pPr>
              <w:ind w:firstLine="225"/>
              <w:rPr>
                <w:color w:val="000000"/>
              </w:rPr>
            </w:pPr>
          </w:p>
        </w:tc>
        <w:tc>
          <w:tcPr>
            <w:tcW w:w="1005" w:type="dxa"/>
            <w:tcBorders>
              <w:top w:val="single" w:sz="2" w:space="0" w:color="auto"/>
              <w:left w:val="single" w:sz="2" w:space="0" w:color="auto"/>
              <w:bottom w:val="nil"/>
              <w:right w:val="single" w:sz="2" w:space="0" w:color="auto"/>
            </w:tcBorders>
          </w:tcPr>
          <w:p w:rsidR="002B4987" w:rsidRDefault="002B4987">
            <w:pPr>
              <w:ind w:firstLine="225"/>
              <w:rPr>
                <w:color w:val="000000"/>
              </w:rPr>
            </w:pPr>
          </w:p>
        </w:tc>
        <w:tc>
          <w:tcPr>
            <w:tcW w:w="1005" w:type="dxa"/>
            <w:tcBorders>
              <w:top w:val="single" w:sz="2" w:space="0" w:color="auto"/>
              <w:left w:val="single" w:sz="2" w:space="0" w:color="auto"/>
              <w:bottom w:val="nil"/>
              <w:right w:val="single" w:sz="2" w:space="0" w:color="auto"/>
            </w:tcBorders>
          </w:tcPr>
          <w:p w:rsidR="002B4987" w:rsidRDefault="002B4987">
            <w:pPr>
              <w:ind w:firstLine="225"/>
              <w:rPr>
                <w:color w:val="000000"/>
              </w:rPr>
            </w:pPr>
          </w:p>
        </w:tc>
        <w:tc>
          <w:tcPr>
            <w:tcW w:w="1065" w:type="dxa"/>
            <w:tcBorders>
              <w:top w:val="single" w:sz="2" w:space="0" w:color="auto"/>
              <w:left w:val="single" w:sz="2" w:space="0" w:color="auto"/>
              <w:bottom w:val="nil"/>
              <w:right w:val="single" w:sz="2" w:space="0" w:color="auto"/>
            </w:tcBorders>
          </w:tcPr>
          <w:p w:rsidR="002B4987" w:rsidRDefault="002B4987">
            <w:pPr>
              <w:ind w:firstLine="225"/>
              <w:rPr>
                <w:color w:val="000000"/>
              </w:rPr>
            </w:pPr>
          </w:p>
        </w:tc>
        <w:tc>
          <w:tcPr>
            <w:tcW w:w="1065" w:type="dxa"/>
            <w:tcBorders>
              <w:top w:val="single" w:sz="2" w:space="0" w:color="auto"/>
              <w:left w:val="single" w:sz="2" w:space="0" w:color="auto"/>
              <w:bottom w:val="nil"/>
              <w:right w:val="single" w:sz="2" w:space="0" w:color="auto"/>
            </w:tcBorders>
          </w:tcPr>
          <w:p w:rsidR="002B4987" w:rsidRDefault="002B4987">
            <w:pPr>
              <w:ind w:firstLine="225"/>
              <w:rPr>
                <w:color w:val="000000"/>
              </w:rPr>
            </w:pPr>
          </w:p>
        </w:tc>
        <w:tc>
          <w:tcPr>
            <w:tcW w:w="915" w:type="dxa"/>
            <w:tcBorders>
              <w:top w:val="single" w:sz="2" w:space="0" w:color="auto"/>
              <w:left w:val="single" w:sz="2" w:space="0" w:color="auto"/>
              <w:bottom w:val="nil"/>
              <w:right w:val="single" w:sz="2" w:space="0" w:color="auto"/>
            </w:tcBorders>
          </w:tcPr>
          <w:p w:rsidR="002B4987" w:rsidRDefault="002B4987">
            <w:pPr>
              <w:ind w:firstLine="225"/>
              <w:rPr>
                <w:color w:val="000000"/>
              </w:rPr>
            </w:pPr>
          </w:p>
        </w:tc>
      </w:tr>
      <w:tr w:rsidR="002B4987">
        <w:tblPrEx>
          <w:tblCellMar>
            <w:top w:w="0" w:type="dxa"/>
            <w:bottom w:w="0" w:type="dxa"/>
          </w:tblCellMar>
        </w:tblPrEx>
        <w:tc>
          <w:tcPr>
            <w:tcW w:w="2940" w:type="dxa"/>
            <w:tcBorders>
              <w:top w:val="nil"/>
              <w:left w:val="single" w:sz="2" w:space="0" w:color="auto"/>
              <w:bottom w:val="nil"/>
              <w:right w:val="single" w:sz="2" w:space="0" w:color="auto"/>
            </w:tcBorders>
          </w:tcPr>
          <w:p w:rsidR="002B4987" w:rsidRDefault="002B4987">
            <w:pPr>
              <w:ind w:firstLine="225"/>
              <w:jc w:val="both"/>
              <w:rPr>
                <w:color w:val="000000"/>
              </w:rPr>
            </w:pPr>
            <w:r>
              <w:rPr>
                <w:color w:val="000000"/>
              </w:rPr>
              <w:t>сталь, алюминий</w:t>
            </w:r>
          </w:p>
          <w:p w:rsidR="002B4987" w:rsidRDefault="002B4987">
            <w:pPr>
              <w:ind w:firstLine="225"/>
              <w:jc w:val="both"/>
              <w:rPr>
                <w:color w:val="000000"/>
              </w:rPr>
            </w:pPr>
          </w:p>
        </w:tc>
        <w:tc>
          <w:tcPr>
            <w:tcW w:w="103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 xml:space="preserve">300 </w:t>
            </w:r>
          </w:p>
        </w:tc>
        <w:tc>
          <w:tcPr>
            <w:tcW w:w="100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 xml:space="preserve">200 </w:t>
            </w:r>
          </w:p>
        </w:tc>
        <w:tc>
          <w:tcPr>
            <w:tcW w:w="100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 xml:space="preserve">200 </w:t>
            </w:r>
          </w:p>
        </w:tc>
        <w:tc>
          <w:tcPr>
            <w:tcW w:w="106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 xml:space="preserve">400 </w:t>
            </w:r>
          </w:p>
        </w:tc>
        <w:tc>
          <w:tcPr>
            <w:tcW w:w="106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 xml:space="preserve">250 </w:t>
            </w:r>
          </w:p>
        </w:tc>
        <w:tc>
          <w:tcPr>
            <w:tcW w:w="91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 xml:space="preserve">250 </w:t>
            </w:r>
          </w:p>
        </w:tc>
      </w:tr>
      <w:tr w:rsidR="002B4987">
        <w:tblPrEx>
          <w:tblCellMar>
            <w:top w:w="0" w:type="dxa"/>
            <w:bottom w:w="0" w:type="dxa"/>
          </w:tblCellMar>
        </w:tblPrEx>
        <w:tc>
          <w:tcPr>
            <w:tcW w:w="2940" w:type="dxa"/>
            <w:tcBorders>
              <w:top w:val="nil"/>
              <w:left w:val="single" w:sz="2" w:space="0" w:color="auto"/>
              <w:bottom w:val="nil"/>
              <w:right w:val="single" w:sz="2" w:space="0" w:color="auto"/>
            </w:tcBorders>
          </w:tcPr>
          <w:p w:rsidR="002B4987" w:rsidRDefault="002B4987">
            <w:pPr>
              <w:ind w:firstLine="225"/>
              <w:jc w:val="both"/>
              <w:rPr>
                <w:color w:val="000000"/>
              </w:rPr>
            </w:pPr>
            <w:r>
              <w:rPr>
                <w:color w:val="000000"/>
              </w:rPr>
              <w:t>дерево, пластик</w:t>
            </w:r>
          </w:p>
          <w:p w:rsidR="002B4987" w:rsidRDefault="002B4987">
            <w:pPr>
              <w:ind w:firstLine="225"/>
              <w:jc w:val="both"/>
              <w:rPr>
                <w:color w:val="000000"/>
              </w:rPr>
            </w:pPr>
          </w:p>
        </w:tc>
        <w:tc>
          <w:tcPr>
            <w:tcW w:w="103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 xml:space="preserve">30 </w:t>
            </w:r>
          </w:p>
        </w:tc>
        <w:tc>
          <w:tcPr>
            <w:tcW w:w="100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 xml:space="preserve">20 </w:t>
            </w:r>
          </w:p>
        </w:tc>
        <w:tc>
          <w:tcPr>
            <w:tcW w:w="100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 xml:space="preserve">20 </w:t>
            </w:r>
          </w:p>
        </w:tc>
        <w:tc>
          <w:tcPr>
            <w:tcW w:w="106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w:t>
            </w:r>
          </w:p>
        </w:tc>
        <w:tc>
          <w:tcPr>
            <w:tcW w:w="106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w:t>
            </w:r>
          </w:p>
        </w:tc>
        <w:tc>
          <w:tcPr>
            <w:tcW w:w="91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w:t>
            </w:r>
          </w:p>
        </w:tc>
      </w:tr>
      <w:tr w:rsidR="002B4987">
        <w:tblPrEx>
          <w:tblCellMar>
            <w:top w:w="0" w:type="dxa"/>
            <w:bottom w:w="0" w:type="dxa"/>
          </w:tblCellMar>
        </w:tblPrEx>
        <w:tc>
          <w:tcPr>
            <w:tcW w:w="2940" w:type="dxa"/>
            <w:tcBorders>
              <w:top w:val="nil"/>
              <w:left w:val="single" w:sz="2" w:space="0" w:color="auto"/>
              <w:bottom w:val="nil"/>
              <w:right w:val="single" w:sz="2" w:space="0" w:color="auto"/>
            </w:tcBorders>
          </w:tcPr>
          <w:p w:rsidR="002B4987" w:rsidRDefault="002B4987">
            <w:pPr>
              <w:ind w:firstLine="225"/>
              <w:jc w:val="both"/>
              <w:rPr>
                <w:color w:val="000000"/>
              </w:rPr>
            </w:pPr>
            <w:r>
              <w:rPr>
                <w:color w:val="000000"/>
              </w:rPr>
              <w:t>фанера**:</w:t>
            </w:r>
          </w:p>
          <w:p w:rsidR="002B4987" w:rsidRDefault="002B4987">
            <w:pPr>
              <w:ind w:firstLine="225"/>
              <w:jc w:val="both"/>
              <w:rPr>
                <w:color w:val="000000"/>
              </w:rPr>
            </w:pPr>
          </w:p>
        </w:tc>
        <w:tc>
          <w:tcPr>
            <w:tcW w:w="1035" w:type="dxa"/>
            <w:tcBorders>
              <w:top w:val="nil"/>
              <w:left w:val="single" w:sz="2" w:space="0" w:color="auto"/>
              <w:bottom w:val="nil"/>
              <w:right w:val="single" w:sz="2" w:space="0" w:color="auto"/>
            </w:tcBorders>
          </w:tcPr>
          <w:p w:rsidR="002B4987" w:rsidRDefault="002B4987">
            <w:pPr>
              <w:ind w:firstLine="225"/>
              <w:rPr>
                <w:color w:val="000000"/>
              </w:rPr>
            </w:pPr>
          </w:p>
        </w:tc>
        <w:tc>
          <w:tcPr>
            <w:tcW w:w="1005" w:type="dxa"/>
            <w:tcBorders>
              <w:top w:val="nil"/>
              <w:left w:val="single" w:sz="2" w:space="0" w:color="auto"/>
              <w:bottom w:val="nil"/>
              <w:right w:val="single" w:sz="2" w:space="0" w:color="auto"/>
            </w:tcBorders>
          </w:tcPr>
          <w:p w:rsidR="002B4987" w:rsidRDefault="002B4987">
            <w:pPr>
              <w:ind w:firstLine="225"/>
              <w:rPr>
                <w:color w:val="000000"/>
              </w:rPr>
            </w:pPr>
          </w:p>
        </w:tc>
        <w:tc>
          <w:tcPr>
            <w:tcW w:w="1005" w:type="dxa"/>
            <w:tcBorders>
              <w:top w:val="nil"/>
              <w:left w:val="single" w:sz="2" w:space="0" w:color="auto"/>
              <w:bottom w:val="nil"/>
              <w:right w:val="single" w:sz="2" w:space="0" w:color="auto"/>
            </w:tcBorders>
          </w:tcPr>
          <w:p w:rsidR="002B4987" w:rsidRDefault="002B4987">
            <w:pPr>
              <w:ind w:firstLine="225"/>
              <w:rPr>
                <w:color w:val="000000"/>
              </w:rPr>
            </w:pPr>
          </w:p>
        </w:tc>
        <w:tc>
          <w:tcPr>
            <w:tcW w:w="1065" w:type="dxa"/>
            <w:tcBorders>
              <w:top w:val="nil"/>
              <w:left w:val="single" w:sz="2" w:space="0" w:color="auto"/>
              <w:bottom w:val="nil"/>
              <w:right w:val="single" w:sz="2" w:space="0" w:color="auto"/>
            </w:tcBorders>
          </w:tcPr>
          <w:p w:rsidR="002B4987" w:rsidRDefault="002B4987">
            <w:pPr>
              <w:ind w:firstLine="225"/>
              <w:rPr>
                <w:color w:val="000000"/>
              </w:rPr>
            </w:pPr>
          </w:p>
        </w:tc>
        <w:tc>
          <w:tcPr>
            <w:tcW w:w="1065" w:type="dxa"/>
            <w:tcBorders>
              <w:top w:val="nil"/>
              <w:left w:val="single" w:sz="2" w:space="0" w:color="auto"/>
              <w:bottom w:val="nil"/>
              <w:right w:val="single" w:sz="2" w:space="0" w:color="auto"/>
            </w:tcBorders>
          </w:tcPr>
          <w:p w:rsidR="002B4987" w:rsidRDefault="002B4987">
            <w:pPr>
              <w:ind w:firstLine="225"/>
              <w:rPr>
                <w:color w:val="000000"/>
              </w:rPr>
            </w:pPr>
          </w:p>
        </w:tc>
        <w:tc>
          <w:tcPr>
            <w:tcW w:w="915" w:type="dxa"/>
            <w:tcBorders>
              <w:top w:val="nil"/>
              <w:left w:val="single" w:sz="2" w:space="0" w:color="auto"/>
              <w:bottom w:val="nil"/>
              <w:right w:val="single" w:sz="2" w:space="0" w:color="auto"/>
            </w:tcBorders>
          </w:tcPr>
          <w:p w:rsidR="002B4987" w:rsidRDefault="002B4987">
            <w:pPr>
              <w:ind w:firstLine="225"/>
              <w:rPr>
                <w:color w:val="000000"/>
              </w:rPr>
            </w:pPr>
          </w:p>
        </w:tc>
      </w:tr>
      <w:tr w:rsidR="002B4987">
        <w:tblPrEx>
          <w:tblCellMar>
            <w:top w:w="0" w:type="dxa"/>
            <w:bottom w:w="0" w:type="dxa"/>
          </w:tblCellMar>
        </w:tblPrEx>
        <w:tc>
          <w:tcPr>
            <w:tcW w:w="2940" w:type="dxa"/>
            <w:tcBorders>
              <w:top w:val="nil"/>
              <w:left w:val="single" w:sz="2" w:space="0" w:color="auto"/>
              <w:bottom w:val="single" w:sz="2" w:space="0" w:color="auto"/>
              <w:right w:val="single" w:sz="2" w:space="0" w:color="auto"/>
            </w:tcBorders>
          </w:tcPr>
          <w:p w:rsidR="002B4987" w:rsidRDefault="002B4987">
            <w:pPr>
              <w:ind w:firstLine="225"/>
              <w:jc w:val="both"/>
              <w:rPr>
                <w:color w:val="000000"/>
              </w:rPr>
            </w:pPr>
            <w:r>
              <w:rPr>
                <w:color w:val="000000"/>
              </w:rPr>
              <w:t>для опалубки стен</w:t>
            </w:r>
          </w:p>
          <w:p w:rsidR="002B4987" w:rsidRDefault="002B4987">
            <w:pPr>
              <w:ind w:firstLine="225"/>
              <w:jc w:val="both"/>
              <w:rPr>
                <w:color w:val="000000"/>
              </w:rPr>
            </w:pPr>
          </w:p>
        </w:tc>
        <w:tc>
          <w:tcPr>
            <w:tcW w:w="1035" w:type="dxa"/>
            <w:tcBorders>
              <w:top w:val="nil"/>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 xml:space="preserve">80 </w:t>
            </w:r>
          </w:p>
        </w:tc>
        <w:tc>
          <w:tcPr>
            <w:tcW w:w="1005" w:type="dxa"/>
            <w:tcBorders>
              <w:top w:val="nil"/>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 xml:space="preserve">60 </w:t>
            </w:r>
          </w:p>
        </w:tc>
        <w:tc>
          <w:tcPr>
            <w:tcW w:w="1005" w:type="dxa"/>
            <w:tcBorders>
              <w:top w:val="nil"/>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 xml:space="preserve">60 </w:t>
            </w:r>
          </w:p>
        </w:tc>
        <w:tc>
          <w:tcPr>
            <w:tcW w:w="1065" w:type="dxa"/>
            <w:tcBorders>
              <w:top w:val="nil"/>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w:t>
            </w:r>
          </w:p>
        </w:tc>
        <w:tc>
          <w:tcPr>
            <w:tcW w:w="1065" w:type="dxa"/>
            <w:tcBorders>
              <w:top w:val="nil"/>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w:t>
            </w:r>
          </w:p>
        </w:tc>
        <w:tc>
          <w:tcPr>
            <w:tcW w:w="915" w:type="dxa"/>
            <w:tcBorders>
              <w:top w:val="nil"/>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w:t>
            </w:r>
          </w:p>
        </w:tc>
      </w:tr>
      <w:tr w:rsidR="002B4987">
        <w:tblPrEx>
          <w:tblCellMar>
            <w:top w:w="0" w:type="dxa"/>
            <w:bottom w:w="0" w:type="dxa"/>
          </w:tblCellMar>
        </w:tblPrEx>
        <w:tc>
          <w:tcPr>
            <w:tcW w:w="2940" w:type="dxa"/>
            <w:tcBorders>
              <w:top w:val="single" w:sz="2" w:space="0" w:color="auto"/>
              <w:left w:val="single" w:sz="2" w:space="0" w:color="auto"/>
              <w:bottom w:val="single" w:sz="2" w:space="0" w:color="auto"/>
              <w:right w:val="single" w:sz="2" w:space="0" w:color="auto"/>
            </w:tcBorders>
          </w:tcPr>
          <w:p w:rsidR="002B4987" w:rsidRDefault="002B4987">
            <w:pPr>
              <w:ind w:firstLine="225"/>
              <w:jc w:val="both"/>
              <w:rPr>
                <w:color w:val="000000"/>
              </w:rPr>
            </w:pPr>
            <w:r>
              <w:rPr>
                <w:color w:val="000000"/>
              </w:rPr>
              <w:t>Блочная</w:t>
            </w:r>
          </w:p>
          <w:p w:rsidR="002B4987" w:rsidRDefault="002B4987">
            <w:pPr>
              <w:ind w:firstLine="225"/>
              <w:jc w:val="both"/>
              <w:rPr>
                <w:color w:val="000000"/>
              </w:rPr>
            </w:pPr>
          </w:p>
        </w:tc>
        <w:tc>
          <w:tcPr>
            <w:tcW w:w="1035" w:type="dxa"/>
            <w:tcBorders>
              <w:top w:val="single" w:sz="2" w:space="0" w:color="auto"/>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 xml:space="preserve">300 </w:t>
            </w:r>
          </w:p>
        </w:tc>
        <w:tc>
          <w:tcPr>
            <w:tcW w:w="1005" w:type="dxa"/>
            <w:tcBorders>
              <w:top w:val="single" w:sz="2" w:space="0" w:color="auto"/>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 xml:space="preserve">150 </w:t>
            </w:r>
          </w:p>
        </w:tc>
        <w:tc>
          <w:tcPr>
            <w:tcW w:w="1005" w:type="dxa"/>
            <w:tcBorders>
              <w:top w:val="single" w:sz="2" w:space="0" w:color="auto"/>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 xml:space="preserve">150 </w:t>
            </w:r>
          </w:p>
        </w:tc>
        <w:tc>
          <w:tcPr>
            <w:tcW w:w="1065" w:type="dxa"/>
            <w:tcBorders>
              <w:top w:val="single" w:sz="2" w:space="0" w:color="auto"/>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 xml:space="preserve">300 </w:t>
            </w:r>
          </w:p>
        </w:tc>
        <w:tc>
          <w:tcPr>
            <w:tcW w:w="1065" w:type="dxa"/>
            <w:tcBorders>
              <w:top w:val="single" w:sz="2" w:space="0" w:color="auto"/>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 xml:space="preserve">150 </w:t>
            </w:r>
          </w:p>
        </w:tc>
        <w:tc>
          <w:tcPr>
            <w:tcW w:w="915" w:type="dxa"/>
            <w:tcBorders>
              <w:top w:val="single" w:sz="2" w:space="0" w:color="auto"/>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 xml:space="preserve">150 </w:t>
            </w:r>
          </w:p>
        </w:tc>
      </w:tr>
      <w:tr w:rsidR="002B4987">
        <w:tblPrEx>
          <w:tblCellMar>
            <w:top w:w="0" w:type="dxa"/>
            <w:bottom w:w="0" w:type="dxa"/>
          </w:tblCellMar>
        </w:tblPrEx>
        <w:tc>
          <w:tcPr>
            <w:tcW w:w="2940" w:type="dxa"/>
            <w:tcBorders>
              <w:top w:val="single" w:sz="2" w:space="0" w:color="auto"/>
              <w:left w:val="single" w:sz="2" w:space="0" w:color="auto"/>
              <w:bottom w:val="nil"/>
              <w:right w:val="single" w:sz="2" w:space="0" w:color="auto"/>
            </w:tcBorders>
          </w:tcPr>
          <w:p w:rsidR="002B4987" w:rsidRDefault="002B4987">
            <w:pPr>
              <w:ind w:firstLine="225"/>
              <w:jc w:val="both"/>
              <w:rPr>
                <w:color w:val="000000"/>
              </w:rPr>
            </w:pPr>
            <w:r>
              <w:rPr>
                <w:color w:val="000000"/>
              </w:rPr>
              <w:t>Объемно-переставная</w:t>
            </w:r>
          </w:p>
          <w:p w:rsidR="002B4987" w:rsidRDefault="002B4987">
            <w:pPr>
              <w:ind w:firstLine="225"/>
              <w:jc w:val="both"/>
              <w:rPr>
                <w:color w:val="000000"/>
              </w:rPr>
            </w:pPr>
          </w:p>
        </w:tc>
        <w:tc>
          <w:tcPr>
            <w:tcW w:w="1035" w:type="dxa"/>
            <w:tcBorders>
              <w:top w:val="single" w:sz="2" w:space="0" w:color="auto"/>
              <w:left w:val="single" w:sz="2" w:space="0" w:color="auto"/>
              <w:bottom w:val="nil"/>
              <w:right w:val="single" w:sz="2" w:space="0" w:color="auto"/>
            </w:tcBorders>
          </w:tcPr>
          <w:p w:rsidR="002B4987" w:rsidRDefault="002B4987">
            <w:pPr>
              <w:ind w:firstLine="225"/>
              <w:jc w:val="center"/>
              <w:rPr>
                <w:color w:val="000000"/>
              </w:rPr>
            </w:pPr>
            <w:r>
              <w:rPr>
                <w:color w:val="000000"/>
              </w:rPr>
              <w:t xml:space="preserve">500 </w:t>
            </w:r>
          </w:p>
        </w:tc>
        <w:tc>
          <w:tcPr>
            <w:tcW w:w="1005" w:type="dxa"/>
            <w:tcBorders>
              <w:top w:val="single" w:sz="2" w:space="0" w:color="auto"/>
              <w:left w:val="single" w:sz="2" w:space="0" w:color="auto"/>
              <w:bottom w:val="nil"/>
              <w:right w:val="single" w:sz="2" w:space="0" w:color="auto"/>
            </w:tcBorders>
          </w:tcPr>
          <w:p w:rsidR="002B4987" w:rsidRDefault="002B4987">
            <w:pPr>
              <w:ind w:firstLine="225"/>
              <w:jc w:val="center"/>
              <w:rPr>
                <w:color w:val="000000"/>
              </w:rPr>
            </w:pPr>
            <w:r>
              <w:rPr>
                <w:color w:val="000000"/>
              </w:rPr>
              <w:t xml:space="preserve">300 </w:t>
            </w:r>
          </w:p>
        </w:tc>
        <w:tc>
          <w:tcPr>
            <w:tcW w:w="1005" w:type="dxa"/>
            <w:tcBorders>
              <w:top w:val="single" w:sz="2" w:space="0" w:color="auto"/>
              <w:left w:val="single" w:sz="2" w:space="0" w:color="auto"/>
              <w:bottom w:val="nil"/>
              <w:right w:val="single" w:sz="2" w:space="0" w:color="auto"/>
            </w:tcBorders>
          </w:tcPr>
          <w:p w:rsidR="002B4987" w:rsidRDefault="002B4987">
            <w:pPr>
              <w:ind w:firstLine="225"/>
              <w:jc w:val="center"/>
              <w:rPr>
                <w:color w:val="000000"/>
              </w:rPr>
            </w:pPr>
            <w:r>
              <w:rPr>
                <w:color w:val="000000"/>
              </w:rPr>
              <w:t xml:space="preserve">300 </w:t>
            </w:r>
          </w:p>
        </w:tc>
        <w:tc>
          <w:tcPr>
            <w:tcW w:w="1065" w:type="dxa"/>
            <w:tcBorders>
              <w:top w:val="single" w:sz="2" w:space="0" w:color="auto"/>
              <w:left w:val="single" w:sz="2" w:space="0" w:color="auto"/>
              <w:bottom w:val="nil"/>
              <w:right w:val="single" w:sz="2" w:space="0" w:color="auto"/>
            </w:tcBorders>
          </w:tcPr>
          <w:p w:rsidR="002B4987" w:rsidRDefault="002B4987">
            <w:pPr>
              <w:ind w:firstLine="225"/>
              <w:jc w:val="center"/>
              <w:rPr>
                <w:color w:val="000000"/>
              </w:rPr>
            </w:pPr>
            <w:r>
              <w:rPr>
                <w:color w:val="000000"/>
              </w:rPr>
              <w:t xml:space="preserve">500 </w:t>
            </w:r>
          </w:p>
        </w:tc>
        <w:tc>
          <w:tcPr>
            <w:tcW w:w="1065" w:type="dxa"/>
            <w:tcBorders>
              <w:top w:val="single" w:sz="2" w:space="0" w:color="auto"/>
              <w:left w:val="single" w:sz="2" w:space="0" w:color="auto"/>
              <w:bottom w:val="nil"/>
              <w:right w:val="single" w:sz="2" w:space="0" w:color="auto"/>
            </w:tcBorders>
          </w:tcPr>
          <w:p w:rsidR="002B4987" w:rsidRDefault="002B4987">
            <w:pPr>
              <w:ind w:firstLine="225"/>
              <w:jc w:val="center"/>
              <w:rPr>
                <w:color w:val="000000"/>
              </w:rPr>
            </w:pPr>
            <w:r>
              <w:rPr>
                <w:color w:val="000000"/>
              </w:rPr>
              <w:t xml:space="preserve">300 </w:t>
            </w:r>
          </w:p>
        </w:tc>
        <w:tc>
          <w:tcPr>
            <w:tcW w:w="915" w:type="dxa"/>
            <w:tcBorders>
              <w:top w:val="single" w:sz="2" w:space="0" w:color="auto"/>
              <w:left w:val="single" w:sz="2" w:space="0" w:color="auto"/>
              <w:bottom w:val="nil"/>
              <w:right w:val="single" w:sz="2" w:space="0" w:color="auto"/>
            </w:tcBorders>
          </w:tcPr>
          <w:p w:rsidR="002B4987" w:rsidRDefault="002B4987">
            <w:pPr>
              <w:ind w:firstLine="225"/>
              <w:jc w:val="center"/>
              <w:rPr>
                <w:color w:val="000000"/>
              </w:rPr>
            </w:pPr>
            <w:r>
              <w:rPr>
                <w:color w:val="000000"/>
              </w:rPr>
              <w:t xml:space="preserve">300 </w:t>
            </w:r>
          </w:p>
        </w:tc>
      </w:tr>
      <w:tr w:rsidR="002B4987">
        <w:tblPrEx>
          <w:tblCellMar>
            <w:top w:w="0" w:type="dxa"/>
            <w:bottom w:w="0" w:type="dxa"/>
          </w:tblCellMar>
        </w:tblPrEx>
        <w:tc>
          <w:tcPr>
            <w:tcW w:w="2940" w:type="dxa"/>
            <w:tcBorders>
              <w:top w:val="single" w:sz="2" w:space="0" w:color="auto"/>
              <w:left w:val="single" w:sz="2" w:space="0" w:color="auto"/>
              <w:bottom w:val="nil"/>
              <w:right w:val="single" w:sz="2" w:space="0" w:color="auto"/>
            </w:tcBorders>
          </w:tcPr>
          <w:p w:rsidR="002B4987" w:rsidRDefault="002B4987">
            <w:pPr>
              <w:ind w:firstLine="225"/>
              <w:jc w:val="both"/>
              <w:rPr>
                <w:color w:val="000000"/>
              </w:rPr>
            </w:pPr>
            <w:r>
              <w:rPr>
                <w:color w:val="000000"/>
              </w:rPr>
              <w:t>Скользящая:</w:t>
            </w:r>
          </w:p>
          <w:p w:rsidR="002B4987" w:rsidRDefault="002B4987">
            <w:pPr>
              <w:ind w:firstLine="225"/>
              <w:jc w:val="both"/>
              <w:rPr>
                <w:color w:val="000000"/>
              </w:rPr>
            </w:pPr>
          </w:p>
        </w:tc>
        <w:tc>
          <w:tcPr>
            <w:tcW w:w="1035" w:type="dxa"/>
            <w:tcBorders>
              <w:top w:val="single" w:sz="2" w:space="0" w:color="auto"/>
              <w:left w:val="single" w:sz="2" w:space="0" w:color="auto"/>
              <w:bottom w:val="nil"/>
              <w:right w:val="single" w:sz="2" w:space="0" w:color="auto"/>
            </w:tcBorders>
          </w:tcPr>
          <w:p w:rsidR="002B4987" w:rsidRDefault="002B4987">
            <w:pPr>
              <w:ind w:firstLine="225"/>
              <w:rPr>
                <w:color w:val="000000"/>
              </w:rPr>
            </w:pPr>
          </w:p>
        </w:tc>
        <w:tc>
          <w:tcPr>
            <w:tcW w:w="1005" w:type="dxa"/>
            <w:tcBorders>
              <w:top w:val="single" w:sz="2" w:space="0" w:color="auto"/>
              <w:left w:val="single" w:sz="2" w:space="0" w:color="auto"/>
              <w:bottom w:val="nil"/>
              <w:right w:val="single" w:sz="2" w:space="0" w:color="auto"/>
            </w:tcBorders>
          </w:tcPr>
          <w:p w:rsidR="002B4987" w:rsidRDefault="002B4987">
            <w:pPr>
              <w:ind w:firstLine="225"/>
              <w:rPr>
                <w:color w:val="000000"/>
              </w:rPr>
            </w:pPr>
          </w:p>
        </w:tc>
        <w:tc>
          <w:tcPr>
            <w:tcW w:w="1005" w:type="dxa"/>
            <w:tcBorders>
              <w:top w:val="single" w:sz="2" w:space="0" w:color="auto"/>
              <w:left w:val="single" w:sz="2" w:space="0" w:color="auto"/>
              <w:bottom w:val="nil"/>
              <w:right w:val="single" w:sz="2" w:space="0" w:color="auto"/>
            </w:tcBorders>
          </w:tcPr>
          <w:p w:rsidR="002B4987" w:rsidRDefault="002B4987">
            <w:pPr>
              <w:ind w:firstLine="225"/>
              <w:rPr>
                <w:color w:val="000000"/>
              </w:rPr>
            </w:pPr>
          </w:p>
        </w:tc>
        <w:tc>
          <w:tcPr>
            <w:tcW w:w="1065" w:type="dxa"/>
            <w:tcBorders>
              <w:top w:val="single" w:sz="2" w:space="0" w:color="auto"/>
              <w:left w:val="single" w:sz="2" w:space="0" w:color="auto"/>
              <w:bottom w:val="nil"/>
              <w:right w:val="single" w:sz="2" w:space="0" w:color="auto"/>
            </w:tcBorders>
          </w:tcPr>
          <w:p w:rsidR="002B4987" w:rsidRDefault="002B4987">
            <w:pPr>
              <w:ind w:firstLine="225"/>
              <w:rPr>
                <w:color w:val="000000"/>
              </w:rPr>
            </w:pPr>
          </w:p>
        </w:tc>
        <w:tc>
          <w:tcPr>
            <w:tcW w:w="1065" w:type="dxa"/>
            <w:tcBorders>
              <w:top w:val="single" w:sz="2" w:space="0" w:color="auto"/>
              <w:left w:val="single" w:sz="2" w:space="0" w:color="auto"/>
              <w:bottom w:val="nil"/>
              <w:right w:val="single" w:sz="2" w:space="0" w:color="auto"/>
            </w:tcBorders>
          </w:tcPr>
          <w:p w:rsidR="002B4987" w:rsidRDefault="002B4987">
            <w:pPr>
              <w:ind w:firstLine="225"/>
              <w:rPr>
                <w:color w:val="000000"/>
              </w:rPr>
            </w:pPr>
          </w:p>
        </w:tc>
        <w:tc>
          <w:tcPr>
            <w:tcW w:w="915" w:type="dxa"/>
            <w:tcBorders>
              <w:top w:val="single" w:sz="2" w:space="0" w:color="auto"/>
              <w:left w:val="single" w:sz="2" w:space="0" w:color="auto"/>
              <w:bottom w:val="nil"/>
              <w:right w:val="single" w:sz="2" w:space="0" w:color="auto"/>
            </w:tcBorders>
          </w:tcPr>
          <w:p w:rsidR="002B4987" w:rsidRDefault="002B4987">
            <w:pPr>
              <w:ind w:firstLine="225"/>
              <w:rPr>
                <w:color w:val="000000"/>
              </w:rPr>
            </w:pPr>
          </w:p>
        </w:tc>
      </w:tr>
      <w:tr w:rsidR="002B4987">
        <w:tblPrEx>
          <w:tblCellMar>
            <w:top w:w="0" w:type="dxa"/>
            <w:bottom w:w="0" w:type="dxa"/>
          </w:tblCellMar>
        </w:tblPrEx>
        <w:tc>
          <w:tcPr>
            <w:tcW w:w="2940" w:type="dxa"/>
            <w:tcBorders>
              <w:top w:val="nil"/>
              <w:left w:val="single" w:sz="2" w:space="0" w:color="auto"/>
              <w:bottom w:val="nil"/>
              <w:right w:val="single" w:sz="2" w:space="0" w:color="auto"/>
            </w:tcBorders>
          </w:tcPr>
          <w:p w:rsidR="002B4987" w:rsidRDefault="002B4987">
            <w:pPr>
              <w:ind w:firstLine="225"/>
              <w:jc w:val="both"/>
              <w:rPr>
                <w:color w:val="000000"/>
              </w:rPr>
            </w:pPr>
            <w:r>
              <w:rPr>
                <w:color w:val="000000"/>
              </w:rPr>
              <w:t xml:space="preserve">сталь </w:t>
            </w:r>
          </w:p>
          <w:p w:rsidR="002B4987" w:rsidRDefault="002B4987">
            <w:pPr>
              <w:ind w:firstLine="225"/>
              <w:jc w:val="both"/>
              <w:rPr>
                <w:color w:val="000000"/>
              </w:rPr>
            </w:pPr>
          </w:p>
        </w:tc>
        <w:tc>
          <w:tcPr>
            <w:tcW w:w="103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200*</w:t>
            </w:r>
          </w:p>
        </w:tc>
        <w:tc>
          <w:tcPr>
            <w:tcW w:w="100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100*</w:t>
            </w:r>
          </w:p>
        </w:tc>
        <w:tc>
          <w:tcPr>
            <w:tcW w:w="100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100*</w:t>
            </w:r>
          </w:p>
        </w:tc>
        <w:tc>
          <w:tcPr>
            <w:tcW w:w="106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300*</w:t>
            </w:r>
          </w:p>
        </w:tc>
        <w:tc>
          <w:tcPr>
            <w:tcW w:w="106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200*</w:t>
            </w:r>
          </w:p>
        </w:tc>
        <w:tc>
          <w:tcPr>
            <w:tcW w:w="915" w:type="dxa"/>
            <w:tcBorders>
              <w:top w:val="nil"/>
              <w:left w:val="single" w:sz="2" w:space="0" w:color="auto"/>
              <w:bottom w:val="nil"/>
              <w:right w:val="single" w:sz="2" w:space="0" w:color="auto"/>
            </w:tcBorders>
          </w:tcPr>
          <w:p w:rsidR="002B4987" w:rsidRDefault="002B4987">
            <w:pPr>
              <w:ind w:firstLine="225"/>
              <w:jc w:val="center"/>
              <w:rPr>
                <w:color w:val="000000"/>
              </w:rPr>
            </w:pPr>
            <w:r>
              <w:rPr>
                <w:color w:val="000000"/>
              </w:rPr>
              <w:t>200*</w:t>
            </w:r>
          </w:p>
        </w:tc>
      </w:tr>
      <w:tr w:rsidR="002B4987">
        <w:tblPrEx>
          <w:tblCellMar>
            <w:top w:w="0" w:type="dxa"/>
            <w:bottom w:w="0" w:type="dxa"/>
          </w:tblCellMar>
        </w:tblPrEx>
        <w:tc>
          <w:tcPr>
            <w:tcW w:w="2940" w:type="dxa"/>
            <w:tcBorders>
              <w:top w:val="nil"/>
              <w:left w:val="single" w:sz="2" w:space="0" w:color="auto"/>
              <w:bottom w:val="single" w:sz="2" w:space="0" w:color="auto"/>
              <w:right w:val="single" w:sz="2" w:space="0" w:color="auto"/>
            </w:tcBorders>
          </w:tcPr>
          <w:p w:rsidR="002B4987" w:rsidRDefault="002B4987">
            <w:pPr>
              <w:ind w:firstLine="225"/>
              <w:jc w:val="both"/>
              <w:rPr>
                <w:color w:val="000000"/>
              </w:rPr>
            </w:pPr>
            <w:r>
              <w:rPr>
                <w:color w:val="000000"/>
              </w:rPr>
              <w:t xml:space="preserve">дерево </w:t>
            </w:r>
          </w:p>
          <w:p w:rsidR="002B4987" w:rsidRDefault="002B4987">
            <w:pPr>
              <w:ind w:firstLine="225"/>
              <w:jc w:val="both"/>
              <w:rPr>
                <w:color w:val="000000"/>
              </w:rPr>
            </w:pPr>
          </w:p>
        </w:tc>
        <w:tc>
          <w:tcPr>
            <w:tcW w:w="1035" w:type="dxa"/>
            <w:tcBorders>
              <w:top w:val="nil"/>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40*</w:t>
            </w:r>
          </w:p>
        </w:tc>
        <w:tc>
          <w:tcPr>
            <w:tcW w:w="1005" w:type="dxa"/>
            <w:tcBorders>
              <w:top w:val="nil"/>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30*</w:t>
            </w:r>
          </w:p>
        </w:tc>
        <w:tc>
          <w:tcPr>
            <w:tcW w:w="1005" w:type="dxa"/>
            <w:tcBorders>
              <w:top w:val="nil"/>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30*</w:t>
            </w:r>
          </w:p>
        </w:tc>
        <w:tc>
          <w:tcPr>
            <w:tcW w:w="1065" w:type="dxa"/>
            <w:tcBorders>
              <w:top w:val="nil"/>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 xml:space="preserve">100 </w:t>
            </w:r>
          </w:p>
        </w:tc>
        <w:tc>
          <w:tcPr>
            <w:tcW w:w="1065" w:type="dxa"/>
            <w:tcBorders>
              <w:top w:val="nil"/>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 xml:space="preserve">50 </w:t>
            </w:r>
          </w:p>
        </w:tc>
        <w:tc>
          <w:tcPr>
            <w:tcW w:w="915" w:type="dxa"/>
            <w:tcBorders>
              <w:top w:val="nil"/>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 xml:space="preserve">50 </w:t>
            </w:r>
          </w:p>
        </w:tc>
      </w:tr>
      <w:tr w:rsidR="002B4987">
        <w:tblPrEx>
          <w:tblCellMar>
            <w:top w:w="0" w:type="dxa"/>
            <w:bottom w:w="0" w:type="dxa"/>
          </w:tblCellMar>
        </w:tblPrEx>
        <w:tc>
          <w:tcPr>
            <w:tcW w:w="2940" w:type="dxa"/>
            <w:tcBorders>
              <w:top w:val="single" w:sz="2" w:space="0" w:color="auto"/>
              <w:left w:val="single" w:sz="2" w:space="0" w:color="auto"/>
              <w:bottom w:val="single" w:sz="2" w:space="0" w:color="auto"/>
              <w:right w:val="single" w:sz="2" w:space="0" w:color="auto"/>
            </w:tcBorders>
          </w:tcPr>
          <w:p w:rsidR="002B4987" w:rsidRDefault="002B4987">
            <w:pPr>
              <w:ind w:firstLine="225"/>
              <w:jc w:val="both"/>
              <w:rPr>
                <w:color w:val="000000"/>
              </w:rPr>
            </w:pPr>
            <w:r>
              <w:rPr>
                <w:color w:val="000000"/>
              </w:rPr>
              <w:t>Подъемно-переставная</w:t>
            </w:r>
          </w:p>
          <w:p w:rsidR="002B4987" w:rsidRDefault="002B4987">
            <w:pPr>
              <w:ind w:firstLine="225"/>
              <w:jc w:val="both"/>
              <w:rPr>
                <w:color w:val="000000"/>
              </w:rPr>
            </w:pPr>
          </w:p>
        </w:tc>
        <w:tc>
          <w:tcPr>
            <w:tcW w:w="1035" w:type="dxa"/>
            <w:tcBorders>
              <w:top w:val="single" w:sz="2" w:space="0" w:color="auto"/>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100*</w:t>
            </w:r>
          </w:p>
        </w:tc>
        <w:tc>
          <w:tcPr>
            <w:tcW w:w="1005" w:type="dxa"/>
            <w:tcBorders>
              <w:top w:val="single" w:sz="2" w:space="0" w:color="auto"/>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60*</w:t>
            </w:r>
          </w:p>
        </w:tc>
        <w:tc>
          <w:tcPr>
            <w:tcW w:w="1005" w:type="dxa"/>
            <w:tcBorders>
              <w:top w:val="single" w:sz="2" w:space="0" w:color="auto"/>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60*</w:t>
            </w:r>
          </w:p>
        </w:tc>
        <w:tc>
          <w:tcPr>
            <w:tcW w:w="1065" w:type="dxa"/>
            <w:tcBorders>
              <w:top w:val="single" w:sz="2" w:space="0" w:color="auto"/>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120*</w:t>
            </w:r>
          </w:p>
        </w:tc>
        <w:tc>
          <w:tcPr>
            <w:tcW w:w="1065" w:type="dxa"/>
            <w:tcBorders>
              <w:top w:val="single" w:sz="2" w:space="0" w:color="auto"/>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80*</w:t>
            </w:r>
          </w:p>
        </w:tc>
        <w:tc>
          <w:tcPr>
            <w:tcW w:w="915" w:type="dxa"/>
            <w:tcBorders>
              <w:top w:val="single" w:sz="2" w:space="0" w:color="auto"/>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80*</w:t>
            </w:r>
          </w:p>
        </w:tc>
      </w:tr>
      <w:tr w:rsidR="002B4987">
        <w:tblPrEx>
          <w:tblCellMar>
            <w:top w:w="0" w:type="dxa"/>
            <w:bottom w:w="0" w:type="dxa"/>
          </w:tblCellMar>
        </w:tblPrEx>
        <w:tc>
          <w:tcPr>
            <w:tcW w:w="2940" w:type="dxa"/>
            <w:tcBorders>
              <w:top w:val="single" w:sz="2" w:space="0" w:color="auto"/>
              <w:left w:val="single" w:sz="2" w:space="0" w:color="auto"/>
              <w:bottom w:val="single" w:sz="2" w:space="0" w:color="auto"/>
              <w:right w:val="single" w:sz="2" w:space="0" w:color="auto"/>
            </w:tcBorders>
          </w:tcPr>
          <w:p w:rsidR="002B4987" w:rsidRDefault="002B4987">
            <w:pPr>
              <w:ind w:firstLine="225"/>
              <w:jc w:val="both"/>
              <w:rPr>
                <w:color w:val="000000"/>
              </w:rPr>
            </w:pPr>
            <w:r>
              <w:rPr>
                <w:color w:val="000000"/>
              </w:rPr>
              <w:t>Горизонтально-перемещаемая</w:t>
            </w:r>
          </w:p>
          <w:p w:rsidR="002B4987" w:rsidRDefault="002B4987">
            <w:pPr>
              <w:ind w:firstLine="225"/>
              <w:jc w:val="both"/>
              <w:rPr>
                <w:color w:val="000000"/>
              </w:rPr>
            </w:pPr>
          </w:p>
        </w:tc>
        <w:tc>
          <w:tcPr>
            <w:tcW w:w="1035" w:type="dxa"/>
            <w:tcBorders>
              <w:top w:val="single" w:sz="2" w:space="0" w:color="auto"/>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150*</w:t>
            </w:r>
          </w:p>
        </w:tc>
        <w:tc>
          <w:tcPr>
            <w:tcW w:w="1005" w:type="dxa"/>
            <w:tcBorders>
              <w:top w:val="single" w:sz="2" w:space="0" w:color="auto"/>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80*</w:t>
            </w:r>
          </w:p>
        </w:tc>
        <w:tc>
          <w:tcPr>
            <w:tcW w:w="1005" w:type="dxa"/>
            <w:tcBorders>
              <w:top w:val="single" w:sz="2" w:space="0" w:color="auto"/>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80*</w:t>
            </w:r>
          </w:p>
        </w:tc>
        <w:tc>
          <w:tcPr>
            <w:tcW w:w="1065" w:type="dxa"/>
            <w:tcBorders>
              <w:top w:val="single" w:sz="2" w:space="0" w:color="auto"/>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200*</w:t>
            </w:r>
          </w:p>
        </w:tc>
        <w:tc>
          <w:tcPr>
            <w:tcW w:w="1065" w:type="dxa"/>
            <w:tcBorders>
              <w:top w:val="single" w:sz="2" w:space="0" w:color="auto"/>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100*</w:t>
            </w:r>
          </w:p>
        </w:tc>
        <w:tc>
          <w:tcPr>
            <w:tcW w:w="915" w:type="dxa"/>
            <w:tcBorders>
              <w:top w:val="single" w:sz="2" w:space="0" w:color="auto"/>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100*</w:t>
            </w:r>
          </w:p>
        </w:tc>
      </w:tr>
      <w:tr w:rsidR="002B4987">
        <w:tblPrEx>
          <w:tblCellMar>
            <w:top w:w="0" w:type="dxa"/>
            <w:bottom w:w="0" w:type="dxa"/>
          </w:tblCellMar>
        </w:tblPrEx>
        <w:tc>
          <w:tcPr>
            <w:tcW w:w="2940" w:type="dxa"/>
            <w:tcBorders>
              <w:top w:val="single" w:sz="2" w:space="0" w:color="auto"/>
              <w:left w:val="single" w:sz="2" w:space="0" w:color="auto"/>
              <w:bottom w:val="single" w:sz="2" w:space="0" w:color="auto"/>
              <w:right w:val="single" w:sz="2" w:space="0" w:color="auto"/>
            </w:tcBorders>
          </w:tcPr>
          <w:p w:rsidR="002B4987" w:rsidRDefault="002B4987">
            <w:pPr>
              <w:ind w:firstLine="225"/>
              <w:jc w:val="both"/>
              <w:rPr>
                <w:color w:val="000000"/>
              </w:rPr>
            </w:pPr>
            <w:r>
              <w:rPr>
                <w:color w:val="000000"/>
              </w:rPr>
              <w:t>Пневматическая</w:t>
            </w:r>
          </w:p>
          <w:p w:rsidR="002B4987" w:rsidRDefault="002B4987">
            <w:pPr>
              <w:ind w:firstLine="225"/>
              <w:jc w:val="both"/>
              <w:rPr>
                <w:color w:val="000000"/>
              </w:rPr>
            </w:pPr>
          </w:p>
        </w:tc>
        <w:tc>
          <w:tcPr>
            <w:tcW w:w="1035" w:type="dxa"/>
            <w:tcBorders>
              <w:top w:val="single" w:sz="2" w:space="0" w:color="auto"/>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 xml:space="preserve">10 </w:t>
            </w:r>
          </w:p>
        </w:tc>
        <w:tc>
          <w:tcPr>
            <w:tcW w:w="1005" w:type="dxa"/>
            <w:tcBorders>
              <w:top w:val="single" w:sz="2" w:space="0" w:color="auto"/>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 xml:space="preserve">5 </w:t>
            </w:r>
          </w:p>
        </w:tc>
        <w:tc>
          <w:tcPr>
            <w:tcW w:w="1005" w:type="dxa"/>
            <w:tcBorders>
              <w:top w:val="single" w:sz="2" w:space="0" w:color="auto"/>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 xml:space="preserve">5 </w:t>
            </w:r>
          </w:p>
        </w:tc>
        <w:tc>
          <w:tcPr>
            <w:tcW w:w="1065" w:type="dxa"/>
            <w:tcBorders>
              <w:top w:val="single" w:sz="2" w:space="0" w:color="auto"/>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w:t>
            </w:r>
          </w:p>
        </w:tc>
        <w:tc>
          <w:tcPr>
            <w:tcW w:w="1065" w:type="dxa"/>
            <w:tcBorders>
              <w:top w:val="single" w:sz="2" w:space="0" w:color="auto"/>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w:t>
            </w:r>
          </w:p>
        </w:tc>
        <w:tc>
          <w:tcPr>
            <w:tcW w:w="915" w:type="dxa"/>
            <w:tcBorders>
              <w:top w:val="single" w:sz="2" w:space="0" w:color="auto"/>
              <w:left w:val="single" w:sz="2" w:space="0" w:color="auto"/>
              <w:bottom w:val="single" w:sz="2" w:space="0" w:color="auto"/>
              <w:right w:val="single" w:sz="2" w:space="0" w:color="auto"/>
            </w:tcBorders>
          </w:tcPr>
          <w:p w:rsidR="002B4987" w:rsidRDefault="002B4987">
            <w:pPr>
              <w:ind w:firstLine="225"/>
              <w:jc w:val="center"/>
              <w:rPr>
                <w:color w:val="000000"/>
              </w:rPr>
            </w:pPr>
            <w:r>
              <w:rPr>
                <w:color w:val="000000"/>
              </w:rPr>
              <w:t>-</w:t>
            </w:r>
          </w:p>
        </w:tc>
      </w:tr>
      <w:tr w:rsidR="002B4987">
        <w:tblPrEx>
          <w:tblCellMar>
            <w:top w:w="0" w:type="dxa"/>
            <w:bottom w:w="0" w:type="dxa"/>
          </w:tblCellMar>
        </w:tblPrEx>
        <w:tc>
          <w:tcPr>
            <w:tcW w:w="9030" w:type="dxa"/>
            <w:gridSpan w:val="7"/>
            <w:tcBorders>
              <w:top w:val="single" w:sz="2" w:space="0" w:color="auto"/>
              <w:left w:val="single" w:sz="2" w:space="0" w:color="auto"/>
              <w:bottom w:val="single" w:sz="2" w:space="0" w:color="auto"/>
              <w:right w:val="single" w:sz="2" w:space="0" w:color="auto"/>
            </w:tcBorders>
          </w:tcPr>
          <w:p w:rsidR="002B4987" w:rsidRDefault="002B4987">
            <w:pPr>
              <w:ind w:firstLine="225"/>
              <w:rPr>
                <w:color w:val="000000"/>
              </w:rPr>
            </w:pPr>
            <w:r>
              <w:rPr>
                <w:color w:val="000000"/>
              </w:rPr>
              <w:t>____________________</w:t>
            </w:r>
          </w:p>
          <w:p w:rsidR="002B4987" w:rsidRDefault="002B4987">
            <w:pPr>
              <w:ind w:firstLine="225"/>
              <w:jc w:val="both"/>
              <w:rPr>
                <w:color w:val="000000"/>
              </w:rPr>
            </w:pPr>
            <w:r>
              <w:rPr>
                <w:color w:val="000000"/>
              </w:rPr>
              <w:t xml:space="preserve">* Для скользящей, подъемно-переставной и горизонтально-перемещаемой опалубки - в м подъема или перемещения. </w:t>
            </w:r>
          </w:p>
          <w:p w:rsidR="002B4987" w:rsidRDefault="002B4987">
            <w:pPr>
              <w:ind w:firstLine="225"/>
              <w:jc w:val="both"/>
              <w:rPr>
                <w:color w:val="000000"/>
              </w:rPr>
            </w:pPr>
          </w:p>
          <w:p w:rsidR="002B4987" w:rsidRDefault="002B4987">
            <w:pPr>
              <w:ind w:firstLine="225"/>
              <w:rPr>
                <w:color w:val="000000"/>
              </w:rPr>
            </w:pPr>
            <w:r>
              <w:rPr>
                <w:color w:val="000000"/>
              </w:rPr>
              <w:t xml:space="preserve">     ** При применении с одной стороны.</w:t>
            </w:r>
          </w:p>
          <w:p w:rsidR="002B4987" w:rsidRDefault="002B4987">
            <w:pPr>
              <w:ind w:firstLine="225"/>
              <w:rPr>
                <w:color w:val="000000"/>
              </w:rPr>
            </w:pPr>
          </w:p>
        </w:tc>
      </w:tr>
    </w:tbl>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5.3 Размеры формообразующих элементов опалубки (кроме разборной) должны быть кратны укрупненному модулю 3М, равному 300 мм. Размеры, не кратные модулю М, допускаются по согласованию с потребителем.</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5.4 Порядок индексации опалубки приведен в приложении Б.</w:t>
      </w: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pStyle w:val="Heading"/>
        <w:rPr>
          <w:color w:val="000000"/>
        </w:rPr>
      </w:pPr>
      <w:r>
        <w:rPr>
          <w:color w:val="000000"/>
        </w:rPr>
        <w:t xml:space="preserve">     6 Общие технические требования </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6.1 Характеристики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6.1.1 Опалубку следует изготавливать в соответствии с требованиями настоящего стандарта, стандартов и технических условий на опалубку конкретных типов и конструкторской документацией, разработанной и утвержденной в установленном порядке согласно </w:t>
      </w:r>
      <w:r>
        <w:rPr>
          <w:vanish/>
          <w:color w:val="000000"/>
        </w:rPr>
        <w:t>#M12291 1200007102</w:t>
      </w:r>
      <w:r>
        <w:rPr>
          <w:color w:val="000000"/>
        </w:rPr>
        <w:t>ГОСТ Р 15.201</w:t>
      </w:r>
      <w:r>
        <w:rPr>
          <w:vanish/>
          <w:color w:val="000000"/>
        </w:rPr>
        <w:t>#S</w:t>
      </w:r>
      <w:r>
        <w:rPr>
          <w:color w:val="000000"/>
        </w:rPr>
        <w:t>.</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Примечания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1 Технические условия на опалубку конкретных типов 1-го и 2-го классов должны быть разработаны в соответствии с </w:t>
      </w:r>
      <w:r>
        <w:rPr>
          <w:vanish/>
          <w:color w:val="000000"/>
        </w:rPr>
        <w:t>#M12291 871001255</w:t>
      </w:r>
      <w:r>
        <w:rPr>
          <w:color w:val="000000"/>
        </w:rPr>
        <w:t>ГОСТ 2.114</w:t>
      </w:r>
      <w:r>
        <w:rPr>
          <w:vanish/>
          <w:color w:val="000000"/>
        </w:rPr>
        <w:t>#S</w:t>
      </w:r>
      <w:r>
        <w:rPr>
          <w:color w:val="000000"/>
        </w:rPr>
        <w:t>, а также согласованы с организацией, уполномоченной Госстроем России проводить экспертизу технических условий на опалубку, или согласовываться Техническим подкомитетом по стандартизации и техническому нормированию в строительстве ПК 3/ТКС 71 "Опалубка и опалубочные работы для монолитного строительства".</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2 Изменения конструкции опалубки должны быть согласованы с предприятием-разработчиком.</w:t>
      </w: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6.1.2 Климатическое исполнение опалубки У, категория 1 по </w:t>
      </w:r>
      <w:r>
        <w:rPr>
          <w:vanish/>
          <w:color w:val="000000"/>
        </w:rPr>
        <w:t>#M12291 1200003320</w:t>
      </w:r>
      <w:r>
        <w:rPr>
          <w:color w:val="000000"/>
        </w:rPr>
        <w:t>ГОСТ 15150</w:t>
      </w:r>
      <w:r>
        <w:rPr>
          <w:vanish/>
          <w:color w:val="000000"/>
        </w:rPr>
        <w:t>#S</w:t>
      </w:r>
      <w:r>
        <w:rPr>
          <w:color w:val="000000"/>
        </w:rPr>
        <w:t>.</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6.1.3 В технических условиях на опалубку конкретных типов должны быть установлены значения показателей качества, номенклатура которых приведена в приложении В.</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6.1.4 Конструкция опалубки должна обеспечивать:</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прочность, жесткость и геометрическую неизменяемость формы и размеров под воздействием монтажных, транспортных и технологических нагрузок;</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проектную точность геометрических размеров монолитных конструкций и заданное качество их поверхностей в зависимости от класса опалубки;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максимальную оборачиваемость и минимальную стоимость в расчете на один оборот;</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минимальную адгезию к схватившемуся бетону (кроме несъемной);</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минимальное число типоразмеров элементов в зависимости от характера монолитных конструкций;</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возможность укрупнительной сборки и переналадки (изменения габаритных размеров или конфигурации) в условиях строительной площадки;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возможность фиксации закладных деталей в проектном положении и с проектной точностью;</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технологичность при изготовлении и возможность применения средств механизации, автоматизации при монтаже;</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быстроразъемность соединительных элементов и возможность устранения зазоров, появляющихся в процессе длительной эксплуатации;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минимизацию материальных, трудовых и энергетических затрат при монтаже и демонтаже;</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 удобство ремонта и замены элементов, вышедших из строя; </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герметичность формообразующих поверхностей (кроме специальных);</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температурно-влажностный режим, необходимый для твердения и набора бетоном проектной прочности;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химическую нейтральность формообразующих поверхностей к бетонной смеси, кроме специальных случаев;</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быструю установку и разборку опалубки без повреждения монолитных конструкций и элементов опалубки.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6.1.5 Прогиб формообразующей поверхности и несущих элементов опалубки под действием воспринимаемых нагрузок при пролете </w:t>
      </w:r>
      <w:r w:rsidR="00395E8A">
        <w:rPr>
          <w:noProof/>
          <w:color w:val="000000"/>
          <w:position w:val="-6"/>
        </w:rPr>
        <w:drawing>
          <wp:inline distT="0" distB="0" distL="0" distR="0">
            <wp:extent cx="85725" cy="1809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Pr>
          <w:color w:val="000000"/>
        </w:rPr>
        <w:t xml:space="preserve"> не должен превышать:</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 </w:t>
      </w:r>
      <w:r w:rsidR="00395E8A">
        <w:rPr>
          <w:noProof/>
          <w:color w:val="000000"/>
          <w:position w:val="-6"/>
        </w:rPr>
        <w:drawing>
          <wp:inline distT="0" distB="0" distL="0" distR="0">
            <wp:extent cx="85725" cy="1809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Pr>
          <w:color w:val="000000"/>
        </w:rPr>
        <w:t>/400 (</w:t>
      </w:r>
      <w:r w:rsidR="00395E8A">
        <w:rPr>
          <w:noProof/>
          <w:color w:val="000000"/>
          <w:position w:val="-6"/>
        </w:rPr>
        <w:drawing>
          <wp:inline distT="0" distB="0" distL="0" distR="0">
            <wp:extent cx="85725" cy="1809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Pr>
          <w:color w:val="000000"/>
        </w:rPr>
        <w:t>/300) - для вертикальных элементов, для классов 1 (2);</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 </w:t>
      </w:r>
      <w:r w:rsidR="00395E8A">
        <w:rPr>
          <w:noProof/>
          <w:color w:val="000000"/>
          <w:position w:val="-6"/>
        </w:rPr>
        <w:drawing>
          <wp:inline distT="0" distB="0" distL="0" distR="0">
            <wp:extent cx="85725" cy="1809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Pr>
          <w:color w:val="000000"/>
        </w:rPr>
        <w:t>/500 (</w:t>
      </w:r>
      <w:r w:rsidR="00395E8A">
        <w:rPr>
          <w:noProof/>
          <w:color w:val="000000"/>
          <w:position w:val="-6"/>
        </w:rPr>
        <w:drawing>
          <wp:inline distT="0" distB="0" distL="0" distR="0">
            <wp:extent cx="85725" cy="1809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Pr>
          <w:color w:val="000000"/>
        </w:rPr>
        <w:t>/400) - для горизонтальных элементов, для классов 1 (2).</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6.1.6 Нагрузки и данные для расчета опалубки приведены в приложении Г.</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6.1.7 Панели и блоки, собранные из элементов мелкощитовой, крупнощитовой, блочной и объемно-переставной опалубки, должны обеспечивать или иметь устройства для предварительного отделения их от поверхности забетонированных конструкций. Не допускается применение подъемных механизмов для срыва опалубки с бетона.</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6.1.8 Конструкция греющей опалубки должна обеспечивать:</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равномерную температуру на палубе щита. Температурные перепады не должны превышать 5 °С;</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электрическое сопротивление изоляции при использовании электрических нагревателей и коммутирующей разводки - не менее 0,5 МОм;</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возможность замены нагревательных элементов в случае выхода их из строя в процессе эксплуатации;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контроль и регулируемость режимов прогрева;</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стабильность теплотехнических свойств щита.</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6.1.9 В качестве нагревателей для греющей опалубки могут быть использованы трубчатые электронагреватели (ТЭНы) по </w:t>
      </w:r>
      <w:r>
        <w:rPr>
          <w:vanish/>
          <w:color w:val="000000"/>
        </w:rPr>
        <w:t>#M12291 1200013264</w:t>
      </w:r>
      <w:r>
        <w:rPr>
          <w:color w:val="000000"/>
        </w:rPr>
        <w:t>ГОСТ 13268</w:t>
      </w:r>
      <w:r>
        <w:rPr>
          <w:vanish/>
          <w:color w:val="000000"/>
        </w:rPr>
        <w:t>#S</w:t>
      </w:r>
      <w:r>
        <w:rPr>
          <w:color w:val="000000"/>
        </w:rPr>
        <w:t xml:space="preserve"> или нагревательные провода по ТУ-16.К71-013-88.</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Допускается применение нестандартных нагревателей, которые должны соответствовать требованиям нормативных документов в части виброустойчивости, электро- и пожарной безопасности.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6.1.10 Несъемные опалубки, входящие в сечение возводимой конструкции, должны соответствовать требованиям нормативных документов на строительные конструкции.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6.1.11 Люфт в шарнирных соединениях элементов опалубки 1-го и 2-го классов не должен превышать 1 мм.</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6.1.12 Палуба конструкций опалубки (крупнощитовая, объемно-переставная, блочная), применяемая для получения поверхностей, готовых под окраску или оклейку обоями, должна изготавливаться из целых листов. При изготовлении из двух или нескольких листов стыковые соединения палубы должны опираться на несущие элементы каркаса щита; сварные швы и герметизирующая обмазка должны быть зачищены заподлицо с основной поверхностью.</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6.2 Требования к материалам</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6.2.1 Элементы опалубки должны изготавливаться из материалов, которые по качеству должны удовлетворять требованиям нормативных документов, указанных в конструкторской документации изделия.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6.2.2 Для несущих и поддерживающих элементов опалубки (каркасы, схватки, рамы, стойки, фермы и пр.) должна применяться сталь марки Ст.3* по </w:t>
      </w:r>
      <w:r>
        <w:rPr>
          <w:vanish/>
          <w:color w:val="000000"/>
        </w:rPr>
        <w:t>#M12293 0 1200003942 1034098006 247265662 4291639600 3918392535 2960271974 3715486014 962443283 1871725424</w:t>
      </w:r>
      <w:r>
        <w:rPr>
          <w:color w:val="000000"/>
        </w:rPr>
        <w:t>ГОСТ 380</w:t>
      </w:r>
      <w:r>
        <w:rPr>
          <w:vanish/>
          <w:color w:val="000000"/>
        </w:rPr>
        <w:t>#S</w:t>
      </w:r>
      <w:r>
        <w:rPr>
          <w:color w:val="000000"/>
        </w:rPr>
        <w:t>.</w:t>
      </w:r>
    </w:p>
    <w:p w:rsidR="002B4987" w:rsidRDefault="002B4987" w:rsidP="002B4987">
      <w:pPr>
        <w:ind w:firstLine="225"/>
        <w:jc w:val="both"/>
        <w:rPr>
          <w:color w:val="000000"/>
        </w:rPr>
      </w:pPr>
      <w:r>
        <w:rPr>
          <w:color w:val="000000"/>
        </w:rPr>
        <w:t>_____________________</w:t>
      </w:r>
    </w:p>
    <w:p w:rsidR="002B4987" w:rsidRDefault="002B4987" w:rsidP="002B4987">
      <w:pPr>
        <w:ind w:firstLine="225"/>
        <w:jc w:val="both"/>
        <w:rPr>
          <w:color w:val="000000"/>
        </w:rPr>
      </w:pPr>
      <w:r>
        <w:rPr>
          <w:color w:val="000000"/>
        </w:rPr>
        <w:t>* Могут применяться другие марки металла, технические характеристики которых не ниже указанной марки.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Устройства для подъема опалубки (петли, штыри и др.) должны изготавливаться из стали марки Ст.3пс* любой категории по </w:t>
      </w:r>
      <w:r>
        <w:rPr>
          <w:vanish/>
          <w:color w:val="000000"/>
        </w:rPr>
        <w:t>#M12293 1 1200003942 1034098006 247265662 4291639600 3918392535 2960271974 3715486014 962443283 1871725424</w:t>
      </w:r>
      <w:r>
        <w:rPr>
          <w:color w:val="000000"/>
        </w:rPr>
        <w:t>ГОСТ 380</w:t>
      </w:r>
      <w:r>
        <w:rPr>
          <w:vanish/>
          <w:color w:val="000000"/>
        </w:rPr>
        <w:t>#S</w:t>
      </w:r>
      <w:r>
        <w:rPr>
          <w:color w:val="000000"/>
        </w:rPr>
        <w:t xml:space="preserve"> или стали марки 20* по </w:t>
      </w:r>
      <w:r>
        <w:rPr>
          <w:vanish/>
          <w:color w:val="000000"/>
        </w:rPr>
        <w:t>#M12293 2 1200004986 2543181136 247265662 4291639916 557313239 2960271974 3594606034 4293087986 3445289806</w:t>
      </w:r>
      <w:r>
        <w:rPr>
          <w:color w:val="000000"/>
        </w:rPr>
        <w:t>ГОСТ 1050</w:t>
      </w:r>
      <w:r>
        <w:rPr>
          <w:vanish/>
          <w:color w:val="000000"/>
        </w:rPr>
        <w:t>#S</w:t>
      </w:r>
      <w:r>
        <w:rPr>
          <w:color w:val="000000"/>
        </w:rPr>
        <w:t>.</w:t>
      </w:r>
    </w:p>
    <w:p w:rsidR="002B4987" w:rsidRDefault="002B4987" w:rsidP="002B4987">
      <w:pPr>
        <w:ind w:firstLine="225"/>
        <w:jc w:val="both"/>
        <w:rPr>
          <w:color w:val="000000"/>
        </w:rPr>
      </w:pPr>
      <w:r>
        <w:rPr>
          <w:color w:val="000000"/>
        </w:rPr>
        <w:t>_____________________</w:t>
      </w:r>
    </w:p>
    <w:p w:rsidR="002B4987" w:rsidRDefault="002B4987" w:rsidP="002B4987">
      <w:pPr>
        <w:ind w:firstLine="225"/>
        <w:jc w:val="both"/>
        <w:rPr>
          <w:color w:val="000000"/>
        </w:rPr>
      </w:pPr>
      <w:r>
        <w:rPr>
          <w:color w:val="000000"/>
        </w:rPr>
        <w:t>* Могут применяться другие марки металла, технические характеристики которых не ниже указанной марки.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Детали, подвергающиеся износу (пальцы, замки, втулки, шарниры и т.д.), должны изготавливаться из стали не ниже марки 45* по </w:t>
      </w:r>
      <w:r>
        <w:rPr>
          <w:vanish/>
          <w:color w:val="000000"/>
        </w:rPr>
        <w:t>#M12293 3 1200004986 2543181136 247265662 4291639916 557313239 2960271974 3594606034 4293087986 3445289806</w:t>
      </w:r>
      <w:r>
        <w:rPr>
          <w:color w:val="000000"/>
        </w:rPr>
        <w:t>ГОСТ 1050</w:t>
      </w:r>
      <w:r>
        <w:rPr>
          <w:vanish/>
          <w:color w:val="000000"/>
        </w:rPr>
        <w:t>#S</w:t>
      </w:r>
      <w:r>
        <w:rPr>
          <w:color w:val="000000"/>
        </w:rPr>
        <w:t xml:space="preserve"> и подвергаться термической обработке.</w:t>
      </w:r>
    </w:p>
    <w:p w:rsidR="002B4987" w:rsidRDefault="002B4987" w:rsidP="002B4987">
      <w:pPr>
        <w:ind w:firstLine="225"/>
        <w:jc w:val="both"/>
        <w:rPr>
          <w:color w:val="000000"/>
        </w:rPr>
      </w:pPr>
      <w:r>
        <w:rPr>
          <w:color w:val="000000"/>
        </w:rPr>
        <w:t>_____________________</w:t>
      </w:r>
    </w:p>
    <w:p w:rsidR="002B4987" w:rsidRDefault="002B4987" w:rsidP="002B4987">
      <w:pPr>
        <w:ind w:firstLine="225"/>
        <w:jc w:val="both"/>
        <w:rPr>
          <w:color w:val="000000"/>
        </w:rPr>
      </w:pPr>
      <w:r>
        <w:rPr>
          <w:color w:val="000000"/>
        </w:rPr>
        <w:t>* Могут применяться другие марки металла, технические характеристики которых не ниже указанной марки.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6.2.3 Несущие элементы алюминиевой опалубки (каркасы, рамы, балки и др.) должны изготавливаться из алюминиевых сплавов не ниже марки и состояния АД 31Т1* по </w:t>
      </w:r>
      <w:r>
        <w:rPr>
          <w:vanish/>
          <w:color w:val="000000"/>
        </w:rPr>
        <w:t>#M12291 1200003141</w:t>
      </w:r>
      <w:r>
        <w:rPr>
          <w:color w:val="000000"/>
        </w:rPr>
        <w:t>ГОСТ 4784</w:t>
      </w:r>
      <w:r>
        <w:rPr>
          <w:vanish/>
          <w:color w:val="000000"/>
        </w:rPr>
        <w:t>#S</w:t>
      </w:r>
      <w:r>
        <w:rPr>
          <w:color w:val="000000"/>
        </w:rPr>
        <w:t xml:space="preserve">, </w:t>
      </w:r>
      <w:r>
        <w:rPr>
          <w:vanish/>
          <w:color w:val="000000"/>
        </w:rPr>
        <w:t>#M12291 1200009256</w:t>
      </w:r>
      <w:r>
        <w:rPr>
          <w:color w:val="000000"/>
        </w:rPr>
        <w:t>ГОСТ 8617</w:t>
      </w:r>
      <w:r>
        <w:rPr>
          <w:vanish/>
          <w:color w:val="000000"/>
        </w:rPr>
        <w:t>#S</w:t>
      </w:r>
      <w:r>
        <w:rPr>
          <w:color w:val="000000"/>
        </w:rPr>
        <w:t xml:space="preserve">, </w:t>
      </w:r>
      <w:r>
        <w:rPr>
          <w:vanish/>
          <w:color w:val="000000"/>
        </w:rPr>
        <w:t>#M12293 4 1200029269 4162503957 247265662 4292034302 3918392535 2960271974 4094585770 1341592963 4294958475</w:t>
      </w:r>
      <w:r>
        <w:rPr>
          <w:color w:val="000000"/>
        </w:rPr>
        <w:t>ГОСТ 22233</w:t>
      </w:r>
      <w:r>
        <w:rPr>
          <w:vanish/>
          <w:color w:val="000000"/>
        </w:rPr>
        <w:t>#S</w:t>
      </w:r>
      <w:r>
        <w:rPr>
          <w:color w:val="000000"/>
        </w:rPr>
        <w:t>.</w:t>
      </w:r>
    </w:p>
    <w:p w:rsidR="002B4987" w:rsidRDefault="002B4987" w:rsidP="002B4987">
      <w:pPr>
        <w:ind w:firstLine="225"/>
        <w:jc w:val="both"/>
        <w:rPr>
          <w:color w:val="000000"/>
        </w:rPr>
      </w:pPr>
      <w:r>
        <w:rPr>
          <w:color w:val="000000"/>
        </w:rPr>
        <w:t>_____________________</w:t>
      </w:r>
    </w:p>
    <w:p w:rsidR="002B4987" w:rsidRDefault="002B4987" w:rsidP="002B4987">
      <w:pPr>
        <w:ind w:firstLine="225"/>
        <w:jc w:val="both"/>
        <w:rPr>
          <w:color w:val="000000"/>
        </w:rPr>
      </w:pPr>
      <w:r>
        <w:rPr>
          <w:color w:val="000000"/>
        </w:rPr>
        <w:t>* Могут применяться другие марки металла, технические характеристики которых не ниже указанной марки.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6.2.4 Для металлических палуб должна применяться листовая сталь марки Ст.3* по </w:t>
      </w:r>
      <w:r>
        <w:rPr>
          <w:vanish/>
          <w:color w:val="000000"/>
        </w:rPr>
        <w:t>#M12293 5 1200003942 1034098006 247265662 4291639600 3918392535 2960271974 3715486014 962443283 1871725424</w:t>
      </w:r>
      <w:r>
        <w:rPr>
          <w:color w:val="000000"/>
        </w:rPr>
        <w:t>ГОСТ 380</w:t>
      </w:r>
      <w:r>
        <w:rPr>
          <w:vanish/>
          <w:color w:val="000000"/>
        </w:rPr>
        <w:t>#S</w:t>
      </w:r>
      <w:r>
        <w:rPr>
          <w:color w:val="000000"/>
        </w:rPr>
        <w:t xml:space="preserve">, </w:t>
      </w:r>
      <w:r>
        <w:rPr>
          <w:vanish/>
          <w:color w:val="000000"/>
        </w:rPr>
        <w:t>#M12291 1200000119</w:t>
      </w:r>
      <w:r>
        <w:rPr>
          <w:color w:val="000000"/>
        </w:rPr>
        <w:t>ГОСТ 14637</w:t>
      </w:r>
      <w:r>
        <w:rPr>
          <w:vanish/>
          <w:color w:val="000000"/>
        </w:rPr>
        <w:t>#S</w:t>
      </w:r>
      <w:r>
        <w:rPr>
          <w:color w:val="000000"/>
        </w:rPr>
        <w:t xml:space="preserve">, </w:t>
      </w:r>
      <w:r>
        <w:rPr>
          <w:vanish/>
          <w:color w:val="000000"/>
        </w:rPr>
        <w:t>#M12291 1200005334</w:t>
      </w:r>
      <w:r>
        <w:rPr>
          <w:color w:val="000000"/>
        </w:rPr>
        <w:t>ГОСТ 16523</w:t>
      </w:r>
      <w:r>
        <w:rPr>
          <w:vanish/>
          <w:color w:val="000000"/>
        </w:rPr>
        <w:t>#S</w:t>
      </w:r>
      <w:r>
        <w:rPr>
          <w:color w:val="000000"/>
        </w:rPr>
        <w:t>.</w:t>
      </w:r>
    </w:p>
    <w:p w:rsidR="002B4987" w:rsidRDefault="002B4987" w:rsidP="002B4987">
      <w:pPr>
        <w:ind w:firstLine="225"/>
        <w:jc w:val="both"/>
        <w:rPr>
          <w:color w:val="000000"/>
        </w:rPr>
      </w:pPr>
      <w:r>
        <w:rPr>
          <w:color w:val="000000"/>
        </w:rPr>
        <w:t>_____________________</w:t>
      </w:r>
    </w:p>
    <w:p w:rsidR="002B4987" w:rsidRDefault="002B4987" w:rsidP="002B4987">
      <w:pPr>
        <w:ind w:firstLine="225"/>
        <w:jc w:val="both"/>
        <w:rPr>
          <w:color w:val="000000"/>
        </w:rPr>
      </w:pPr>
      <w:r>
        <w:rPr>
          <w:color w:val="000000"/>
        </w:rPr>
        <w:t>* Могут применяться другие марки металла, технические характеристики которых не ниже указанной марки.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6.2.5 Для деревянных несущих и поддерживающих элементов должны применяться лесоматериалы круглые хвойных пород I-II сорта по </w:t>
      </w:r>
      <w:r>
        <w:rPr>
          <w:vanish/>
          <w:color w:val="000000"/>
        </w:rPr>
        <w:t>#M12291 1200014985</w:t>
      </w:r>
      <w:r>
        <w:rPr>
          <w:color w:val="000000"/>
        </w:rPr>
        <w:t>ГОСТ 9463</w:t>
      </w:r>
      <w:r>
        <w:rPr>
          <w:vanish/>
          <w:color w:val="000000"/>
        </w:rPr>
        <w:t>#S</w:t>
      </w:r>
      <w:r>
        <w:rPr>
          <w:color w:val="000000"/>
        </w:rPr>
        <w:t xml:space="preserve">, пиломатериалы хвойных пород I-II сорта по </w:t>
      </w:r>
      <w:r>
        <w:rPr>
          <w:vanish/>
          <w:color w:val="000000"/>
        </w:rPr>
        <w:t>#M12291 1200004108</w:t>
      </w:r>
      <w:r>
        <w:rPr>
          <w:color w:val="000000"/>
        </w:rPr>
        <w:t>ГОСТ 8486</w:t>
      </w:r>
      <w:r>
        <w:rPr>
          <w:vanish/>
          <w:color w:val="000000"/>
        </w:rPr>
        <w:t>#S</w:t>
      </w:r>
      <w:r>
        <w:rPr>
          <w:color w:val="000000"/>
        </w:rPr>
        <w:t>.</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6.2.6 Для палубы опалубки 1-го и 2-го классов должна применятся облицованная (ламинированная) березовая фанера; для 2-го класса может применяться также комбинированная облицованная фанера; для 3-го класса - пиломатериалы хвойных пород по </w:t>
      </w:r>
      <w:r>
        <w:rPr>
          <w:vanish/>
          <w:color w:val="000000"/>
        </w:rPr>
        <w:t>#M12291 1200004108</w:t>
      </w:r>
      <w:r>
        <w:rPr>
          <w:color w:val="000000"/>
        </w:rPr>
        <w:t>ГОСТ 8486</w:t>
      </w:r>
      <w:r>
        <w:rPr>
          <w:vanish/>
          <w:color w:val="000000"/>
        </w:rPr>
        <w:t>#S</w:t>
      </w:r>
      <w:r>
        <w:rPr>
          <w:color w:val="000000"/>
        </w:rPr>
        <w:t xml:space="preserve"> и лиственных пород по </w:t>
      </w:r>
      <w:r>
        <w:rPr>
          <w:vanish/>
          <w:color w:val="000000"/>
        </w:rPr>
        <w:t>#M12293 6 1200001718 3274446931 4294961312 4293091740 384167560 4294961312 4293091740 415126704 4294961312</w:t>
      </w:r>
      <w:r>
        <w:rPr>
          <w:color w:val="000000"/>
        </w:rPr>
        <w:t>ГОСТ 2695</w:t>
      </w:r>
      <w:r>
        <w:rPr>
          <w:vanish/>
          <w:color w:val="000000"/>
        </w:rPr>
        <w:t>#S</w:t>
      </w:r>
      <w:r>
        <w:rPr>
          <w:color w:val="000000"/>
        </w:rPr>
        <w:t xml:space="preserve"> не ниже II сорта, древесностружечные плиты по </w:t>
      </w:r>
      <w:r>
        <w:rPr>
          <w:vanish/>
          <w:color w:val="000000"/>
        </w:rPr>
        <w:t>#M12291 1200005273</w:t>
      </w:r>
      <w:r>
        <w:rPr>
          <w:color w:val="000000"/>
        </w:rPr>
        <w:t>ГОСТ 10632</w:t>
      </w:r>
      <w:r>
        <w:rPr>
          <w:vanish/>
          <w:color w:val="000000"/>
        </w:rPr>
        <w:t>#S</w:t>
      </w:r>
      <w:r>
        <w:rPr>
          <w:color w:val="000000"/>
        </w:rPr>
        <w:t xml:space="preserve">, древесноволокнистые плиты по </w:t>
      </w:r>
      <w:r>
        <w:rPr>
          <w:vanish/>
          <w:color w:val="000000"/>
        </w:rPr>
        <w:t>#M12291 9054234</w:t>
      </w:r>
      <w:r>
        <w:rPr>
          <w:color w:val="000000"/>
        </w:rPr>
        <w:t>ГОСТ 4598</w:t>
      </w:r>
      <w:r>
        <w:rPr>
          <w:vanish/>
          <w:color w:val="000000"/>
        </w:rPr>
        <w:t>#S</w:t>
      </w:r>
      <w:r>
        <w:rPr>
          <w:color w:val="000000"/>
        </w:rPr>
        <w:t xml:space="preserve">, фанера бакелизированная по </w:t>
      </w:r>
      <w:r>
        <w:rPr>
          <w:vanish/>
          <w:color w:val="000000"/>
        </w:rPr>
        <w:t>#M12291 1200008199</w:t>
      </w:r>
      <w:r>
        <w:rPr>
          <w:color w:val="000000"/>
        </w:rPr>
        <w:t>ГОСТ 11539</w:t>
      </w:r>
      <w:r>
        <w:rPr>
          <w:vanish/>
          <w:color w:val="000000"/>
        </w:rPr>
        <w:t>#S</w:t>
      </w:r>
      <w:r>
        <w:rPr>
          <w:color w:val="000000"/>
        </w:rPr>
        <w:t xml:space="preserve">, фанера марки ФСФ по </w:t>
      </w:r>
      <w:r>
        <w:rPr>
          <w:vanish/>
          <w:color w:val="000000"/>
        </w:rPr>
        <w:t>#M12291 1200005268</w:t>
      </w:r>
      <w:r>
        <w:rPr>
          <w:color w:val="000000"/>
        </w:rPr>
        <w:t>ГОСТ 3916.1</w:t>
      </w:r>
      <w:r>
        <w:rPr>
          <w:vanish/>
          <w:color w:val="000000"/>
        </w:rPr>
        <w:t>#S</w:t>
      </w:r>
      <w:r>
        <w:rPr>
          <w:color w:val="000000"/>
        </w:rPr>
        <w:t xml:space="preserve">, </w:t>
      </w:r>
      <w:r>
        <w:rPr>
          <w:vanish/>
          <w:color w:val="000000"/>
        </w:rPr>
        <w:t>#M12291 1200005267</w:t>
      </w:r>
      <w:r>
        <w:rPr>
          <w:color w:val="000000"/>
        </w:rPr>
        <w:t>ГОСТ 3916.2</w:t>
      </w:r>
      <w:r>
        <w:rPr>
          <w:vanish/>
          <w:color w:val="000000"/>
        </w:rPr>
        <w:t>#S</w:t>
      </w:r>
      <w:r>
        <w:rPr>
          <w:color w:val="000000"/>
        </w:rPr>
        <w:t xml:space="preserve"> и другие материалы.</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6.2.7 Пластмассовые палубы должны изготавливаться из материалов, удовлетворяющих требованиям стандартов или технических условий на эти материалы и требованиям, предъявляемым к конкретной опалубке.</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6.2.8 В качестве формообразующих и несущих элементов опалубки могут использоваться клееные деревянные конструкции по </w:t>
      </w:r>
      <w:r>
        <w:rPr>
          <w:vanish/>
          <w:color w:val="000000"/>
        </w:rPr>
        <w:t>#M12291 871001248</w:t>
      </w:r>
      <w:r>
        <w:rPr>
          <w:color w:val="000000"/>
        </w:rPr>
        <w:t>ГОСТ 20850</w:t>
      </w:r>
      <w:r>
        <w:rPr>
          <w:vanish/>
          <w:color w:val="000000"/>
        </w:rPr>
        <w:t>#S</w:t>
      </w:r>
      <w:r>
        <w:rPr>
          <w:color w:val="000000"/>
        </w:rPr>
        <w:t>.</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Клееные зубчатые соединения деревянных конструкций должны соответствовать </w:t>
      </w:r>
      <w:r>
        <w:rPr>
          <w:vanish/>
          <w:color w:val="000000"/>
        </w:rPr>
        <w:t>#M12291 1200004121</w:t>
      </w:r>
      <w:r>
        <w:rPr>
          <w:color w:val="000000"/>
        </w:rPr>
        <w:t>ГОСТ 19414</w:t>
      </w:r>
      <w:r>
        <w:rPr>
          <w:vanish/>
          <w:color w:val="000000"/>
        </w:rPr>
        <w:t>#S</w:t>
      </w:r>
      <w:r>
        <w:rPr>
          <w:color w:val="000000"/>
        </w:rPr>
        <w:t>. Могут применяться другие соединения древесины, в том числе специальные на металлических и других пластинах.</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6.2.9 В качестве утеплителя греющей и утепленной опалубки должны применяться теплоизоляционные материалы плотностью до 200 кг/м</w:t>
      </w:r>
      <w:r w:rsidR="00395E8A">
        <w:rPr>
          <w:noProof/>
          <w:color w:val="000000"/>
          <w:position w:val="-4"/>
        </w:rPr>
        <w:drawing>
          <wp:inline distT="0" distB="0" distL="0" distR="0">
            <wp:extent cx="104775" cy="2190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Фактическая плотность утеплителя не должна превышать паспортную более чем на 15%, а влажность - на 6%.</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6.2.10 Металлическая сетка по </w:t>
      </w:r>
      <w:r>
        <w:rPr>
          <w:vanish/>
          <w:color w:val="000000"/>
        </w:rPr>
        <w:t>#M12291 1200004883</w:t>
      </w:r>
      <w:r>
        <w:rPr>
          <w:color w:val="000000"/>
        </w:rPr>
        <w:t>ГОСТ 3826</w:t>
      </w:r>
      <w:r>
        <w:rPr>
          <w:vanish/>
          <w:color w:val="000000"/>
        </w:rPr>
        <w:t>#S</w:t>
      </w:r>
      <w:r>
        <w:rPr>
          <w:color w:val="000000"/>
        </w:rPr>
        <w:t>, применяемая для несъемной опалубки, должна иметь ячейки размером не более 5</w:t>
      </w:r>
      <w:r w:rsidR="00395E8A">
        <w:rPr>
          <w:noProof/>
          <w:color w:val="000000"/>
          <w:position w:val="-4"/>
        </w:rPr>
        <w:drawing>
          <wp:inline distT="0" distB="0" distL="0" distR="0">
            <wp:extent cx="114300" cy="1238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color w:val="000000"/>
        </w:rPr>
        <w:t>5 мм.</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6.3 Требования к покрытиям</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6.3.1 Опалубка должна быть защищена от внешних воздействий.</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6.3.2 Металлические поверхности элементов опалубки 1-го и 2-го классов, не соприкасающиеся с бетоном, должны иметь защитные покрытия по </w:t>
      </w:r>
      <w:r>
        <w:rPr>
          <w:vanish/>
          <w:color w:val="000000"/>
        </w:rPr>
        <w:t>#M12291 1200012970</w:t>
      </w:r>
      <w:r>
        <w:rPr>
          <w:color w:val="000000"/>
        </w:rPr>
        <w:t>ГОСТ 9.032</w:t>
      </w:r>
      <w:r>
        <w:rPr>
          <w:vanish/>
          <w:color w:val="000000"/>
        </w:rPr>
        <w:t>#S</w:t>
      </w:r>
      <w:r>
        <w:rPr>
          <w:color w:val="000000"/>
        </w:rPr>
        <w:t xml:space="preserve">, </w:t>
      </w:r>
      <w:r>
        <w:rPr>
          <w:vanish/>
          <w:color w:val="000000"/>
        </w:rPr>
        <w:t>#M12291 1200005042</w:t>
      </w:r>
      <w:r>
        <w:rPr>
          <w:color w:val="000000"/>
        </w:rPr>
        <w:t>ГОСТ 9.303</w:t>
      </w:r>
      <w:r>
        <w:rPr>
          <w:vanish/>
          <w:color w:val="000000"/>
        </w:rPr>
        <w:t>#S</w:t>
      </w:r>
      <w:r>
        <w:rPr>
          <w:color w:val="000000"/>
        </w:rPr>
        <w:t xml:space="preserve"> или иметь антикоррозионные свойства, обеспечивающие заданную оборачиваемость в условиях эксплуатации.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6.3.3 Фанера, применяемая в качестве палубы опалубок 1-го и 2-го классов, должна иметь водостойкое покрытие, пропитку или другую обработку рабочих поверхностей.</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6.3.4 Торцы ламинированной фанеры и древесные материалы формообразующих элементов (палуба) опалубки 1-го и 2-го классов должны быть защищены от механических повреждений и проникновения влаги герметиком.</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6.4 Требования к сварке</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6.4.1 Виды сварных швов, их форма и размеры принимают по рабочим чертежам.</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Сварка стальных конструкций осуществляется в соответствии с требованиями </w:t>
      </w:r>
      <w:r>
        <w:rPr>
          <w:vanish/>
          <w:color w:val="000000"/>
        </w:rPr>
        <w:t>#M12291 1200004379</w:t>
      </w:r>
      <w:r>
        <w:rPr>
          <w:color w:val="000000"/>
        </w:rPr>
        <w:t>ГОСТ 5264</w:t>
      </w:r>
      <w:r>
        <w:rPr>
          <w:vanish/>
          <w:color w:val="000000"/>
        </w:rPr>
        <w:t>#S</w:t>
      </w:r>
      <w:r>
        <w:rPr>
          <w:color w:val="000000"/>
        </w:rPr>
        <w:t xml:space="preserve">; </w:t>
      </w:r>
      <w:r>
        <w:rPr>
          <w:vanish/>
          <w:color w:val="000000"/>
        </w:rPr>
        <w:t>#M12291 1200004491</w:t>
      </w:r>
      <w:r>
        <w:rPr>
          <w:color w:val="000000"/>
        </w:rPr>
        <w:t>ГОСТ 8713</w:t>
      </w:r>
      <w:r>
        <w:rPr>
          <w:vanish/>
          <w:color w:val="000000"/>
        </w:rPr>
        <w:t>#S</w:t>
      </w:r>
      <w:r>
        <w:rPr>
          <w:color w:val="000000"/>
        </w:rPr>
        <w:t xml:space="preserve">; </w:t>
      </w:r>
      <w:r>
        <w:rPr>
          <w:vanish/>
          <w:color w:val="000000"/>
        </w:rPr>
        <w:t>#M12291 1200004371</w:t>
      </w:r>
      <w:r>
        <w:rPr>
          <w:color w:val="000000"/>
        </w:rPr>
        <w:t>ГОСТ 11533</w:t>
      </w:r>
      <w:r>
        <w:rPr>
          <w:vanish/>
          <w:color w:val="000000"/>
        </w:rPr>
        <w:t>#S</w:t>
      </w:r>
      <w:r>
        <w:rPr>
          <w:color w:val="000000"/>
        </w:rPr>
        <w:t xml:space="preserve">; </w:t>
      </w:r>
      <w:r>
        <w:rPr>
          <w:vanish/>
          <w:color w:val="000000"/>
        </w:rPr>
        <w:t>#M12291 1200004687</w:t>
      </w:r>
      <w:r>
        <w:rPr>
          <w:color w:val="000000"/>
        </w:rPr>
        <w:t>ГОСТ 11534</w:t>
      </w:r>
      <w:r>
        <w:rPr>
          <w:vanish/>
          <w:color w:val="000000"/>
        </w:rPr>
        <w:t>#S</w:t>
      </w:r>
      <w:r>
        <w:rPr>
          <w:color w:val="000000"/>
        </w:rPr>
        <w:t xml:space="preserve">; </w:t>
      </w:r>
      <w:r>
        <w:rPr>
          <w:vanish/>
          <w:color w:val="000000"/>
        </w:rPr>
        <w:t>#M12291 1200004932</w:t>
      </w:r>
      <w:r>
        <w:rPr>
          <w:color w:val="000000"/>
        </w:rPr>
        <w:t>ГОСТ 14771</w:t>
      </w:r>
      <w:r>
        <w:rPr>
          <w:vanish/>
          <w:color w:val="000000"/>
        </w:rPr>
        <w:t>#S</w:t>
      </w:r>
      <w:r>
        <w:rPr>
          <w:color w:val="000000"/>
        </w:rPr>
        <w:t xml:space="preserve">; </w:t>
      </w:r>
      <w:r>
        <w:rPr>
          <w:vanish/>
          <w:color w:val="000000"/>
        </w:rPr>
        <w:t>#M12291 1200005047</w:t>
      </w:r>
      <w:r>
        <w:rPr>
          <w:color w:val="000000"/>
        </w:rPr>
        <w:t>ГОСТ 23518</w:t>
      </w:r>
      <w:r>
        <w:rPr>
          <w:vanish/>
          <w:color w:val="000000"/>
        </w:rPr>
        <w:t>#S</w:t>
      </w:r>
      <w:r>
        <w:rPr>
          <w:color w:val="000000"/>
        </w:rPr>
        <w:t xml:space="preserve">; алюминиевых конструкций - с требованиями </w:t>
      </w:r>
      <w:r>
        <w:rPr>
          <w:vanish/>
          <w:color w:val="000000"/>
        </w:rPr>
        <w:t>#M12291 1200004669</w:t>
      </w:r>
      <w:r>
        <w:rPr>
          <w:color w:val="000000"/>
        </w:rPr>
        <w:t>ГОСТ 7871</w:t>
      </w:r>
      <w:r>
        <w:rPr>
          <w:vanish/>
          <w:color w:val="000000"/>
        </w:rPr>
        <w:t>#S</w:t>
      </w:r>
      <w:r>
        <w:rPr>
          <w:color w:val="000000"/>
        </w:rPr>
        <w:t xml:space="preserve">, </w:t>
      </w:r>
      <w:r>
        <w:rPr>
          <w:vanish/>
          <w:color w:val="000000"/>
        </w:rPr>
        <w:t>#M12291 1200004883</w:t>
      </w:r>
      <w:r>
        <w:rPr>
          <w:color w:val="000000"/>
        </w:rPr>
        <w:t>ГОСТ 14806</w:t>
      </w:r>
      <w:r>
        <w:rPr>
          <w:vanish/>
          <w:color w:val="000000"/>
        </w:rPr>
        <w:t>#S</w:t>
      </w:r>
      <w:r>
        <w:rPr>
          <w:color w:val="000000"/>
        </w:rPr>
        <w:t>.</w:t>
      </w:r>
    </w:p>
    <w:p w:rsidR="002B4987" w:rsidRDefault="002B4987" w:rsidP="002B4987">
      <w:pPr>
        <w:ind w:firstLine="450"/>
        <w:jc w:val="both"/>
        <w:rPr>
          <w:color w:val="000000"/>
        </w:rPr>
      </w:pPr>
    </w:p>
    <w:p w:rsidR="002B4987" w:rsidRDefault="002B4987" w:rsidP="002B4987">
      <w:pPr>
        <w:ind w:firstLine="225"/>
        <w:jc w:val="both"/>
        <w:rPr>
          <w:color w:val="000000"/>
        </w:rPr>
      </w:pPr>
      <w:r>
        <w:rPr>
          <w:color w:val="000000"/>
        </w:rPr>
        <w:t>6.5 Комплектность</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6.5.1 Опалубка должна поставляться предприятием-изготовителем комплектно в состоянии, пригодном для эксплуатации, без дополнительных доработок и исправлений (или поэлементно по требованию заказчика).</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6.5.2 Состав комплекта и наличие запасных частей определяются заказом потребителя.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6.5.3 При необходимости, по согласованию с потребителем, в комплект опалубки включаются инструмент и приспособления для монтажа, демонтажа, перемещения.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6.5.4 Комплекты опалубки должны быть снабжены эксплуатационными документами по </w:t>
      </w:r>
      <w:r>
        <w:rPr>
          <w:vanish/>
          <w:color w:val="000000"/>
        </w:rPr>
        <w:t>#M12291 1200003359</w:t>
      </w:r>
      <w:r>
        <w:rPr>
          <w:color w:val="000000"/>
        </w:rPr>
        <w:t>ГОСТ 2.601</w:t>
      </w:r>
      <w:r>
        <w:rPr>
          <w:vanish/>
          <w:color w:val="000000"/>
        </w:rPr>
        <w:t>#S</w:t>
      </w:r>
      <w:r>
        <w:rPr>
          <w:color w:val="000000"/>
        </w:rPr>
        <w:t>:</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паспорт на опалубку;</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инструкция по эксплуатации (со схемами монтажа и допустимыми нагрузками).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6.6 Маркировка</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6.6.1 На основных элементах опалубки 1-го и 2-го классов (щиты, рамы, балки) на поверхностях, не соприкасающихся с бетоном, с нерабочей стороны должны быть нанесены несмываемой краской ударным или другим способом следующие маркировочные знаки: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индекс элемента опалубки в соответствии с настоящим стандартом;</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дата изготовления;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наименования предприятия-изготовителя или его товарный знак.</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6.6.2 Каждое грузовое место должно иметь транспортную маркировку по </w:t>
      </w:r>
      <w:r>
        <w:rPr>
          <w:vanish/>
          <w:color w:val="000000"/>
        </w:rPr>
        <w:t>#M12291 1200006710</w:t>
      </w:r>
      <w:r>
        <w:rPr>
          <w:color w:val="000000"/>
        </w:rPr>
        <w:t>ГОСТ 14192</w:t>
      </w:r>
      <w:r>
        <w:rPr>
          <w:vanish/>
          <w:color w:val="000000"/>
        </w:rPr>
        <w:t>#S</w:t>
      </w:r>
      <w:r>
        <w:rPr>
          <w:color w:val="000000"/>
        </w:rPr>
        <w:t>.</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6.7 Упаковка</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6.7.1 Элементы опалубки размером более 1 м следует упаковывать по маркам в транспортные пакеты, обеспечивающие целостность и сохранность изделий при транспортировании и хранении.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6.7.2 Крепежные изделия, замки, болты, гайки, шайбы и другие мелкоразмерные элементы опалубок, принадлежности, инструмент и соединительные элементы должны быть упакованы в тару, обеспечивающую сохранность изделий.</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6.7.3 Перед упаковкой элементы опалубки должны быть подвергнуты консервации по </w:t>
      </w:r>
      <w:r>
        <w:rPr>
          <w:vanish/>
          <w:color w:val="000000"/>
        </w:rPr>
        <w:t>#M12291 1200004940</w:t>
      </w:r>
      <w:r>
        <w:rPr>
          <w:color w:val="000000"/>
        </w:rPr>
        <w:t>ГОСТ 9.014</w:t>
      </w:r>
      <w:r>
        <w:rPr>
          <w:vanish/>
          <w:color w:val="000000"/>
        </w:rPr>
        <w:t>#S</w:t>
      </w:r>
      <w:r>
        <w:rPr>
          <w:color w:val="000000"/>
        </w:rPr>
        <w:t xml:space="preserve"> (для группы IV), за исключением крепежных и других мелкоразмерных элементов, относящихся к группе I-1 (</w:t>
      </w:r>
      <w:r>
        <w:rPr>
          <w:vanish/>
          <w:color w:val="000000"/>
        </w:rPr>
        <w:t>#M12291 1200004940</w:t>
      </w:r>
      <w:r>
        <w:rPr>
          <w:color w:val="000000"/>
        </w:rPr>
        <w:t>ГОСТ 9.014</w:t>
      </w:r>
      <w:r>
        <w:rPr>
          <w:vanish/>
          <w:color w:val="000000"/>
        </w:rPr>
        <w:t>#S</w:t>
      </w:r>
      <w:r>
        <w:rPr>
          <w:color w:val="000000"/>
        </w:rPr>
        <w:t>).</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Вариант защиты ВЗ-1 со сроком действия временной защиты от коррозии не менее 12 мес.</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6.7.4 К каждому пакету и ящику должен быть приложен упаковочный лист (опись) элементов данной упаковки. Опись должна быть доступна для изъятия без вскрытия упаковки и предохранена от влаги.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6.7.5 Документация (опись), поставляемая с опалубкой, должна быть герметически упакована и обеспечивать герметичность, водонепроницаемость, сохранность документации.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6.7.6 При поставке комплектов опалубки техническая документация должна быть вложена в тару, на которой должна быть надпись "Документация".</w:t>
      </w: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pStyle w:val="Heading"/>
        <w:rPr>
          <w:color w:val="000000"/>
        </w:rPr>
      </w:pPr>
      <w:r>
        <w:rPr>
          <w:color w:val="000000"/>
        </w:rPr>
        <w:t xml:space="preserve">     7 Требования безопасности </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7.1 Соединительные (крепежные) элементы опалубки всех классов должны иметь устройства, препятствующие самопроизвольному раскрыванию, развинчиванию, расстыковке или выпадению в условиях бетонирования и других рабочих воздействий на опалубку.</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7.2 Конструкция опалубки должна предусматривать наличие рабочей площадки. Ширина рабочей площадки должна быть вне габаритов опалубки не менее 800 мм.</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7.3 Конструкция опалубки должна обеспечивать защиту от падения с высоты в виде ограждающих устройств. Ограждающие устройства должны быть по всей длине внешней стороны рабочей площадки. Высота ограждения должна быть не менее 1100 мм, расстояния между горизонтальными элементами ограждения - не более 500 мм.</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7.4 Конструкция опалубки должна предусматривать средства доступа для подъема на рабочую площадку (вертикальные или наклонные лестницы и т.п.).</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7.5 Конструкция крупноразмерных элементов опалубки должна предусматривать средства для анкеровки, предназначенные для их подъема грузоподъемными механизмами при монтаже и демонтаже опалубки.</w:t>
      </w: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pStyle w:val="Heading"/>
        <w:rPr>
          <w:color w:val="000000"/>
        </w:rPr>
      </w:pPr>
      <w:r>
        <w:rPr>
          <w:color w:val="000000"/>
        </w:rPr>
        <w:t xml:space="preserve">     8 Правила приемки </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8.1 Опалубка должна быть приняты службой технического контроля предприятия-изготовителя.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8.2 Приемка опалубки должна производиться партиями. Величина партии не должна превышать 5000 м</w:t>
      </w:r>
      <w:r w:rsidR="00395E8A">
        <w:rPr>
          <w:noProof/>
          <w:color w:val="000000"/>
          <w:position w:val="-4"/>
        </w:rPr>
        <w:drawing>
          <wp:inline distT="0" distB="0" distL="0" distR="0">
            <wp:extent cx="104775" cy="2190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(по площади опалубливаемой поверхности).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8.3 Для проверки качества изготовления серийно выпускаемой опалубки рекомендуется проводить приемосдаточные (ПС) и периодические (П) испытания.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8.4 Приемосдаточным испытаниям подвергают собранный фрагмент опалубки площадью не менее 20 м</w:t>
      </w:r>
      <w:r w:rsidR="00395E8A">
        <w:rPr>
          <w:noProof/>
          <w:color w:val="000000"/>
          <w:position w:val="-4"/>
        </w:rPr>
        <w:drawing>
          <wp:inline distT="0" distB="0" distL="0" distR="0">
            <wp:extent cx="104775" cy="2190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Объем и периодичность проведения периодических испытаний устанавливают в технических условиях на опалубку конкретных типов.</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Периодическим испытаниям подвергается опалубка, прошедшая приемосдаточные испытания.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8.5 Параметры, контролируемые при испытаниях, - в соответствии с таблицей 3.</w:t>
      </w: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rPr>
          <w:color w:val="000000"/>
        </w:rPr>
      </w:pPr>
      <w:r>
        <w:rPr>
          <w:color w:val="000000"/>
        </w:rPr>
        <w:t xml:space="preserve">Таблица 3 </w:t>
      </w:r>
    </w:p>
    <w:p w:rsidR="002B4987" w:rsidRDefault="002B4987" w:rsidP="002B4987">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3840"/>
        <w:gridCol w:w="1560"/>
        <w:gridCol w:w="1560"/>
        <w:gridCol w:w="1575"/>
      </w:tblGrid>
      <w:tr w:rsidR="002B4987">
        <w:tblPrEx>
          <w:tblCellMar>
            <w:top w:w="0" w:type="dxa"/>
            <w:bottom w:w="0" w:type="dxa"/>
          </w:tblCellMar>
        </w:tblPrEx>
        <w:trPr>
          <w:hidden/>
        </w:trPr>
        <w:tc>
          <w:tcPr>
            <w:tcW w:w="384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vanish/>
                <w:color w:val="000000"/>
              </w:rPr>
              <w:t>#G0</w:t>
            </w:r>
          </w:p>
          <w:p w:rsidR="002B4987" w:rsidRDefault="002B4987">
            <w:pPr>
              <w:jc w:val="center"/>
              <w:rPr>
                <w:color w:val="000000"/>
              </w:rPr>
            </w:pPr>
            <w:r>
              <w:rPr>
                <w:color w:val="000000"/>
              </w:rPr>
              <w:t xml:space="preserve">Проверяемый параметр и требование </w:t>
            </w:r>
          </w:p>
        </w:tc>
        <w:tc>
          <w:tcPr>
            <w:tcW w:w="3120" w:type="dxa"/>
            <w:gridSpan w:val="2"/>
            <w:tcBorders>
              <w:top w:val="single" w:sz="2" w:space="0" w:color="auto"/>
              <w:left w:val="single" w:sz="2" w:space="0" w:color="auto"/>
              <w:bottom w:val="single" w:sz="2" w:space="0" w:color="auto"/>
              <w:right w:val="single" w:sz="2" w:space="0" w:color="auto"/>
            </w:tcBorders>
          </w:tcPr>
          <w:p w:rsidR="002B4987" w:rsidRDefault="002B4987">
            <w:pPr>
              <w:jc w:val="center"/>
              <w:rPr>
                <w:color w:val="000000"/>
              </w:rPr>
            </w:pPr>
          </w:p>
          <w:p w:rsidR="002B4987" w:rsidRDefault="002B4987">
            <w:pPr>
              <w:jc w:val="center"/>
              <w:rPr>
                <w:color w:val="000000"/>
              </w:rPr>
            </w:pPr>
            <w:r>
              <w:rPr>
                <w:color w:val="000000"/>
              </w:rPr>
              <w:t>Вид испытания</w:t>
            </w:r>
          </w:p>
          <w:p w:rsidR="002B4987" w:rsidRDefault="002B4987">
            <w:pPr>
              <w:jc w:val="center"/>
              <w:rPr>
                <w:color w:val="000000"/>
              </w:rPr>
            </w:pPr>
          </w:p>
        </w:tc>
        <w:tc>
          <w:tcPr>
            <w:tcW w:w="1575" w:type="dxa"/>
            <w:tcBorders>
              <w:top w:val="single" w:sz="2" w:space="0" w:color="auto"/>
              <w:left w:val="single" w:sz="2" w:space="0" w:color="auto"/>
              <w:bottom w:val="nil"/>
              <w:right w:val="single" w:sz="2" w:space="0" w:color="auto"/>
            </w:tcBorders>
          </w:tcPr>
          <w:p w:rsidR="002B4987" w:rsidRDefault="002B4987">
            <w:pPr>
              <w:jc w:val="center"/>
              <w:rPr>
                <w:color w:val="000000"/>
              </w:rPr>
            </w:pPr>
          </w:p>
          <w:p w:rsidR="002B4987" w:rsidRDefault="002B4987">
            <w:pPr>
              <w:jc w:val="center"/>
              <w:rPr>
                <w:color w:val="000000"/>
              </w:rPr>
            </w:pPr>
            <w:r>
              <w:rPr>
                <w:color w:val="000000"/>
              </w:rPr>
              <w:t xml:space="preserve">Номер таблицы и пункта настоящего стандарта </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rPr>
                <w:color w:val="000000"/>
              </w:rPr>
            </w:pPr>
          </w:p>
        </w:tc>
        <w:tc>
          <w:tcPr>
            <w:tcW w:w="156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ПС</w:t>
            </w:r>
          </w:p>
          <w:p w:rsidR="002B4987" w:rsidRDefault="002B4987">
            <w:pPr>
              <w:jc w:val="center"/>
              <w:rPr>
                <w:color w:val="000000"/>
              </w:rPr>
            </w:pPr>
          </w:p>
        </w:tc>
        <w:tc>
          <w:tcPr>
            <w:tcW w:w="156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 xml:space="preserve">П </w:t>
            </w:r>
          </w:p>
        </w:tc>
        <w:tc>
          <w:tcPr>
            <w:tcW w:w="1575"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3840" w:type="dxa"/>
            <w:tcBorders>
              <w:top w:val="single" w:sz="2" w:space="0" w:color="auto"/>
              <w:left w:val="single" w:sz="2" w:space="0" w:color="auto"/>
              <w:bottom w:val="nil"/>
              <w:right w:val="single" w:sz="2" w:space="0" w:color="auto"/>
            </w:tcBorders>
          </w:tcPr>
          <w:p w:rsidR="002B4987" w:rsidRDefault="002B4987">
            <w:pPr>
              <w:jc w:val="both"/>
              <w:rPr>
                <w:color w:val="000000"/>
              </w:rPr>
            </w:pPr>
            <w:r>
              <w:rPr>
                <w:color w:val="000000"/>
              </w:rPr>
              <w:t>Несущая способность</w:t>
            </w:r>
          </w:p>
          <w:p w:rsidR="002B4987" w:rsidRDefault="002B4987">
            <w:pPr>
              <w:jc w:val="both"/>
              <w:rPr>
                <w:color w:val="000000"/>
              </w:rPr>
            </w:pPr>
          </w:p>
        </w:tc>
        <w:tc>
          <w:tcPr>
            <w:tcW w:w="156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w:t>
            </w:r>
          </w:p>
        </w:tc>
        <w:tc>
          <w:tcPr>
            <w:tcW w:w="1575"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 xml:space="preserve">Таблица В.1 </w:t>
            </w:r>
          </w:p>
        </w:tc>
      </w:tr>
      <w:tr w:rsidR="002B4987">
        <w:tblPrEx>
          <w:tblCellMar>
            <w:top w:w="0" w:type="dxa"/>
            <w:bottom w:w="0" w:type="dxa"/>
          </w:tblCellMar>
        </w:tblPrEx>
        <w:tc>
          <w:tcPr>
            <w:tcW w:w="3840" w:type="dxa"/>
            <w:tcBorders>
              <w:top w:val="single" w:sz="2" w:space="0" w:color="auto"/>
              <w:left w:val="single" w:sz="2" w:space="0" w:color="auto"/>
              <w:bottom w:val="single" w:sz="2" w:space="0" w:color="auto"/>
              <w:right w:val="single" w:sz="2" w:space="0" w:color="auto"/>
            </w:tcBorders>
          </w:tcPr>
          <w:p w:rsidR="002B4987" w:rsidRDefault="002B4987">
            <w:pPr>
              <w:jc w:val="both"/>
              <w:rPr>
                <w:color w:val="000000"/>
              </w:rPr>
            </w:pPr>
            <w:r>
              <w:rPr>
                <w:color w:val="000000"/>
              </w:rPr>
              <w:t>Расчетные нагрузки</w:t>
            </w:r>
          </w:p>
          <w:p w:rsidR="002B4987" w:rsidRDefault="002B4987">
            <w:pPr>
              <w:jc w:val="both"/>
              <w:rPr>
                <w:color w:val="000000"/>
              </w:rPr>
            </w:pPr>
          </w:p>
        </w:tc>
        <w:tc>
          <w:tcPr>
            <w:tcW w:w="1560" w:type="dxa"/>
            <w:tcBorders>
              <w:top w:val="single" w:sz="2" w:space="0" w:color="auto"/>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c>
          <w:tcPr>
            <w:tcW w:w="1560" w:type="dxa"/>
            <w:tcBorders>
              <w:top w:val="single" w:sz="2" w:space="0" w:color="auto"/>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c>
          <w:tcPr>
            <w:tcW w:w="1575" w:type="dxa"/>
            <w:tcBorders>
              <w:top w:val="single" w:sz="2" w:space="0" w:color="auto"/>
              <w:left w:val="single" w:sz="2" w:space="0" w:color="auto"/>
              <w:bottom w:val="single" w:sz="2" w:space="0" w:color="auto"/>
              <w:right w:val="single" w:sz="2" w:space="0" w:color="auto"/>
            </w:tcBorders>
          </w:tcPr>
          <w:p w:rsidR="002B4987" w:rsidRDefault="002B4987">
            <w:pPr>
              <w:jc w:val="center"/>
              <w:rPr>
                <w:color w:val="000000"/>
              </w:rPr>
            </w:pPr>
            <w:r>
              <w:rPr>
                <w:color w:val="000000"/>
              </w:rPr>
              <w:t>Таблица В.1</w:t>
            </w:r>
          </w:p>
          <w:p w:rsidR="002B4987" w:rsidRDefault="002B4987">
            <w:pPr>
              <w:jc w:val="center"/>
              <w:rPr>
                <w:color w:val="000000"/>
              </w:rPr>
            </w:pPr>
          </w:p>
        </w:tc>
      </w:tr>
      <w:tr w:rsidR="002B4987">
        <w:tblPrEx>
          <w:tblCellMar>
            <w:top w:w="0" w:type="dxa"/>
            <w:bottom w:w="0" w:type="dxa"/>
          </w:tblCellMar>
        </w:tblPrEx>
        <w:tc>
          <w:tcPr>
            <w:tcW w:w="3840" w:type="dxa"/>
            <w:tcBorders>
              <w:top w:val="single" w:sz="2" w:space="0" w:color="auto"/>
              <w:left w:val="single" w:sz="2" w:space="0" w:color="auto"/>
              <w:bottom w:val="single" w:sz="2" w:space="0" w:color="auto"/>
              <w:right w:val="single" w:sz="2" w:space="0" w:color="auto"/>
            </w:tcBorders>
          </w:tcPr>
          <w:p w:rsidR="002B4987" w:rsidRDefault="002B4987">
            <w:pPr>
              <w:jc w:val="both"/>
              <w:rPr>
                <w:color w:val="000000"/>
              </w:rPr>
            </w:pPr>
            <w:r>
              <w:rPr>
                <w:color w:val="000000"/>
              </w:rPr>
              <w:t>Удельная масса</w:t>
            </w:r>
          </w:p>
          <w:p w:rsidR="002B4987" w:rsidRDefault="002B4987">
            <w:pPr>
              <w:jc w:val="both"/>
              <w:rPr>
                <w:color w:val="000000"/>
              </w:rPr>
            </w:pPr>
          </w:p>
        </w:tc>
        <w:tc>
          <w:tcPr>
            <w:tcW w:w="1560" w:type="dxa"/>
            <w:tcBorders>
              <w:top w:val="single" w:sz="2" w:space="0" w:color="auto"/>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c>
          <w:tcPr>
            <w:tcW w:w="1560" w:type="dxa"/>
            <w:tcBorders>
              <w:top w:val="single" w:sz="2" w:space="0" w:color="auto"/>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c>
          <w:tcPr>
            <w:tcW w:w="1575" w:type="dxa"/>
            <w:tcBorders>
              <w:top w:val="single" w:sz="2" w:space="0" w:color="auto"/>
              <w:left w:val="single" w:sz="2" w:space="0" w:color="auto"/>
              <w:bottom w:val="single" w:sz="2" w:space="0" w:color="auto"/>
              <w:right w:val="single" w:sz="2" w:space="0" w:color="auto"/>
            </w:tcBorders>
          </w:tcPr>
          <w:p w:rsidR="002B4987" w:rsidRDefault="002B4987">
            <w:pPr>
              <w:jc w:val="center"/>
              <w:rPr>
                <w:color w:val="000000"/>
              </w:rPr>
            </w:pPr>
            <w:r>
              <w:rPr>
                <w:color w:val="000000"/>
              </w:rPr>
              <w:t>Таблица В.1</w:t>
            </w:r>
          </w:p>
          <w:p w:rsidR="002B4987" w:rsidRDefault="002B4987">
            <w:pPr>
              <w:jc w:val="center"/>
              <w:rPr>
                <w:color w:val="000000"/>
              </w:rPr>
            </w:pPr>
          </w:p>
        </w:tc>
      </w:tr>
      <w:tr w:rsidR="002B4987">
        <w:tblPrEx>
          <w:tblCellMar>
            <w:top w:w="0" w:type="dxa"/>
            <w:bottom w:w="0" w:type="dxa"/>
          </w:tblCellMar>
        </w:tblPrEx>
        <w:tc>
          <w:tcPr>
            <w:tcW w:w="3840" w:type="dxa"/>
            <w:tcBorders>
              <w:top w:val="single" w:sz="2" w:space="0" w:color="auto"/>
              <w:left w:val="single" w:sz="2" w:space="0" w:color="auto"/>
              <w:bottom w:val="single" w:sz="2" w:space="0" w:color="auto"/>
              <w:right w:val="single" w:sz="2" w:space="0" w:color="auto"/>
            </w:tcBorders>
          </w:tcPr>
          <w:p w:rsidR="002B4987" w:rsidRDefault="002B4987">
            <w:pPr>
              <w:jc w:val="both"/>
              <w:rPr>
                <w:color w:val="000000"/>
              </w:rPr>
            </w:pPr>
            <w:r>
              <w:rPr>
                <w:color w:val="000000"/>
              </w:rPr>
              <w:t xml:space="preserve">Жесткость </w:t>
            </w:r>
          </w:p>
          <w:p w:rsidR="002B4987" w:rsidRDefault="002B4987">
            <w:pPr>
              <w:jc w:val="both"/>
              <w:rPr>
                <w:color w:val="000000"/>
              </w:rPr>
            </w:pPr>
          </w:p>
        </w:tc>
        <w:tc>
          <w:tcPr>
            <w:tcW w:w="1560" w:type="dxa"/>
            <w:tcBorders>
              <w:top w:val="single" w:sz="2" w:space="0" w:color="auto"/>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c>
          <w:tcPr>
            <w:tcW w:w="1560" w:type="dxa"/>
            <w:tcBorders>
              <w:top w:val="single" w:sz="2" w:space="0" w:color="auto"/>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c>
          <w:tcPr>
            <w:tcW w:w="1575" w:type="dxa"/>
            <w:tcBorders>
              <w:top w:val="single" w:sz="2" w:space="0" w:color="auto"/>
              <w:left w:val="single" w:sz="2" w:space="0" w:color="auto"/>
              <w:bottom w:val="single" w:sz="2" w:space="0" w:color="auto"/>
              <w:right w:val="single" w:sz="2" w:space="0" w:color="auto"/>
            </w:tcBorders>
          </w:tcPr>
          <w:p w:rsidR="002B4987" w:rsidRDefault="002B4987">
            <w:pPr>
              <w:jc w:val="center"/>
              <w:rPr>
                <w:color w:val="000000"/>
              </w:rPr>
            </w:pPr>
            <w:r>
              <w:rPr>
                <w:color w:val="000000"/>
              </w:rPr>
              <w:t>Таблица В.1</w:t>
            </w:r>
          </w:p>
          <w:p w:rsidR="002B4987" w:rsidRDefault="002B4987">
            <w:pPr>
              <w:jc w:val="center"/>
              <w:rPr>
                <w:color w:val="000000"/>
              </w:rPr>
            </w:pPr>
          </w:p>
        </w:tc>
      </w:tr>
      <w:tr w:rsidR="002B4987">
        <w:tblPrEx>
          <w:tblCellMar>
            <w:top w:w="0" w:type="dxa"/>
            <w:bottom w:w="0" w:type="dxa"/>
          </w:tblCellMar>
        </w:tblPrEx>
        <w:tc>
          <w:tcPr>
            <w:tcW w:w="3840" w:type="dxa"/>
            <w:tcBorders>
              <w:top w:val="single" w:sz="2" w:space="0" w:color="auto"/>
              <w:left w:val="single" w:sz="2" w:space="0" w:color="auto"/>
              <w:bottom w:val="single" w:sz="2" w:space="0" w:color="auto"/>
              <w:right w:val="single" w:sz="2" w:space="0" w:color="auto"/>
            </w:tcBorders>
          </w:tcPr>
          <w:p w:rsidR="002B4987" w:rsidRDefault="002B4987">
            <w:pPr>
              <w:jc w:val="both"/>
              <w:rPr>
                <w:color w:val="000000"/>
              </w:rPr>
            </w:pPr>
            <w:r>
              <w:rPr>
                <w:color w:val="000000"/>
              </w:rPr>
              <w:t>Точность изготовления и монтажа</w:t>
            </w:r>
          </w:p>
          <w:p w:rsidR="002B4987" w:rsidRDefault="002B4987">
            <w:pPr>
              <w:jc w:val="both"/>
              <w:rPr>
                <w:color w:val="000000"/>
              </w:rPr>
            </w:pPr>
          </w:p>
        </w:tc>
        <w:tc>
          <w:tcPr>
            <w:tcW w:w="1560" w:type="dxa"/>
            <w:tcBorders>
              <w:top w:val="single" w:sz="2" w:space="0" w:color="auto"/>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c>
          <w:tcPr>
            <w:tcW w:w="1560" w:type="dxa"/>
            <w:tcBorders>
              <w:top w:val="single" w:sz="2" w:space="0" w:color="auto"/>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c>
          <w:tcPr>
            <w:tcW w:w="1575" w:type="dxa"/>
            <w:tcBorders>
              <w:top w:val="single" w:sz="2" w:space="0" w:color="auto"/>
              <w:left w:val="single" w:sz="2" w:space="0" w:color="auto"/>
              <w:bottom w:val="single" w:sz="2" w:space="0" w:color="auto"/>
              <w:right w:val="single" w:sz="2" w:space="0" w:color="auto"/>
            </w:tcBorders>
          </w:tcPr>
          <w:p w:rsidR="002B4987" w:rsidRDefault="002B4987">
            <w:pPr>
              <w:jc w:val="center"/>
              <w:rPr>
                <w:color w:val="000000"/>
              </w:rPr>
            </w:pPr>
            <w:r>
              <w:rPr>
                <w:color w:val="000000"/>
              </w:rPr>
              <w:t>Таблица 1</w:t>
            </w:r>
          </w:p>
          <w:p w:rsidR="002B4987" w:rsidRDefault="002B4987">
            <w:pPr>
              <w:jc w:val="center"/>
              <w:rPr>
                <w:color w:val="000000"/>
              </w:rPr>
            </w:pPr>
          </w:p>
        </w:tc>
      </w:tr>
      <w:tr w:rsidR="002B4987">
        <w:tblPrEx>
          <w:tblCellMar>
            <w:top w:w="0" w:type="dxa"/>
            <w:bottom w:w="0" w:type="dxa"/>
          </w:tblCellMar>
        </w:tblPrEx>
        <w:tc>
          <w:tcPr>
            <w:tcW w:w="3840" w:type="dxa"/>
            <w:tcBorders>
              <w:top w:val="single" w:sz="2" w:space="0" w:color="auto"/>
              <w:left w:val="single" w:sz="2" w:space="0" w:color="auto"/>
              <w:bottom w:val="single" w:sz="2" w:space="0" w:color="auto"/>
              <w:right w:val="single" w:sz="2" w:space="0" w:color="auto"/>
            </w:tcBorders>
          </w:tcPr>
          <w:p w:rsidR="002B4987" w:rsidRDefault="002B4987">
            <w:pPr>
              <w:jc w:val="both"/>
              <w:rPr>
                <w:color w:val="000000"/>
              </w:rPr>
            </w:pPr>
            <w:r>
              <w:rPr>
                <w:color w:val="000000"/>
              </w:rPr>
              <w:t>Оборачиваемость опалубки</w:t>
            </w:r>
          </w:p>
          <w:p w:rsidR="002B4987" w:rsidRDefault="002B4987">
            <w:pPr>
              <w:jc w:val="both"/>
              <w:rPr>
                <w:color w:val="000000"/>
              </w:rPr>
            </w:pPr>
          </w:p>
        </w:tc>
        <w:tc>
          <w:tcPr>
            <w:tcW w:w="1560" w:type="dxa"/>
            <w:tcBorders>
              <w:top w:val="single" w:sz="2" w:space="0" w:color="auto"/>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c>
          <w:tcPr>
            <w:tcW w:w="1560" w:type="dxa"/>
            <w:tcBorders>
              <w:top w:val="single" w:sz="2" w:space="0" w:color="auto"/>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c>
          <w:tcPr>
            <w:tcW w:w="1575" w:type="dxa"/>
            <w:tcBorders>
              <w:top w:val="single" w:sz="2" w:space="0" w:color="auto"/>
              <w:left w:val="single" w:sz="2" w:space="0" w:color="auto"/>
              <w:bottom w:val="single" w:sz="2" w:space="0" w:color="auto"/>
              <w:right w:val="single" w:sz="2" w:space="0" w:color="auto"/>
            </w:tcBorders>
          </w:tcPr>
          <w:p w:rsidR="002B4987" w:rsidRDefault="002B4987">
            <w:pPr>
              <w:jc w:val="center"/>
              <w:rPr>
                <w:color w:val="000000"/>
              </w:rPr>
            </w:pPr>
            <w:r>
              <w:rPr>
                <w:color w:val="000000"/>
              </w:rPr>
              <w:t>Таблица 2</w:t>
            </w:r>
          </w:p>
          <w:p w:rsidR="002B4987" w:rsidRDefault="002B4987">
            <w:pPr>
              <w:jc w:val="center"/>
              <w:rPr>
                <w:color w:val="000000"/>
              </w:rPr>
            </w:pPr>
          </w:p>
        </w:tc>
      </w:tr>
      <w:tr w:rsidR="002B4987">
        <w:tblPrEx>
          <w:tblCellMar>
            <w:top w:w="0" w:type="dxa"/>
            <w:bottom w:w="0" w:type="dxa"/>
          </w:tblCellMar>
        </w:tblPrEx>
        <w:tc>
          <w:tcPr>
            <w:tcW w:w="3840" w:type="dxa"/>
            <w:tcBorders>
              <w:top w:val="single" w:sz="2" w:space="0" w:color="auto"/>
              <w:left w:val="single" w:sz="2" w:space="0" w:color="auto"/>
              <w:bottom w:val="single" w:sz="2" w:space="0" w:color="auto"/>
              <w:right w:val="single" w:sz="2" w:space="0" w:color="auto"/>
            </w:tcBorders>
          </w:tcPr>
          <w:p w:rsidR="002B4987" w:rsidRDefault="002B4987">
            <w:pPr>
              <w:jc w:val="both"/>
              <w:rPr>
                <w:color w:val="000000"/>
              </w:rPr>
            </w:pPr>
            <w:r>
              <w:rPr>
                <w:color w:val="000000"/>
              </w:rPr>
              <w:t>Адгезия к бетону</w:t>
            </w:r>
          </w:p>
          <w:p w:rsidR="002B4987" w:rsidRDefault="002B4987">
            <w:pPr>
              <w:jc w:val="both"/>
              <w:rPr>
                <w:color w:val="000000"/>
              </w:rPr>
            </w:pPr>
          </w:p>
        </w:tc>
        <w:tc>
          <w:tcPr>
            <w:tcW w:w="1560" w:type="dxa"/>
            <w:tcBorders>
              <w:top w:val="single" w:sz="2" w:space="0" w:color="auto"/>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c>
          <w:tcPr>
            <w:tcW w:w="1560" w:type="dxa"/>
            <w:tcBorders>
              <w:top w:val="single" w:sz="2" w:space="0" w:color="auto"/>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c>
          <w:tcPr>
            <w:tcW w:w="1575" w:type="dxa"/>
            <w:tcBorders>
              <w:top w:val="single" w:sz="2" w:space="0" w:color="auto"/>
              <w:left w:val="single" w:sz="2" w:space="0" w:color="auto"/>
              <w:bottom w:val="single" w:sz="2" w:space="0" w:color="auto"/>
              <w:right w:val="single" w:sz="2" w:space="0" w:color="auto"/>
            </w:tcBorders>
          </w:tcPr>
          <w:p w:rsidR="002B4987" w:rsidRDefault="002B4987">
            <w:pPr>
              <w:jc w:val="center"/>
              <w:rPr>
                <w:color w:val="000000"/>
              </w:rPr>
            </w:pPr>
            <w:r>
              <w:rPr>
                <w:color w:val="000000"/>
              </w:rPr>
              <w:t>Таблица В.1</w:t>
            </w:r>
          </w:p>
          <w:p w:rsidR="002B4987" w:rsidRDefault="002B4987">
            <w:pPr>
              <w:jc w:val="center"/>
              <w:rPr>
                <w:color w:val="000000"/>
              </w:rPr>
            </w:pP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Сопротивление изоляции, мощность и характеристики нагревателей греющей опалубки</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Таблица В.1</w:t>
            </w:r>
          </w:p>
          <w:p w:rsidR="002B4987" w:rsidRDefault="002B4987">
            <w:pPr>
              <w:jc w:val="center"/>
              <w:rPr>
                <w:color w:val="000000"/>
              </w:rPr>
            </w:pP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Универсальность</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Таблица В.1</w:t>
            </w:r>
          </w:p>
          <w:p w:rsidR="002B4987" w:rsidRDefault="002B4987">
            <w:pPr>
              <w:jc w:val="center"/>
              <w:rPr>
                <w:color w:val="000000"/>
              </w:rPr>
            </w:pP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Уровень унификации изделия</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Таблица В.1</w:t>
            </w:r>
          </w:p>
          <w:p w:rsidR="002B4987" w:rsidRDefault="002B4987">
            <w:pPr>
              <w:jc w:val="center"/>
              <w:rPr>
                <w:color w:val="000000"/>
              </w:rPr>
            </w:pP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Трудоемкость монтажа и демонтажа</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Таблица В.1</w:t>
            </w:r>
          </w:p>
          <w:p w:rsidR="002B4987" w:rsidRDefault="002B4987">
            <w:pPr>
              <w:jc w:val="center"/>
              <w:rPr>
                <w:color w:val="000000"/>
              </w:rPr>
            </w:pP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Ремонтопригодность</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Таблица В.1</w:t>
            </w:r>
          </w:p>
          <w:p w:rsidR="002B4987" w:rsidRDefault="002B4987">
            <w:pPr>
              <w:jc w:val="center"/>
              <w:rPr>
                <w:color w:val="000000"/>
              </w:rPr>
            </w:pP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Герметичность формообразующих поверхностей</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6.1.3 </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Фиксация закладных изделий в проектном положении и с проектной точностью</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6.1.3 </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Быстроразъемность соединительных элементов и возможность устранения зазоров в элементах опалубки</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6.1.3 </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Установка и разборка опалубки без повреждения монолитных конструкций</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6.1.3 </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Конструкции соединительных элементов опалубки</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6.1.9, 6.1.10 </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Конструкции палубы</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6.1.11 </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Требования к материалам</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6.2 </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Требования к покрытиям</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6.3 </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Требования к сварке</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7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6.4 </w:t>
            </w:r>
          </w:p>
        </w:tc>
      </w:tr>
      <w:tr w:rsidR="002B4987">
        <w:tblPrEx>
          <w:tblCellMar>
            <w:top w:w="0" w:type="dxa"/>
            <w:bottom w:w="0" w:type="dxa"/>
          </w:tblCellMar>
        </w:tblPrEx>
        <w:tc>
          <w:tcPr>
            <w:tcW w:w="8535" w:type="dxa"/>
            <w:gridSpan w:val="4"/>
            <w:tcBorders>
              <w:top w:val="single" w:sz="2" w:space="0" w:color="auto"/>
              <w:left w:val="single" w:sz="2" w:space="0" w:color="auto"/>
              <w:bottom w:val="single" w:sz="2" w:space="0" w:color="auto"/>
              <w:right w:val="single" w:sz="2" w:space="0" w:color="auto"/>
            </w:tcBorders>
          </w:tcPr>
          <w:p w:rsidR="002B4987" w:rsidRDefault="002B4987">
            <w:pPr>
              <w:rPr>
                <w:color w:val="000000"/>
              </w:rPr>
            </w:pPr>
            <w:r>
              <w:rPr>
                <w:color w:val="000000"/>
              </w:rPr>
              <w:t xml:space="preserve">     Примечания </w:t>
            </w:r>
          </w:p>
          <w:p w:rsidR="002B4987" w:rsidRDefault="002B4987">
            <w:pPr>
              <w:rPr>
                <w:color w:val="000000"/>
              </w:rPr>
            </w:pPr>
            <w:r>
              <w:rPr>
                <w:color w:val="000000"/>
              </w:rPr>
              <w:t xml:space="preserve">     </w:t>
            </w:r>
          </w:p>
          <w:p w:rsidR="002B4987" w:rsidRDefault="002B4987">
            <w:pPr>
              <w:rPr>
                <w:color w:val="000000"/>
              </w:rPr>
            </w:pPr>
            <w:r>
              <w:rPr>
                <w:color w:val="000000"/>
              </w:rPr>
              <w:t xml:space="preserve">     1 Знак "+" означает обязательность проверки параметра при проведении данного вида испытаний. </w:t>
            </w:r>
          </w:p>
          <w:p w:rsidR="002B4987" w:rsidRDefault="002B4987">
            <w:pPr>
              <w:rPr>
                <w:color w:val="000000"/>
              </w:rPr>
            </w:pPr>
            <w:r>
              <w:rPr>
                <w:color w:val="000000"/>
              </w:rPr>
              <w:t xml:space="preserve">     </w:t>
            </w:r>
          </w:p>
          <w:p w:rsidR="002B4987" w:rsidRDefault="002B4987">
            <w:pPr>
              <w:rPr>
                <w:color w:val="000000"/>
              </w:rPr>
            </w:pPr>
            <w:r>
              <w:rPr>
                <w:color w:val="000000"/>
              </w:rPr>
              <w:t xml:space="preserve">     2 Знак "-" означает, что параметр при проведении данного вида испытаний не проверяют.</w:t>
            </w:r>
          </w:p>
          <w:p w:rsidR="002B4987" w:rsidRDefault="002B4987">
            <w:pPr>
              <w:rPr>
                <w:color w:val="000000"/>
              </w:rPr>
            </w:pPr>
          </w:p>
        </w:tc>
      </w:tr>
    </w:tbl>
    <w:p w:rsidR="002B4987" w:rsidRDefault="002B4987" w:rsidP="002B4987">
      <w:pPr>
        <w:pStyle w:val="Heading"/>
        <w:rPr>
          <w:color w:val="000000"/>
        </w:rPr>
      </w:pPr>
      <w:r>
        <w:rPr>
          <w:color w:val="000000"/>
        </w:rPr>
        <w:t xml:space="preserve">     </w:t>
      </w:r>
    </w:p>
    <w:p w:rsidR="002B4987" w:rsidRDefault="002B4987" w:rsidP="002B4987">
      <w:pPr>
        <w:pStyle w:val="Heading"/>
        <w:rPr>
          <w:color w:val="000000"/>
        </w:rPr>
      </w:pPr>
      <w:r>
        <w:rPr>
          <w:color w:val="000000"/>
        </w:rPr>
        <w:t xml:space="preserve">     </w:t>
      </w:r>
    </w:p>
    <w:p w:rsidR="002B4987" w:rsidRDefault="002B4987" w:rsidP="002B4987">
      <w:pPr>
        <w:pStyle w:val="Heading"/>
        <w:rPr>
          <w:color w:val="000000"/>
        </w:rPr>
      </w:pPr>
    </w:p>
    <w:p w:rsidR="002B4987" w:rsidRDefault="002B4987" w:rsidP="002B4987">
      <w:pPr>
        <w:pStyle w:val="Heading"/>
        <w:rPr>
          <w:color w:val="000000"/>
        </w:rPr>
      </w:pPr>
      <w:r>
        <w:rPr>
          <w:color w:val="000000"/>
        </w:rPr>
        <w:t xml:space="preserve">     9 Методы испытаний </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9.1 Испытания опалубки проводятся по программам и методикам, разработанным предприятиями - разработчиками опалубки.</w:t>
      </w: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pStyle w:val="Heading"/>
        <w:rPr>
          <w:color w:val="000000"/>
        </w:rPr>
      </w:pPr>
      <w:r>
        <w:rPr>
          <w:color w:val="000000"/>
        </w:rPr>
        <w:t xml:space="preserve">     10 Транспортирование и хранение </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10.1 Транспортирование элементов опалубки может осуществляться открытым подвижным (железнодорожным, автомобильным) транспортом без укрытия, в соответствии с правилами перевозок грузов.</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10.2 Группа условий хранения и транспортирования опалубки должны соответствовать группе 8 (ОЖЗ) по </w:t>
      </w:r>
      <w:r>
        <w:rPr>
          <w:vanish/>
          <w:color w:val="000000"/>
        </w:rPr>
        <w:t>#M12291 1200003320</w:t>
      </w:r>
      <w:r>
        <w:rPr>
          <w:color w:val="000000"/>
        </w:rPr>
        <w:t>ГОСТ 15150</w:t>
      </w:r>
      <w:r>
        <w:rPr>
          <w:vanish/>
          <w:color w:val="000000"/>
        </w:rPr>
        <w:t>#S</w:t>
      </w:r>
      <w:r>
        <w:rPr>
          <w:color w:val="000000"/>
        </w:rPr>
        <w:t>.</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10.3 Хранение опалубки должно осуществляться в соответствии с условиями хранения 4 Ж2, 3 Ж3, 50 Ж4 по </w:t>
      </w:r>
      <w:r>
        <w:rPr>
          <w:vanish/>
          <w:color w:val="000000"/>
        </w:rPr>
        <w:t>#M12291 1200003320</w:t>
      </w:r>
      <w:r>
        <w:rPr>
          <w:color w:val="000000"/>
        </w:rPr>
        <w:t>ГОСТ 15150</w:t>
      </w:r>
      <w:r>
        <w:rPr>
          <w:vanish/>
          <w:color w:val="000000"/>
        </w:rPr>
        <w:t>#S</w:t>
      </w:r>
      <w:r>
        <w:rPr>
          <w:color w:val="000000"/>
        </w:rPr>
        <w:t>.</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При сроке хранения до 12 мес элементы опалубки 1-го и 2-го классов должны быть рассортированы по маркам и размерам, уложены на деревянные подкладки в штабеля и храниться в закрытых помещениях или укрытиях.</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10.4 Металлические рабочие поверхности при необходимости длительного хранения должны подвергаться консервации по </w:t>
      </w:r>
      <w:r>
        <w:rPr>
          <w:vanish/>
          <w:color w:val="000000"/>
        </w:rPr>
        <w:t>#M12291 1200004940</w:t>
      </w:r>
      <w:r>
        <w:rPr>
          <w:color w:val="000000"/>
        </w:rPr>
        <w:t>ГОСТ 9.014</w:t>
      </w:r>
      <w:r>
        <w:rPr>
          <w:vanish/>
          <w:color w:val="000000"/>
        </w:rPr>
        <w:t>#S</w:t>
      </w:r>
      <w:r>
        <w:rPr>
          <w:color w:val="000000"/>
        </w:rPr>
        <w:t xml:space="preserve">, группа 2, вариант ВЗ-1. </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При сроке хранения более 12 мес элементы опалубки должны быть подвергнуты повторной консервации.</w:t>
      </w: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pStyle w:val="Heading"/>
        <w:rPr>
          <w:color w:val="000000"/>
        </w:rPr>
      </w:pPr>
      <w:r>
        <w:rPr>
          <w:color w:val="000000"/>
        </w:rPr>
        <w:t xml:space="preserve">     11 Указания по эксплуатации </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11.1 Опалубочные работы должны производиться в соответствии со </w:t>
      </w:r>
      <w:r>
        <w:rPr>
          <w:vanish/>
          <w:color w:val="000000"/>
        </w:rPr>
        <w:t>#M12291 5200023</w:t>
      </w:r>
      <w:r>
        <w:rPr>
          <w:color w:val="000000"/>
        </w:rPr>
        <w:t>СНиП 3.01.01</w:t>
      </w:r>
      <w:r>
        <w:rPr>
          <w:vanish/>
          <w:color w:val="000000"/>
        </w:rPr>
        <w:t>#S</w:t>
      </w:r>
      <w:r>
        <w:rPr>
          <w:color w:val="000000"/>
        </w:rPr>
        <w:t xml:space="preserve"> и проектом производства работ (ППР).</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11.2 Требования безопасности при эксплуатации по </w:t>
      </w:r>
      <w:r>
        <w:rPr>
          <w:vanish/>
          <w:color w:val="000000"/>
        </w:rPr>
        <w:t>#M12293 0 1200008513 2357953493 2685059051 3363248087 4294967268 584910322 2851215321 2005302996 1061002232</w:t>
      </w:r>
      <w:r>
        <w:rPr>
          <w:color w:val="000000"/>
        </w:rPr>
        <w:t>СНиП 12-03</w:t>
      </w:r>
      <w:r>
        <w:rPr>
          <w:vanish/>
          <w:color w:val="000000"/>
        </w:rPr>
        <w:t>#S</w:t>
      </w:r>
      <w:r>
        <w:rPr>
          <w:color w:val="000000"/>
        </w:rPr>
        <w:t>.</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11.3 Монтаж и демонтаж опалубки может производиться только при наличии технологической карты или проекта производства работ.</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11.4 К работам по монтажу и демонтажу опалубки на высоте допускаются рабочие, прошедшие инструктаж.</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11.5 Каждый раз перед установкой греющей опалубки проверяются сохранность утеплителя, крепления токоприемников, соответствие омического сопротивления нагревателей паспортным данным, целостность изоляции нагревателей, работоспособность систем электроснабжения и регулирования режима прогрева, безопасность работ.</w:t>
      </w: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pStyle w:val="Heading"/>
        <w:rPr>
          <w:color w:val="000000"/>
        </w:rPr>
      </w:pPr>
      <w:r>
        <w:rPr>
          <w:color w:val="000000"/>
        </w:rPr>
        <w:t xml:space="preserve">     12 Гарантии изготовителя </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12.1 Предприятие-изготовитель должно гарантировать соответствие опалубки требованиям настоящего стандарта.</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Гарантийный срок эксплуатации опалубки 1-го класса устанавливается 12 мес со дня отгрузки ее потребителю при соблюдении правил транспортирования, хранения, эксплуатации и при условии, что оборачиваемость ее не превысит нормативную, опалубки 2-го класса - 6 мес, опалубки 3-го класса - устанавливается по согласованию предприятия-изготовителя и заказчика.</w:t>
      </w: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center"/>
        <w:rPr>
          <w:color w:val="000000"/>
        </w:rPr>
      </w:pPr>
      <w:r>
        <w:rPr>
          <w:color w:val="000000"/>
        </w:rPr>
        <w:t>ПРИЛОЖЕНИЕ А</w:t>
      </w:r>
    </w:p>
    <w:p w:rsidR="002B4987" w:rsidRDefault="002B4987" w:rsidP="002B4987">
      <w:pPr>
        <w:ind w:firstLine="225"/>
        <w:jc w:val="center"/>
        <w:rPr>
          <w:color w:val="000000"/>
        </w:rPr>
      </w:pPr>
      <w:r>
        <w:rPr>
          <w:color w:val="000000"/>
        </w:rPr>
        <w:t>(справочное)</w:t>
      </w:r>
    </w:p>
    <w:p w:rsidR="002B4987" w:rsidRDefault="002B4987" w:rsidP="002B4987">
      <w:pPr>
        <w:pStyle w:val="Heading"/>
        <w:jc w:val="center"/>
        <w:rPr>
          <w:color w:val="000000"/>
        </w:rPr>
      </w:pPr>
      <w:r>
        <w:rPr>
          <w:color w:val="000000"/>
        </w:rPr>
        <w:t xml:space="preserve">     </w:t>
      </w:r>
    </w:p>
    <w:p w:rsidR="002B4987" w:rsidRDefault="002B4987" w:rsidP="002B4987">
      <w:pPr>
        <w:pStyle w:val="Heading"/>
        <w:jc w:val="center"/>
        <w:rPr>
          <w:color w:val="000000"/>
        </w:rPr>
      </w:pPr>
      <w:r>
        <w:rPr>
          <w:color w:val="000000"/>
        </w:rPr>
        <w:t xml:space="preserve">Применяемость типов опалубки </w:t>
      </w: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Таблица А.1</w:t>
      </w:r>
    </w:p>
    <w:p w:rsidR="002B4987" w:rsidRDefault="002B4987" w:rsidP="002B4987">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940"/>
        <w:gridCol w:w="5805"/>
      </w:tblGrid>
      <w:tr w:rsidR="002B4987">
        <w:tblPrEx>
          <w:tblCellMar>
            <w:top w:w="0" w:type="dxa"/>
            <w:bottom w:w="0" w:type="dxa"/>
          </w:tblCellMar>
        </w:tblPrEx>
        <w:trPr>
          <w:hidden/>
        </w:trPr>
        <w:tc>
          <w:tcPr>
            <w:tcW w:w="2940" w:type="dxa"/>
            <w:tcBorders>
              <w:top w:val="single" w:sz="2" w:space="0" w:color="auto"/>
              <w:left w:val="single" w:sz="2" w:space="0" w:color="auto"/>
              <w:bottom w:val="single" w:sz="2" w:space="0" w:color="auto"/>
              <w:right w:val="single" w:sz="2" w:space="0" w:color="auto"/>
            </w:tcBorders>
          </w:tcPr>
          <w:p w:rsidR="002B4987" w:rsidRDefault="002B4987">
            <w:pPr>
              <w:jc w:val="center"/>
              <w:rPr>
                <w:color w:val="000000"/>
              </w:rPr>
            </w:pPr>
            <w:r>
              <w:rPr>
                <w:vanish/>
                <w:color w:val="000000"/>
              </w:rPr>
              <w:t>#G0</w:t>
            </w:r>
          </w:p>
          <w:p w:rsidR="002B4987" w:rsidRDefault="002B4987">
            <w:pPr>
              <w:jc w:val="center"/>
              <w:rPr>
                <w:color w:val="000000"/>
              </w:rPr>
            </w:pPr>
            <w:r>
              <w:rPr>
                <w:color w:val="000000"/>
              </w:rPr>
              <w:t>Тип опалубки</w:t>
            </w:r>
          </w:p>
          <w:p w:rsidR="002B4987" w:rsidRDefault="002B4987">
            <w:pPr>
              <w:jc w:val="center"/>
              <w:rPr>
                <w:color w:val="000000"/>
              </w:rPr>
            </w:pPr>
          </w:p>
        </w:tc>
        <w:tc>
          <w:tcPr>
            <w:tcW w:w="5805" w:type="dxa"/>
            <w:tcBorders>
              <w:top w:val="single" w:sz="2" w:space="0" w:color="auto"/>
              <w:left w:val="single" w:sz="2" w:space="0" w:color="auto"/>
              <w:bottom w:val="single" w:sz="2" w:space="0" w:color="auto"/>
              <w:right w:val="single" w:sz="2" w:space="0" w:color="auto"/>
            </w:tcBorders>
          </w:tcPr>
          <w:p w:rsidR="002B4987" w:rsidRDefault="002B4987">
            <w:pPr>
              <w:jc w:val="center"/>
              <w:rPr>
                <w:color w:val="000000"/>
              </w:rPr>
            </w:pPr>
          </w:p>
          <w:p w:rsidR="002B4987" w:rsidRDefault="002B4987">
            <w:pPr>
              <w:jc w:val="center"/>
              <w:rPr>
                <w:color w:val="000000"/>
              </w:rPr>
            </w:pPr>
            <w:r>
              <w:rPr>
                <w:color w:val="000000"/>
              </w:rPr>
              <w:t xml:space="preserve">Применяемость </w:t>
            </w:r>
          </w:p>
        </w:tc>
      </w:tr>
      <w:tr w:rsidR="002B4987">
        <w:tblPrEx>
          <w:tblCellMar>
            <w:top w:w="0" w:type="dxa"/>
            <w:bottom w:w="0" w:type="dxa"/>
          </w:tblCellMar>
        </w:tblPrEx>
        <w:tc>
          <w:tcPr>
            <w:tcW w:w="2940" w:type="dxa"/>
            <w:tcBorders>
              <w:top w:val="single" w:sz="2" w:space="0" w:color="auto"/>
              <w:left w:val="single" w:sz="2" w:space="0" w:color="auto"/>
              <w:bottom w:val="single" w:sz="2" w:space="0" w:color="auto"/>
              <w:right w:val="single" w:sz="2" w:space="0" w:color="auto"/>
            </w:tcBorders>
          </w:tcPr>
          <w:p w:rsidR="002B4987" w:rsidRDefault="002B4987">
            <w:pPr>
              <w:jc w:val="both"/>
              <w:rPr>
                <w:color w:val="000000"/>
              </w:rPr>
            </w:pPr>
            <w:r>
              <w:rPr>
                <w:color w:val="000000"/>
              </w:rPr>
              <w:t xml:space="preserve">Мелкощитовая </w:t>
            </w:r>
          </w:p>
        </w:tc>
        <w:tc>
          <w:tcPr>
            <w:tcW w:w="5805" w:type="dxa"/>
            <w:tcBorders>
              <w:top w:val="single" w:sz="2" w:space="0" w:color="auto"/>
              <w:left w:val="single" w:sz="2" w:space="0" w:color="auto"/>
              <w:bottom w:val="single" w:sz="2" w:space="0" w:color="auto"/>
              <w:right w:val="single" w:sz="2" w:space="0" w:color="auto"/>
            </w:tcBorders>
          </w:tcPr>
          <w:p w:rsidR="002B4987" w:rsidRDefault="002B4987">
            <w:pPr>
              <w:jc w:val="both"/>
              <w:rPr>
                <w:color w:val="000000"/>
              </w:rPr>
            </w:pPr>
            <w:r>
              <w:rPr>
                <w:color w:val="000000"/>
              </w:rPr>
              <w:t>Бетонирование монолитных конструкций, в том числе с вертикальными (стен, колонн и т.п.), горизонтальными (перекрытий, ригелей и т.п.) и наклонными поверхностями различного очертания, в том числе стыков, проемов монолитных конструкций с небольшой опалубочной поверхностью. Может применяться вместе с крупнощитовой опалубкой для бетонирования небольших по объему и сложных по конфигурации монолитных конструкций и как вставки, в том числе в стесненных условиях производства</w:t>
            </w:r>
          </w:p>
          <w:p w:rsidR="002B4987" w:rsidRDefault="002B4987">
            <w:pPr>
              <w:jc w:val="both"/>
              <w:rPr>
                <w:color w:val="000000"/>
              </w:rPr>
            </w:pPr>
          </w:p>
        </w:tc>
      </w:tr>
      <w:tr w:rsidR="002B4987">
        <w:tblPrEx>
          <w:tblCellMar>
            <w:top w:w="0" w:type="dxa"/>
            <w:bottom w:w="0" w:type="dxa"/>
          </w:tblCellMar>
        </w:tblPrEx>
        <w:tc>
          <w:tcPr>
            <w:tcW w:w="2940" w:type="dxa"/>
            <w:tcBorders>
              <w:top w:val="single" w:sz="2" w:space="0" w:color="auto"/>
              <w:left w:val="single" w:sz="2" w:space="0" w:color="auto"/>
              <w:bottom w:val="single" w:sz="2" w:space="0" w:color="auto"/>
              <w:right w:val="single" w:sz="2" w:space="0" w:color="auto"/>
            </w:tcBorders>
          </w:tcPr>
          <w:p w:rsidR="002B4987" w:rsidRDefault="002B4987">
            <w:pPr>
              <w:jc w:val="both"/>
              <w:rPr>
                <w:color w:val="000000"/>
              </w:rPr>
            </w:pPr>
            <w:r>
              <w:rPr>
                <w:color w:val="000000"/>
              </w:rPr>
              <w:t xml:space="preserve">Крупнощитовая </w:t>
            </w:r>
          </w:p>
        </w:tc>
        <w:tc>
          <w:tcPr>
            <w:tcW w:w="5805" w:type="dxa"/>
            <w:tcBorders>
              <w:top w:val="single" w:sz="2" w:space="0" w:color="auto"/>
              <w:left w:val="single" w:sz="2" w:space="0" w:color="auto"/>
              <w:bottom w:val="single" w:sz="2" w:space="0" w:color="auto"/>
              <w:right w:val="single" w:sz="2" w:space="0" w:color="auto"/>
            </w:tcBorders>
          </w:tcPr>
          <w:p w:rsidR="002B4987" w:rsidRDefault="002B4987">
            <w:pPr>
              <w:jc w:val="both"/>
              <w:rPr>
                <w:color w:val="000000"/>
              </w:rPr>
            </w:pPr>
            <w:r>
              <w:rPr>
                <w:color w:val="000000"/>
              </w:rPr>
              <w:t>Бетонирование крупноразмерных монолитных конструкций, в том числе стен и перекрытий зданий и сооружений</w:t>
            </w:r>
          </w:p>
          <w:p w:rsidR="002B4987" w:rsidRDefault="002B4987">
            <w:pPr>
              <w:jc w:val="both"/>
              <w:rPr>
                <w:color w:val="000000"/>
              </w:rPr>
            </w:pPr>
          </w:p>
        </w:tc>
      </w:tr>
      <w:tr w:rsidR="002B4987">
        <w:tblPrEx>
          <w:tblCellMar>
            <w:top w:w="0" w:type="dxa"/>
            <w:bottom w:w="0" w:type="dxa"/>
          </w:tblCellMar>
        </w:tblPrEx>
        <w:tc>
          <w:tcPr>
            <w:tcW w:w="2940" w:type="dxa"/>
            <w:tcBorders>
              <w:top w:val="single" w:sz="2" w:space="0" w:color="auto"/>
              <w:left w:val="single" w:sz="2" w:space="0" w:color="auto"/>
              <w:bottom w:val="single" w:sz="2" w:space="0" w:color="auto"/>
              <w:right w:val="single" w:sz="2" w:space="0" w:color="auto"/>
            </w:tcBorders>
          </w:tcPr>
          <w:p w:rsidR="002B4987" w:rsidRDefault="002B4987">
            <w:pPr>
              <w:jc w:val="both"/>
              <w:rPr>
                <w:color w:val="000000"/>
              </w:rPr>
            </w:pPr>
            <w:r>
              <w:rPr>
                <w:color w:val="000000"/>
              </w:rPr>
              <w:t xml:space="preserve">Блочная </w:t>
            </w:r>
          </w:p>
        </w:tc>
        <w:tc>
          <w:tcPr>
            <w:tcW w:w="5805" w:type="dxa"/>
            <w:tcBorders>
              <w:top w:val="single" w:sz="2" w:space="0" w:color="auto"/>
              <w:left w:val="single" w:sz="2" w:space="0" w:color="auto"/>
              <w:bottom w:val="single" w:sz="2" w:space="0" w:color="auto"/>
              <w:right w:val="single" w:sz="2" w:space="0" w:color="auto"/>
            </w:tcBorders>
          </w:tcPr>
          <w:p w:rsidR="002B4987" w:rsidRDefault="002B4987">
            <w:pPr>
              <w:jc w:val="both"/>
              <w:rPr>
                <w:color w:val="000000"/>
              </w:rPr>
            </w:pPr>
            <w:r>
              <w:rPr>
                <w:color w:val="000000"/>
              </w:rPr>
              <w:t>Бетонирование замкнутых отдельно стоящих монолитных конструкций, например ростверков, колонн, фундаментов, а также внутренних поверхностей замкнутых ячеек жилых зданий и лифтовых шахт</w:t>
            </w:r>
          </w:p>
          <w:p w:rsidR="002B4987" w:rsidRDefault="002B4987">
            <w:pPr>
              <w:jc w:val="both"/>
              <w:rPr>
                <w:color w:val="000000"/>
              </w:rPr>
            </w:pPr>
          </w:p>
        </w:tc>
      </w:tr>
      <w:tr w:rsidR="002B4987">
        <w:tblPrEx>
          <w:tblCellMar>
            <w:top w:w="0" w:type="dxa"/>
            <w:bottom w:w="0" w:type="dxa"/>
          </w:tblCellMar>
        </w:tblPrEx>
        <w:tc>
          <w:tcPr>
            <w:tcW w:w="2940" w:type="dxa"/>
            <w:tcBorders>
              <w:top w:val="single" w:sz="2" w:space="0" w:color="auto"/>
              <w:left w:val="single" w:sz="2" w:space="0" w:color="auto"/>
              <w:bottom w:val="single" w:sz="2" w:space="0" w:color="auto"/>
              <w:right w:val="single" w:sz="2" w:space="0" w:color="auto"/>
            </w:tcBorders>
          </w:tcPr>
          <w:p w:rsidR="002B4987" w:rsidRDefault="002B4987">
            <w:pPr>
              <w:jc w:val="both"/>
              <w:rPr>
                <w:color w:val="000000"/>
              </w:rPr>
            </w:pPr>
            <w:r>
              <w:rPr>
                <w:color w:val="000000"/>
              </w:rPr>
              <w:t>Объемно-переставная</w:t>
            </w:r>
          </w:p>
          <w:p w:rsidR="002B4987" w:rsidRDefault="002B4987">
            <w:pPr>
              <w:jc w:val="both"/>
              <w:rPr>
                <w:color w:val="000000"/>
              </w:rPr>
            </w:pPr>
          </w:p>
        </w:tc>
        <w:tc>
          <w:tcPr>
            <w:tcW w:w="5805" w:type="dxa"/>
            <w:tcBorders>
              <w:top w:val="single" w:sz="2" w:space="0" w:color="auto"/>
              <w:left w:val="single" w:sz="2" w:space="0" w:color="auto"/>
              <w:bottom w:val="single" w:sz="2" w:space="0" w:color="auto"/>
              <w:right w:val="single" w:sz="2" w:space="0" w:color="auto"/>
            </w:tcBorders>
          </w:tcPr>
          <w:p w:rsidR="002B4987" w:rsidRDefault="002B4987">
            <w:pPr>
              <w:jc w:val="both"/>
              <w:rPr>
                <w:color w:val="000000"/>
              </w:rPr>
            </w:pPr>
            <w:r>
              <w:rPr>
                <w:color w:val="000000"/>
              </w:rPr>
              <w:t>Одновременное бетонирование стен и перекрытий зданий и сооружений, а также дополнительных конструкций, например колонн</w:t>
            </w:r>
          </w:p>
          <w:p w:rsidR="002B4987" w:rsidRDefault="002B4987">
            <w:pPr>
              <w:jc w:val="both"/>
              <w:rPr>
                <w:color w:val="000000"/>
              </w:rPr>
            </w:pPr>
          </w:p>
        </w:tc>
      </w:tr>
      <w:tr w:rsidR="002B4987">
        <w:tblPrEx>
          <w:tblCellMar>
            <w:top w:w="0" w:type="dxa"/>
            <w:bottom w:w="0" w:type="dxa"/>
          </w:tblCellMar>
        </w:tblPrEx>
        <w:tc>
          <w:tcPr>
            <w:tcW w:w="2940" w:type="dxa"/>
            <w:tcBorders>
              <w:top w:val="single" w:sz="2" w:space="0" w:color="auto"/>
              <w:left w:val="single" w:sz="2" w:space="0" w:color="auto"/>
              <w:bottom w:val="single" w:sz="2" w:space="0" w:color="auto"/>
              <w:right w:val="single" w:sz="2" w:space="0" w:color="auto"/>
            </w:tcBorders>
          </w:tcPr>
          <w:p w:rsidR="002B4987" w:rsidRDefault="002B4987">
            <w:pPr>
              <w:jc w:val="both"/>
              <w:rPr>
                <w:color w:val="000000"/>
              </w:rPr>
            </w:pPr>
            <w:r>
              <w:rPr>
                <w:color w:val="000000"/>
              </w:rPr>
              <w:t xml:space="preserve">Скользящая </w:t>
            </w:r>
          </w:p>
        </w:tc>
        <w:tc>
          <w:tcPr>
            <w:tcW w:w="5805" w:type="dxa"/>
            <w:tcBorders>
              <w:top w:val="single" w:sz="2" w:space="0" w:color="auto"/>
              <w:left w:val="single" w:sz="2" w:space="0" w:color="auto"/>
              <w:bottom w:val="single" w:sz="2" w:space="0" w:color="auto"/>
              <w:right w:val="single" w:sz="2" w:space="0" w:color="auto"/>
            </w:tcBorders>
          </w:tcPr>
          <w:p w:rsidR="002B4987" w:rsidRDefault="002B4987">
            <w:pPr>
              <w:jc w:val="both"/>
              <w:rPr>
                <w:color w:val="000000"/>
              </w:rPr>
            </w:pPr>
            <w:r>
              <w:rPr>
                <w:color w:val="000000"/>
              </w:rPr>
              <w:t>Бетонирование вертикальных (главным образом высотой более 40 м) стен зданий и сооружений, преимущественно постоянного сечения</w:t>
            </w:r>
          </w:p>
          <w:p w:rsidR="002B4987" w:rsidRDefault="002B4987">
            <w:pPr>
              <w:jc w:val="both"/>
              <w:rPr>
                <w:color w:val="000000"/>
              </w:rPr>
            </w:pPr>
          </w:p>
        </w:tc>
      </w:tr>
      <w:tr w:rsidR="002B4987">
        <w:tblPrEx>
          <w:tblCellMar>
            <w:top w:w="0" w:type="dxa"/>
            <w:bottom w:w="0" w:type="dxa"/>
          </w:tblCellMar>
        </w:tblPrEx>
        <w:tc>
          <w:tcPr>
            <w:tcW w:w="2940" w:type="dxa"/>
            <w:tcBorders>
              <w:top w:val="single" w:sz="2" w:space="0" w:color="auto"/>
              <w:left w:val="single" w:sz="2" w:space="0" w:color="auto"/>
              <w:bottom w:val="single" w:sz="2" w:space="0" w:color="auto"/>
              <w:right w:val="single" w:sz="2" w:space="0" w:color="auto"/>
            </w:tcBorders>
          </w:tcPr>
          <w:p w:rsidR="002B4987" w:rsidRDefault="002B4987">
            <w:pPr>
              <w:jc w:val="both"/>
              <w:rPr>
                <w:color w:val="000000"/>
              </w:rPr>
            </w:pPr>
            <w:r>
              <w:rPr>
                <w:color w:val="000000"/>
              </w:rPr>
              <w:t xml:space="preserve">Горизонтально-перемещаемая </w:t>
            </w:r>
          </w:p>
        </w:tc>
        <w:tc>
          <w:tcPr>
            <w:tcW w:w="5805" w:type="dxa"/>
            <w:tcBorders>
              <w:top w:val="single" w:sz="2" w:space="0" w:color="auto"/>
              <w:left w:val="single" w:sz="2" w:space="0" w:color="auto"/>
              <w:bottom w:val="single" w:sz="2" w:space="0" w:color="auto"/>
              <w:right w:val="single" w:sz="2" w:space="0" w:color="auto"/>
            </w:tcBorders>
          </w:tcPr>
          <w:p w:rsidR="002B4987" w:rsidRDefault="002B4987">
            <w:pPr>
              <w:jc w:val="both"/>
              <w:rPr>
                <w:color w:val="000000"/>
              </w:rPr>
            </w:pPr>
            <w:r>
              <w:rPr>
                <w:color w:val="000000"/>
              </w:rPr>
              <w:t>Бетонирование водоводов, коллекторов, туннелей, возводимых открытым способом (катучая опалубка); обделка туннелей, возводимых закрытым способом (туннельная опалубка)</w:t>
            </w:r>
          </w:p>
          <w:p w:rsidR="002B4987" w:rsidRDefault="002B4987">
            <w:pPr>
              <w:jc w:val="both"/>
              <w:rPr>
                <w:color w:val="000000"/>
              </w:rPr>
            </w:pPr>
          </w:p>
        </w:tc>
      </w:tr>
      <w:tr w:rsidR="002B4987">
        <w:tblPrEx>
          <w:tblCellMar>
            <w:top w:w="0" w:type="dxa"/>
            <w:bottom w:w="0" w:type="dxa"/>
          </w:tblCellMar>
        </w:tblPrEx>
        <w:tc>
          <w:tcPr>
            <w:tcW w:w="2940" w:type="dxa"/>
            <w:tcBorders>
              <w:top w:val="single" w:sz="2" w:space="0" w:color="auto"/>
              <w:left w:val="single" w:sz="2" w:space="0" w:color="auto"/>
              <w:bottom w:val="single" w:sz="2" w:space="0" w:color="auto"/>
              <w:right w:val="single" w:sz="2" w:space="0" w:color="auto"/>
            </w:tcBorders>
          </w:tcPr>
          <w:p w:rsidR="002B4987" w:rsidRDefault="002B4987">
            <w:pPr>
              <w:jc w:val="both"/>
              <w:rPr>
                <w:color w:val="000000"/>
              </w:rPr>
            </w:pPr>
            <w:r>
              <w:rPr>
                <w:color w:val="000000"/>
              </w:rPr>
              <w:t xml:space="preserve">Подъемно-переставная </w:t>
            </w:r>
          </w:p>
        </w:tc>
        <w:tc>
          <w:tcPr>
            <w:tcW w:w="5805" w:type="dxa"/>
            <w:tcBorders>
              <w:top w:val="single" w:sz="2" w:space="0" w:color="auto"/>
              <w:left w:val="single" w:sz="2" w:space="0" w:color="auto"/>
              <w:bottom w:val="single" w:sz="2" w:space="0" w:color="auto"/>
              <w:right w:val="single" w:sz="2" w:space="0" w:color="auto"/>
            </w:tcBorders>
          </w:tcPr>
          <w:p w:rsidR="002B4987" w:rsidRDefault="002B4987">
            <w:pPr>
              <w:jc w:val="both"/>
              <w:rPr>
                <w:color w:val="000000"/>
              </w:rPr>
            </w:pPr>
            <w:r>
              <w:rPr>
                <w:color w:val="000000"/>
              </w:rPr>
              <w:t>Бетонирование вертикальных высотных сооружений с переменным сечением, например градирни, трубы</w:t>
            </w:r>
          </w:p>
          <w:p w:rsidR="002B4987" w:rsidRDefault="002B4987">
            <w:pPr>
              <w:jc w:val="both"/>
              <w:rPr>
                <w:color w:val="000000"/>
              </w:rPr>
            </w:pPr>
          </w:p>
        </w:tc>
      </w:tr>
      <w:tr w:rsidR="002B4987">
        <w:tblPrEx>
          <w:tblCellMar>
            <w:top w:w="0" w:type="dxa"/>
            <w:bottom w:w="0" w:type="dxa"/>
          </w:tblCellMar>
        </w:tblPrEx>
        <w:tc>
          <w:tcPr>
            <w:tcW w:w="2940" w:type="dxa"/>
            <w:tcBorders>
              <w:top w:val="single" w:sz="2" w:space="0" w:color="auto"/>
              <w:left w:val="single" w:sz="2" w:space="0" w:color="auto"/>
              <w:bottom w:val="single" w:sz="2" w:space="0" w:color="auto"/>
              <w:right w:val="single" w:sz="2" w:space="0" w:color="auto"/>
            </w:tcBorders>
          </w:tcPr>
          <w:p w:rsidR="002B4987" w:rsidRDefault="002B4987">
            <w:pPr>
              <w:jc w:val="both"/>
              <w:rPr>
                <w:color w:val="000000"/>
              </w:rPr>
            </w:pPr>
            <w:r>
              <w:rPr>
                <w:color w:val="000000"/>
              </w:rPr>
              <w:t xml:space="preserve">Пневматическая </w:t>
            </w:r>
          </w:p>
        </w:tc>
        <w:tc>
          <w:tcPr>
            <w:tcW w:w="5805" w:type="dxa"/>
            <w:tcBorders>
              <w:top w:val="single" w:sz="2" w:space="0" w:color="auto"/>
              <w:left w:val="single" w:sz="2" w:space="0" w:color="auto"/>
              <w:bottom w:val="single" w:sz="2" w:space="0" w:color="auto"/>
              <w:right w:val="single" w:sz="2" w:space="0" w:color="auto"/>
            </w:tcBorders>
          </w:tcPr>
          <w:p w:rsidR="002B4987" w:rsidRDefault="002B4987">
            <w:pPr>
              <w:jc w:val="both"/>
              <w:rPr>
                <w:color w:val="000000"/>
              </w:rPr>
            </w:pPr>
            <w:r>
              <w:rPr>
                <w:color w:val="000000"/>
              </w:rPr>
              <w:t>Бетонирование пространственных монолитных конструкций криволинейного очертания, например сферы, купола и т.п.</w:t>
            </w:r>
          </w:p>
          <w:p w:rsidR="002B4987" w:rsidRDefault="002B4987">
            <w:pPr>
              <w:jc w:val="both"/>
              <w:rPr>
                <w:color w:val="000000"/>
              </w:rPr>
            </w:pPr>
          </w:p>
        </w:tc>
      </w:tr>
      <w:tr w:rsidR="002B4987">
        <w:tblPrEx>
          <w:tblCellMar>
            <w:top w:w="0" w:type="dxa"/>
            <w:bottom w:w="0" w:type="dxa"/>
          </w:tblCellMar>
        </w:tblPrEx>
        <w:tc>
          <w:tcPr>
            <w:tcW w:w="2940" w:type="dxa"/>
            <w:tcBorders>
              <w:top w:val="single" w:sz="2" w:space="0" w:color="auto"/>
              <w:left w:val="single" w:sz="2" w:space="0" w:color="auto"/>
              <w:bottom w:val="single" w:sz="2" w:space="0" w:color="auto"/>
              <w:right w:val="single" w:sz="2" w:space="0" w:color="auto"/>
            </w:tcBorders>
          </w:tcPr>
          <w:p w:rsidR="002B4987" w:rsidRDefault="002B4987">
            <w:pPr>
              <w:jc w:val="both"/>
              <w:rPr>
                <w:color w:val="000000"/>
              </w:rPr>
            </w:pPr>
            <w:r>
              <w:rPr>
                <w:color w:val="000000"/>
              </w:rPr>
              <w:t xml:space="preserve">Несъемная </w:t>
            </w:r>
          </w:p>
        </w:tc>
        <w:tc>
          <w:tcPr>
            <w:tcW w:w="5805" w:type="dxa"/>
            <w:tcBorders>
              <w:top w:val="single" w:sz="2" w:space="0" w:color="auto"/>
              <w:left w:val="single" w:sz="2" w:space="0" w:color="auto"/>
              <w:bottom w:val="single" w:sz="2" w:space="0" w:color="auto"/>
              <w:right w:val="single" w:sz="2" w:space="0" w:color="auto"/>
            </w:tcBorders>
          </w:tcPr>
          <w:p w:rsidR="002B4987" w:rsidRDefault="002B4987">
            <w:pPr>
              <w:jc w:val="both"/>
              <w:rPr>
                <w:color w:val="000000"/>
              </w:rPr>
            </w:pPr>
            <w:r>
              <w:rPr>
                <w:color w:val="000000"/>
              </w:rPr>
              <w:t>Бетонирование монолитных конструкций без распалубливания, создание гидроизоляции, облицовки, утепления, внешнего армирования и др. Может включаться или не включаться в расчетное сечение монолитной конструкции</w:t>
            </w:r>
          </w:p>
          <w:p w:rsidR="002B4987" w:rsidRDefault="002B4987">
            <w:pPr>
              <w:jc w:val="both"/>
              <w:rPr>
                <w:color w:val="000000"/>
              </w:rPr>
            </w:pPr>
          </w:p>
        </w:tc>
      </w:tr>
      <w:tr w:rsidR="002B4987">
        <w:tblPrEx>
          <w:tblCellMar>
            <w:top w:w="0" w:type="dxa"/>
            <w:bottom w:w="0" w:type="dxa"/>
          </w:tblCellMar>
        </w:tblPrEx>
        <w:tc>
          <w:tcPr>
            <w:tcW w:w="8745" w:type="dxa"/>
            <w:gridSpan w:val="2"/>
            <w:tcBorders>
              <w:top w:val="single" w:sz="2" w:space="0" w:color="auto"/>
              <w:left w:val="single" w:sz="2" w:space="0" w:color="auto"/>
              <w:bottom w:val="single" w:sz="2" w:space="0" w:color="auto"/>
              <w:right w:val="single" w:sz="2" w:space="0" w:color="auto"/>
            </w:tcBorders>
          </w:tcPr>
          <w:p w:rsidR="002B4987" w:rsidRDefault="002B4987">
            <w:pPr>
              <w:rPr>
                <w:color w:val="000000"/>
              </w:rPr>
            </w:pPr>
            <w:r>
              <w:rPr>
                <w:color w:val="000000"/>
              </w:rPr>
              <w:t xml:space="preserve">     Примечание - Типы опалубки применяют в зависимости от вида и размеров бетонируемых конструкций и способа производства бетонных работ.</w:t>
            </w:r>
          </w:p>
          <w:p w:rsidR="002B4987" w:rsidRDefault="002B4987">
            <w:pPr>
              <w:rPr>
                <w:color w:val="000000"/>
              </w:rPr>
            </w:pPr>
          </w:p>
        </w:tc>
      </w:tr>
    </w:tbl>
    <w:p w:rsidR="002B4987" w:rsidRDefault="002B4987" w:rsidP="002B4987">
      <w:pPr>
        <w:jc w:val="center"/>
        <w:rPr>
          <w:color w:val="000000"/>
        </w:rPr>
      </w:pPr>
      <w:r>
        <w:rPr>
          <w:color w:val="000000"/>
        </w:rPr>
        <w:t xml:space="preserve">     </w:t>
      </w:r>
    </w:p>
    <w:p w:rsidR="002B4987" w:rsidRDefault="002B4987" w:rsidP="002B4987">
      <w:pPr>
        <w:jc w:val="center"/>
        <w:rPr>
          <w:color w:val="000000"/>
        </w:rPr>
      </w:pPr>
    </w:p>
    <w:p w:rsidR="002B4987" w:rsidRDefault="002B4987" w:rsidP="002B4987">
      <w:pPr>
        <w:jc w:val="center"/>
        <w:rPr>
          <w:color w:val="000000"/>
        </w:rPr>
      </w:pPr>
      <w:r>
        <w:rPr>
          <w:color w:val="000000"/>
        </w:rPr>
        <w:t xml:space="preserve">     </w:t>
      </w:r>
    </w:p>
    <w:p w:rsidR="002B4987" w:rsidRDefault="002B4987" w:rsidP="002B4987">
      <w:pPr>
        <w:jc w:val="center"/>
        <w:rPr>
          <w:color w:val="000000"/>
        </w:rPr>
      </w:pPr>
      <w:r>
        <w:rPr>
          <w:color w:val="000000"/>
        </w:rPr>
        <w:t>ПРИЛОЖЕНИЕ Б</w:t>
      </w:r>
    </w:p>
    <w:p w:rsidR="002B4987" w:rsidRDefault="002B4987" w:rsidP="002B4987">
      <w:pPr>
        <w:jc w:val="center"/>
        <w:rPr>
          <w:color w:val="000000"/>
        </w:rPr>
      </w:pPr>
      <w:r>
        <w:rPr>
          <w:color w:val="000000"/>
        </w:rPr>
        <w:t>(обязательное)</w:t>
      </w:r>
    </w:p>
    <w:p w:rsidR="002B4987" w:rsidRDefault="002B4987" w:rsidP="002B4987">
      <w:pPr>
        <w:pStyle w:val="Heading"/>
        <w:jc w:val="center"/>
        <w:rPr>
          <w:color w:val="000000"/>
        </w:rPr>
      </w:pPr>
      <w:r>
        <w:rPr>
          <w:color w:val="000000"/>
        </w:rPr>
        <w:t xml:space="preserve">     </w:t>
      </w:r>
    </w:p>
    <w:p w:rsidR="002B4987" w:rsidRDefault="002B4987" w:rsidP="002B4987">
      <w:pPr>
        <w:pStyle w:val="Heading"/>
        <w:jc w:val="center"/>
        <w:rPr>
          <w:color w:val="000000"/>
        </w:rPr>
      </w:pPr>
      <w:r>
        <w:rPr>
          <w:color w:val="000000"/>
        </w:rPr>
        <w:t xml:space="preserve">Индексация опалубки конкретной конструкции </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1 Порядок индексации приведен на рисунке Б.1.     </w:t>
      </w: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395E8A" w:rsidP="002B4987">
      <w:pPr>
        <w:ind w:firstLine="225"/>
        <w:jc w:val="center"/>
        <w:rPr>
          <w:color w:val="000000"/>
        </w:rPr>
      </w:pPr>
      <w:r>
        <w:rPr>
          <w:noProof/>
          <w:color w:val="000000"/>
        </w:rPr>
        <w:drawing>
          <wp:inline distT="0" distB="0" distL="0" distR="0">
            <wp:extent cx="4762500" cy="31337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133725"/>
                    </a:xfrm>
                    <a:prstGeom prst="rect">
                      <a:avLst/>
                    </a:prstGeom>
                    <a:noFill/>
                    <a:ln>
                      <a:noFill/>
                    </a:ln>
                  </pic:spPr>
                </pic:pic>
              </a:graphicData>
            </a:graphic>
          </wp:inline>
        </w:drawing>
      </w:r>
    </w:p>
    <w:p w:rsidR="002B4987" w:rsidRDefault="002B4987" w:rsidP="002B4987">
      <w:pPr>
        <w:ind w:firstLine="225"/>
        <w:jc w:val="both"/>
        <w:rPr>
          <w:color w:val="000000"/>
        </w:rPr>
      </w:pPr>
    </w:p>
    <w:p w:rsidR="002B4987" w:rsidRDefault="002B4987" w:rsidP="002B4987">
      <w:pPr>
        <w:ind w:firstLine="45"/>
        <w:jc w:val="both"/>
        <w:rPr>
          <w:color w:val="000000"/>
        </w:rPr>
      </w:pPr>
      <w:r>
        <w:rPr>
          <w:color w:val="000000"/>
        </w:rPr>
        <w:t>_______________</w:t>
      </w:r>
    </w:p>
    <w:p w:rsidR="002B4987" w:rsidRDefault="002B4987" w:rsidP="002B4987">
      <w:pPr>
        <w:ind w:firstLine="225"/>
        <w:jc w:val="both"/>
        <w:rPr>
          <w:color w:val="000000"/>
        </w:rPr>
      </w:pPr>
      <w:r>
        <w:rPr>
          <w:color w:val="000000"/>
        </w:rPr>
        <w:t>* При необходимости по согласованию с заказчиком.</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Примечания</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1 В индексации опалубки по виду элементов монолитной конструкции приводятся буквенные обозначения только наиболее распространенных элементов (стен, колонн, перекрытий, балок (ригелей), фундаментов, ростверков).</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2 Индекс присваивается на основе утвержденного технического задания на проектирование опалубки (или заменяющего документа) организацией, уполномоченной Госстроем России проводить экспертизу технических условий на опалубку (или техническим комитетом по стандартизации и техническому нормированию в строительстве).</w:t>
      </w: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center"/>
        <w:rPr>
          <w:color w:val="000000"/>
        </w:rPr>
      </w:pPr>
      <w:r>
        <w:rPr>
          <w:color w:val="000000"/>
        </w:rPr>
        <w:t xml:space="preserve">Рисунок Б.1 </w:t>
      </w: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2 Условные обозначения типов опалубки приведены в таблице Б.1.</w:t>
      </w: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Таблица Б.1</w:t>
      </w:r>
    </w:p>
    <w:p w:rsidR="002B4987" w:rsidRDefault="002B4987" w:rsidP="002B4987">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895"/>
        <w:gridCol w:w="570"/>
        <w:gridCol w:w="540"/>
        <w:gridCol w:w="510"/>
        <w:gridCol w:w="495"/>
        <w:gridCol w:w="540"/>
        <w:gridCol w:w="525"/>
        <w:gridCol w:w="525"/>
        <w:gridCol w:w="495"/>
        <w:gridCol w:w="480"/>
        <w:gridCol w:w="435"/>
        <w:gridCol w:w="465"/>
      </w:tblGrid>
      <w:tr w:rsidR="002B4987">
        <w:tblPrEx>
          <w:tblCellMar>
            <w:top w:w="0" w:type="dxa"/>
            <w:bottom w:w="0" w:type="dxa"/>
          </w:tblCellMar>
        </w:tblPrEx>
        <w:trPr>
          <w:hidden/>
        </w:trPr>
        <w:tc>
          <w:tcPr>
            <w:tcW w:w="2895" w:type="dxa"/>
            <w:tcBorders>
              <w:top w:val="single" w:sz="2" w:space="0" w:color="auto"/>
              <w:left w:val="single" w:sz="2" w:space="0" w:color="auto"/>
              <w:bottom w:val="nil"/>
              <w:right w:val="single" w:sz="2" w:space="0" w:color="auto"/>
            </w:tcBorders>
          </w:tcPr>
          <w:p w:rsidR="002B4987" w:rsidRDefault="002B4987">
            <w:pPr>
              <w:jc w:val="center"/>
              <w:rPr>
                <w:color w:val="000000"/>
              </w:rPr>
            </w:pPr>
            <w:r>
              <w:rPr>
                <w:vanish/>
                <w:color w:val="000000"/>
              </w:rPr>
              <w:t>#G0</w:t>
            </w:r>
            <w:r>
              <w:rPr>
                <w:color w:val="000000"/>
              </w:rPr>
              <w:t xml:space="preserve">Тип опалубки </w:t>
            </w:r>
          </w:p>
        </w:tc>
        <w:tc>
          <w:tcPr>
            <w:tcW w:w="5580" w:type="dxa"/>
            <w:gridSpan w:val="11"/>
            <w:tcBorders>
              <w:top w:val="single" w:sz="2" w:space="0" w:color="auto"/>
              <w:left w:val="single" w:sz="2" w:space="0" w:color="auto"/>
              <w:bottom w:val="single" w:sz="2" w:space="0" w:color="auto"/>
              <w:right w:val="single" w:sz="2" w:space="0" w:color="auto"/>
            </w:tcBorders>
          </w:tcPr>
          <w:p w:rsidR="002B4987" w:rsidRDefault="002B4987">
            <w:pPr>
              <w:jc w:val="center"/>
              <w:rPr>
                <w:color w:val="000000"/>
              </w:rPr>
            </w:pPr>
            <w:r>
              <w:rPr>
                <w:color w:val="000000"/>
              </w:rPr>
              <w:t>Условные обозначения в соответствии с порядком индексации</w:t>
            </w:r>
          </w:p>
          <w:p w:rsidR="002B4987" w:rsidRDefault="002B4987">
            <w:pPr>
              <w:jc w:val="center"/>
              <w:rPr>
                <w:color w:val="000000"/>
              </w:rPr>
            </w:pPr>
          </w:p>
        </w:tc>
      </w:tr>
      <w:tr w:rsidR="002B4987">
        <w:tblPrEx>
          <w:tblCellMar>
            <w:top w:w="0" w:type="dxa"/>
            <w:bottom w:w="0" w:type="dxa"/>
          </w:tblCellMar>
        </w:tblPrEx>
        <w:tc>
          <w:tcPr>
            <w:tcW w:w="2895" w:type="dxa"/>
            <w:tcBorders>
              <w:top w:val="nil"/>
              <w:left w:val="single" w:sz="2" w:space="0" w:color="auto"/>
              <w:bottom w:val="nil"/>
              <w:right w:val="single" w:sz="2" w:space="0" w:color="auto"/>
            </w:tcBorders>
          </w:tcPr>
          <w:p w:rsidR="002B4987" w:rsidRDefault="002B4987">
            <w:pPr>
              <w:rPr>
                <w:color w:val="000000"/>
              </w:rPr>
            </w:pPr>
          </w:p>
        </w:tc>
        <w:tc>
          <w:tcPr>
            <w:tcW w:w="57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 xml:space="preserve">О </w:t>
            </w:r>
          </w:p>
        </w:tc>
        <w:tc>
          <w:tcPr>
            <w:tcW w:w="54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 xml:space="preserve">Х </w:t>
            </w:r>
          </w:p>
        </w:tc>
        <w:tc>
          <w:tcPr>
            <w:tcW w:w="51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 xml:space="preserve">Х </w:t>
            </w:r>
          </w:p>
        </w:tc>
        <w:tc>
          <w:tcPr>
            <w:tcW w:w="495"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w:t>
            </w:r>
          </w:p>
        </w:tc>
        <w:tc>
          <w:tcPr>
            <w:tcW w:w="54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 xml:space="preserve">Х </w:t>
            </w:r>
          </w:p>
        </w:tc>
        <w:tc>
          <w:tcPr>
            <w:tcW w:w="525"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w:t>
            </w:r>
          </w:p>
        </w:tc>
        <w:tc>
          <w:tcPr>
            <w:tcW w:w="525"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 xml:space="preserve">Х </w:t>
            </w:r>
          </w:p>
        </w:tc>
        <w:tc>
          <w:tcPr>
            <w:tcW w:w="495"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w:t>
            </w:r>
          </w:p>
        </w:tc>
        <w:tc>
          <w:tcPr>
            <w:tcW w:w="48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 xml:space="preserve">Х </w:t>
            </w:r>
          </w:p>
        </w:tc>
        <w:tc>
          <w:tcPr>
            <w:tcW w:w="435" w:type="dxa"/>
            <w:tcBorders>
              <w:top w:val="single" w:sz="2" w:space="0" w:color="auto"/>
              <w:left w:val="single" w:sz="2" w:space="0" w:color="auto"/>
              <w:bottom w:val="nil"/>
              <w:right w:val="single" w:sz="2" w:space="0" w:color="auto"/>
            </w:tcBorders>
          </w:tcPr>
          <w:p w:rsidR="002B4987" w:rsidRDefault="00395E8A">
            <w:pPr>
              <w:jc w:val="center"/>
              <w:rPr>
                <w:color w:val="000000"/>
              </w:rPr>
            </w:pPr>
            <w:r>
              <w:rPr>
                <w:noProof/>
                <w:color w:val="000000"/>
              </w:rPr>
              <w:drawing>
                <wp:inline distT="0" distB="0" distL="0" distR="0">
                  <wp:extent cx="114300" cy="1143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465"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Х</w:t>
            </w:r>
          </w:p>
          <w:p w:rsidR="002B4987" w:rsidRDefault="002B4987">
            <w:pPr>
              <w:jc w:val="center"/>
              <w:rPr>
                <w:color w:val="000000"/>
              </w:rPr>
            </w:pPr>
          </w:p>
        </w:tc>
      </w:tr>
      <w:tr w:rsidR="002B4987">
        <w:tblPrEx>
          <w:tblCellMar>
            <w:top w:w="0" w:type="dxa"/>
            <w:bottom w:w="0" w:type="dxa"/>
          </w:tblCellMar>
        </w:tblPrEx>
        <w:tc>
          <w:tcPr>
            <w:tcW w:w="2895" w:type="dxa"/>
            <w:tcBorders>
              <w:top w:val="single" w:sz="2" w:space="0" w:color="auto"/>
              <w:left w:val="single" w:sz="2" w:space="0" w:color="auto"/>
              <w:bottom w:val="nil"/>
              <w:right w:val="single" w:sz="2" w:space="0" w:color="auto"/>
            </w:tcBorders>
          </w:tcPr>
          <w:p w:rsidR="002B4987" w:rsidRDefault="002B4987">
            <w:pPr>
              <w:jc w:val="both"/>
              <w:rPr>
                <w:color w:val="000000"/>
              </w:rPr>
            </w:pPr>
            <w:r>
              <w:rPr>
                <w:color w:val="000000"/>
              </w:rPr>
              <w:t>Тип опалубки по виду элемента монолитной конструкции:</w:t>
            </w:r>
          </w:p>
          <w:p w:rsidR="002B4987" w:rsidRDefault="002B4987">
            <w:pPr>
              <w:jc w:val="both"/>
              <w:rPr>
                <w:color w:val="000000"/>
              </w:rPr>
            </w:pPr>
          </w:p>
        </w:tc>
        <w:tc>
          <w:tcPr>
            <w:tcW w:w="57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54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51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495" w:type="dxa"/>
            <w:tcBorders>
              <w:top w:val="single" w:sz="2" w:space="0" w:color="auto"/>
              <w:left w:val="single" w:sz="2" w:space="0" w:color="auto"/>
              <w:bottom w:val="nil"/>
              <w:right w:val="single" w:sz="2" w:space="0" w:color="auto"/>
            </w:tcBorders>
          </w:tcPr>
          <w:p w:rsidR="002B4987" w:rsidRDefault="002B4987">
            <w:pPr>
              <w:rPr>
                <w:color w:val="000000"/>
              </w:rPr>
            </w:pPr>
          </w:p>
        </w:tc>
        <w:tc>
          <w:tcPr>
            <w:tcW w:w="54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525" w:type="dxa"/>
            <w:tcBorders>
              <w:top w:val="single" w:sz="2" w:space="0" w:color="auto"/>
              <w:left w:val="single" w:sz="2" w:space="0" w:color="auto"/>
              <w:bottom w:val="nil"/>
              <w:right w:val="single" w:sz="2" w:space="0" w:color="auto"/>
            </w:tcBorders>
          </w:tcPr>
          <w:p w:rsidR="002B4987" w:rsidRDefault="002B4987">
            <w:pPr>
              <w:rPr>
                <w:color w:val="000000"/>
              </w:rPr>
            </w:pPr>
          </w:p>
        </w:tc>
        <w:tc>
          <w:tcPr>
            <w:tcW w:w="525" w:type="dxa"/>
            <w:tcBorders>
              <w:top w:val="single" w:sz="2" w:space="0" w:color="auto"/>
              <w:left w:val="single" w:sz="2" w:space="0" w:color="auto"/>
              <w:bottom w:val="nil"/>
              <w:right w:val="single" w:sz="2" w:space="0" w:color="auto"/>
            </w:tcBorders>
          </w:tcPr>
          <w:p w:rsidR="002B4987" w:rsidRDefault="002B4987">
            <w:pPr>
              <w:rPr>
                <w:color w:val="000000"/>
              </w:rPr>
            </w:pPr>
          </w:p>
        </w:tc>
        <w:tc>
          <w:tcPr>
            <w:tcW w:w="495" w:type="dxa"/>
            <w:tcBorders>
              <w:top w:val="single" w:sz="2" w:space="0" w:color="auto"/>
              <w:left w:val="single" w:sz="2" w:space="0" w:color="auto"/>
              <w:bottom w:val="nil"/>
              <w:right w:val="single" w:sz="2" w:space="0" w:color="auto"/>
            </w:tcBorders>
          </w:tcPr>
          <w:p w:rsidR="002B4987" w:rsidRDefault="002B4987">
            <w:pPr>
              <w:rPr>
                <w:color w:val="000000"/>
              </w:rPr>
            </w:pPr>
          </w:p>
        </w:tc>
        <w:tc>
          <w:tcPr>
            <w:tcW w:w="48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435" w:type="dxa"/>
            <w:tcBorders>
              <w:top w:val="single" w:sz="2" w:space="0" w:color="auto"/>
              <w:left w:val="single" w:sz="2" w:space="0" w:color="auto"/>
              <w:bottom w:val="nil"/>
              <w:right w:val="single" w:sz="2" w:space="0" w:color="auto"/>
            </w:tcBorders>
          </w:tcPr>
          <w:p w:rsidR="002B4987" w:rsidRDefault="002B4987">
            <w:pPr>
              <w:rPr>
                <w:color w:val="000000"/>
              </w:rPr>
            </w:pPr>
          </w:p>
        </w:tc>
        <w:tc>
          <w:tcPr>
            <w:tcW w:w="465" w:type="dxa"/>
            <w:tcBorders>
              <w:top w:val="single" w:sz="2" w:space="0" w:color="auto"/>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nil"/>
              <w:left w:val="single" w:sz="2" w:space="0" w:color="auto"/>
              <w:bottom w:val="nil"/>
              <w:right w:val="single" w:sz="2" w:space="0" w:color="auto"/>
            </w:tcBorders>
          </w:tcPr>
          <w:p w:rsidR="002B4987" w:rsidRDefault="002B4987">
            <w:pPr>
              <w:jc w:val="both"/>
              <w:rPr>
                <w:color w:val="000000"/>
              </w:rPr>
            </w:pPr>
            <w:r>
              <w:rPr>
                <w:color w:val="000000"/>
              </w:rPr>
              <w:t xml:space="preserve">фундаментов </w:t>
            </w:r>
          </w:p>
          <w:p w:rsidR="002B4987" w:rsidRDefault="002B4987">
            <w:pPr>
              <w:jc w:val="both"/>
              <w:rPr>
                <w:color w:val="000000"/>
              </w:rPr>
            </w:pPr>
          </w:p>
        </w:tc>
        <w:tc>
          <w:tcPr>
            <w:tcW w:w="570"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Ф </w:t>
            </w:r>
          </w:p>
        </w:tc>
        <w:tc>
          <w:tcPr>
            <w:tcW w:w="510"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480" w:type="dxa"/>
            <w:tcBorders>
              <w:top w:val="nil"/>
              <w:left w:val="single" w:sz="2" w:space="0" w:color="auto"/>
              <w:bottom w:val="nil"/>
              <w:right w:val="single" w:sz="2" w:space="0" w:color="auto"/>
            </w:tcBorders>
          </w:tcPr>
          <w:p w:rsidR="002B4987" w:rsidRDefault="002B4987">
            <w:pPr>
              <w:rPr>
                <w:color w:val="000000"/>
              </w:rPr>
            </w:pPr>
          </w:p>
        </w:tc>
        <w:tc>
          <w:tcPr>
            <w:tcW w:w="435" w:type="dxa"/>
            <w:tcBorders>
              <w:top w:val="nil"/>
              <w:left w:val="single" w:sz="2" w:space="0" w:color="auto"/>
              <w:bottom w:val="nil"/>
              <w:right w:val="single" w:sz="2" w:space="0" w:color="auto"/>
            </w:tcBorders>
          </w:tcPr>
          <w:p w:rsidR="002B4987" w:rsidRDefault="002B4987">
            <w:pPr>
              <w:rPr>
                <w:color w:val="000000"/>
              </w:rPr>
            </w:pPr>
          </w:p>
        </w:tc>
        <w:tc>
          <w:tcPr>
            <w:tcW w:w="465"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nil"/>
              <w:left w:val="single" w:sz="2" w:space="0" w:color="auto"/>
              <w:bottom w:val="nil"/>
              <w:right w:val="single" w:sz="2" w:space="0" w:color="auto"/>
            </w:tcBorders>
          </w:tcPr>
          <w:p w:rsidR="002B4987" w:rsidRDefault="002B4987">
            <w:pPr>
              <w:jc w:val="both"/>
              <w:rPr>
                <w:color w:val="000000"/>
              </w:rPr>
            </w:pPr>
            <w:r>
              <w:rPr>
                <w:color w:val="000000"/>
              </w:rPr>
              <w:t xml:space="preserve">ростверков </w:t>
            </w:r>
          </w:p>
          <w:p w:rsidR="002B4987" w:rsidRDefault="002B4987">
            <w:pPr>
              <w:jc w:val="both"/>
              <w:rPr>
                <w:color w:val="000000"/>
              </w:rPr>
            </w:pPr>
          </w:p>
        </w:tc>
        <w:tc>
          <w:tcPr>
            <w:tcW w:w="570"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Р </w:t>
            </w:r>
          </w:p>
        </w:tc>
        <w:tc>
          <w:tcPr>
            <w:tcW w:w="510"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480" w:type="dxa"/>
            <w:tcBorders>
              <w:top w:val="nil"/>
              <w:left w:val="single" w:sz="2" w:space="0" w:color="auto"/>
              <w:bottom w:val="nil"/>
              <w:right w:val="single" w:sz="2" w:space="0" w:color="auto"/>
            </w:tcBorders>
          </w:tcPr>
          <w:p w:rsidR="002B4987" w:rsidRDefault="002B4987">
            <w:pPr>
              <w:rPr>
                <w:color w:val="000000"/>
              </w:rPr>
            </w:pPr>
          </w:p>
        </w:tc>
        <w:tc>
          <w:tcPr>
            <w:tcW w:w="435" w:type="dxa"/>
            <w:tcBorders>
              <w:top w:val="nil"/>
              <w:left w:val="single" w:sz="2" w:space="0" w:color="auto"/>
              <w:bottom w:val="nil"/>
              <w:right w:val="single" w:sz="2" w:space="0" w:color="auto"/>
            </w:tcBorders>
          </w:tcPr>
          <w:p w:rsidR="002B4987" w:rsidRDefault="002B4987">
            <w:pPr>
              <w:rPr>
                <w:color w:val="000000"/>
              </w:rPr>
            </w:pPr>
          </w:p>
        </w:tc>
        <w:tc>
          <w:tcPr>
            <w:tcW w:w="465"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nil"/>
              <w:left w:val="single" w:sz="2" w:space="0" w:color="auto"/>
              <w:bottom w:val="nil"/>
              <w:right w:val="single" w:sz="2" w:space="0" w:color="auto"/>
            </w:tcBorders>
          </w:tcPr>
          <w:p w:rsidR="002B4987" w:rsidRDefault="002B4987">
            <w:pPr>
              <w:jc w:val="both"/>
              <w:rPr>
                <w:color w:val="000000"/>
              </w:rPr>
            </w:pPr>
            <w:r>
              <w:rPr>
                <w:color w:val="000000"/>
              </w:rPr>
              <w:t xml:space="preserve">стен </w:t>
            </w:r>
          </w:p>
          <w:p w:rsidR="002B4987" w:rsidRDefault="002B4987">
            <w:pPr>
              <w:jc w:val="both"/>
              <w:rPr>
                <w:color w:val="000000"/>
              </w:rPr>
            </w:pPr>
          </w:p>
        </w:tc>
        <w:tc>
          <w:tcPr>
            <w:tcW w:w="570"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С </w:t>
            </w:r>
          </w:p>
        </w:tc>
        <w:tc>
          <w:tcPr>
            <w:tcW w:w="510"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480" w:type="dxa"/>
            <w:tcBorders>
              <w:top w:val="nil"/>
              <w:left w:val="single" w:sz="2" w:space="0" w:color="auto"/>
              <w:bottom w:val="nil"/>
              <w:right w:val="single" w:sz="2" w:space="0" w:color="auto"/>
            </w:tcBorders>
          </w:tcPr>
          <w:p w:rsidR="002B4987" w:rsidRDefault="002B4987">
            <w:pPr>
              <w:rPr>
                <w:color w:val="000000"/>
              </w:rPr>
            </w:pPr>
          </w:p>
        </w:tc>
        <w:tc>
          <w:tcPr>
            <w:tcW w:w="435" w:type="dxa"/>
            <w:tcBorders>
              <w:top w:val="nil"/>
              <w:left w:val="single" w:sz="2" w:space="0" w:color="auto"/>
              <w:bottom w:val="nil"/>
              <w:right w:val="single" w:sz="2" w:space="0" w:color="auto"/>
            </w:tcBorders>
          </w:tcPr>
          <w:p w:rsidR="002B4987" w:rsidRDefault="002B4987">
            <w:pPr>
              <w:rPr>
                <w:color w:val="000000"/>
              </w:rPr>
            </w:pPr>
          </w:p>
        </w:tc>
        <w:tc>
          <w:tcPr>
            <w:tcW w:w="465"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nil"/>
              <w:left w:val="single" w:sz="2" w:space="0" w:color="auto"/>
              <w:bottom w:val="nil"/>
              <w:right w:val="single" w:sz="2" w:space="0" w:color="auto"/>
            </w:tcBorders>
          </w:tcPr>
          <w:p w:rsidR="002B4987" w:rsidRDefault="002B4987">
            <w:pPr>
              <w:jc w:val="both"/>
              <w:rPr>
                <w:color w:val="000000"/>
              </w:rPr>
            </w:pPr>
            <w:r>
              <w:rPr>
                <w:color w:val="000000"/>
              </w:rPr>
              <w:t xml:space="preserve">колонн </w:t>
            </w:r>
          </w:p>
          <w:p w:rsidR="002B4987" w:rsidRDefault="002B4987">
            <w:pPr>
              <w:jc w:val="both"/>
              <w:rPr>
                <w:color w:val="000000"/>
              </w:rPr>
            </w:pPr>
          </w:p>
        </w:tc>
        <w:tc>
          <w:tcPr>
            <w:tcW w:w="570"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К </w:t>
            </w:r>
          </w:p>
        </w:tc>
        <w:tc>
          <w:tcPr>
            <w:tcW w:w="510"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480" w:type="dxa"/>
            <w:tcBorders>
              <w:top w:val="nil"/>
              <w:left w:val="single" w:sz="2" w:space="0" w:color="auto"/>
              <w:bottom w:val="nil"/>
              <w:right w:val="single" w:sz="2" w:space="0" w:color="auto"/>
            </w:tcBorders>
          </w:tcPr>
          <w:p w:rsidR="002B4987" w:rsidRDefault="002B4987">
            <w:pPr>
              <w:rPr>
                <w:color w:val="000000"/>
              </w:rPr>
            </w:pPr>
          </w:p>
        </w:tc>
        <w:tc>
          <w:tcPr>
            <w:tcW w:w="435" w:type="dxa"/>
            <w:tcBorders>
              <w:top w:val="nil"/>
              <w:left w:val="single" w:sz="2" w:space="0" w:color="auto"/>
              <w:bottom w:val="nil"/>
              <w:right w:val="single" w:sz="2" w:space="0" w:color="auto"/>
            </w:tcBorders>
          </w:tcPr>
          <w:p w:rsidR="002B4987" w:rsidRDefault="002B4987">
            <w:pPr>
              <w:rPr>
                <w:color w:val="000000"/>
              </w:rPr>
            </w:pPr>
          </w:p>
        </w:tc>
        <w:tc>
          <w:tcPr>
            <w:tcW w:w="465"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nil"/>
              <w:left w:val="single" w:sz="2" w:space="0" w:color="auto"/>
              <w:bottom w:val="nil"/>
              <w:right w:val="single" w:sz="2" w:space="0" w:color="auto"/>
            </w:tcBorders>
          </w:tcPr>
          <w:p w:rsidR="002B4987" w:rsidRDefault="002B4987">
            <w:pPr>
              <w:jc w:val="both"/>
              <w:rPr>
                <w:color w:val="000000"/>
              </w:rPr>
            </w:pPr>
            <w:r>
              <w:rPr>
                <w:color w:val="000000"/>
              </w:rPr>
              <w:t>перекрытий (в том числе балочных и ребристых)</w:t>
            </w:r>
          </w:p>
          <w:p w:rsidR="002B4987" w:rsidRDefault="002B4987">
            <w:pPr>
              <w:jc w:val="both"/>
              <w:rPr>
                <w:color w:val="000000"/>
              </w:rPr>
            </w:pPr>
          </w:p>
        </w:tc>
        <w:tc>
          <w:tcPr>
            <w:tcW w:w="570"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П </w:t>
            </w:r>
          </w:p>
        </w:tc>
        <w:tc>
          <w:tcPr>
            <w:tcW w:w="510"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480" w:type="dxa"/>
            <w:tcBorders>
              <w:top w:val="nil"/>
              <w:left w:val="single" w:sz="2" w:space="0" w:color="auto"/>
              <w:bottom w:val="nil"/>
              <w:right w:val="single" w:sz="2" w:space="0" w:color="auto"/>
            </w:tcBorders>
          </w:tcPr>
          <w:p w:rsidR="002B4987" w:rsidRDefault="002B4987">
            <w:pPr>
              <w:rPr>
                <w:color w:val="000000"/>
              </w:rPr>
            </w:pPr>
          </w:p>
        </w:tc>
        <w:tc>
          <w:tcPr>
            <w:tcW w:w="435" w:type="dxa"/>
            <w:tcBorders>
              <w:top w:val="nil"/>
              <w:left w:val="single" w:sz="2" w:space="0" w:color="auto"/>
              <w:bottom w:val="nil"/>
              <w:right w:val="single" w:sz="2" w:space="0" w:color="auto"/>
            </w:tcBorders>
          </w:tcPr>
          <w:p w:rsidR="002B4987" w:rsidRDefault="002B4987">
            <w:pPr>
              <w:rPr>
                <w:color w:val="000000"/>
              </w:rPr>
            </w:pPr>
          </w:p>
        </w:tc>
        <w:tc>
          <w:tcPr>
            <w:tcW w:w="465"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nil"/>
              <w:left w:val="single" w:sz="2" w:space="0" w:color="auto"/>
              <w:bottom w:val="nil"/>
              <w:right w:val="single" w:sz="2" w:space="0" w:color="auto"/>
            </w:tcBorders>
          </w:tcPr>
          <w:p w:rsidR="002B4987" w:rsidRDefault="002B4987">
            <w:pPr>
              <w:jc w:val="both"/>
              <w:rPr>
                <w:color w:val="000000"/>
              </w:rPr>
            </w:pPr>
            <w:r>
              <w:rPr>
                <w:color w:val="000000"/>
              </w:rPr>
              <w:t xml:space="preserve">куполов (сфер, оболочек, сводов) </w:t>
            </w:r>
          </w:p>
          <w:p w:rsidR="002B4987" w:rsidRDefault="002B4987">
            <w:pPr>
              <w:jc w:val="both"/>
              <w:rPr>
                <w:color w:val="000000"/>
              </w:rPr>
            </w:pPr>
          </w:p>
        </w:tc>
        <w:tc>
          <w:tcPr>
            <w:tcW w:w="570"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Кп </w:t>
            </w:r>
          </w:p>
        </w:tc>
        <w:tc>
          <w:tcPr>
            <w:tcW w:w="510"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480" w:type="dxa"/>
            <w:tcBorders>
              <w:top w:val="nil"/>
              <w:left w:val="single" w:sz="2" w:space="0" w:color="auto"/>
              <w:bottom w:val="nil"/>
              <w:right w:val="single" w:sz="2" w:space="0" w:color="auto"/>
            </w:tcBorders>
          </w:tcPr>
          <w:p w:rsidR="002B4987" w:rsidRDefault="002B4987">
            <w:pPr>
              <w:rPr>
                <w:color w:val="000000"/>
              </w:rPr>
            </w:pPr>
          </w:p>
        </w:tc>
        <w:tc>
          <w:tcPr>
            <w:tcW w:w="435" w:type="dxa"/>
            <w:tcBorders>
              <w:top w:val="nil"/>
              <w:left w:val="single" w:sz="2" w:space="0" w:color="auto"/>
              <w:bottom w:val="nil"/>
              <w:right w:val="single" w:sz="2" w:space="0" w:color="auto"/>
            </w:tcBorders>
          </w:tcPr>
          <w:p w:rsidR="002B4987" w:rsidRDefault="002B4987">
            <w:pPr>
              <w:rPr>
                <w:color w:val="000000"/>
              </w:rPr>
            </w:pPr>
          </w:p>
        </w:tc>
        <w:tc>
          <w:tcPr>
            <w:tcW w:w="465"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nil"/>
              <w:left w:val="single" w:sz="2" w:space="0" w:color="auto"/>
              <w:bottom w:val="single" w:sz="2" w:space="0" w:color="auto"/>
              <w:right w:val="single" w:sz="2" w:space="0" w:color="auto"/>
            </w:tcBorders>
          </w:tcPr>
          <w:p w:rsidR="002B4987" w:rsidRDefault="002B4987">
            <w:pPr>
              <w:jc w:val="both"/>
              <w:rPr>
                <w:color w:val="000000"/>
              </w:rPr>
            </w:pPr>
            <w:r>
              <w:rPr>
                <w:color w:val="000000"/>
              </w:rPr>
              <w:t>пролетных строений мостов, эстакад и других подобных сооружений</w:t>
            </w:r>
          </w:p>
          <w:p w:rsidR="002B4987" w:rsidRDefault="002B4987">
            <w:pPr>
              <w:jc w:val="both"/>
              <w:rPr>
                <w:color w:val="000000"/>
              </w:rPr>
            </w:pPr>
          </w:p>
        </w:tc>
        <w:tc>
          <w:tcPr>
            <w:tcW w:w="570" w:type="dxa"/>
            <w:tcBorders>
              <w:top w:val="nil"/>
              <w:left w:val="single" w:sz="2" w:space="0" w:color="auto"/>
              <w:bottom w:val="single" w:sz="2" w:space="0" w:color="auto"/>
              <w:right w:val="single" w:sz="2" w:space="0" w:color="auto"/>
            </w:tcBorders>
          </w:tcPr>
          <w:p w:rsidR="002B4987" w:rsidRDefault="002B4987">
            <w:pPr>
              <w:rPr>
                <w:color w:val="000000"/>
              </w:rPr>
            </w:pPr>
          </w:p>
        </w:tc>
        <w:tc>
          <w:tcPr>
            <w:tcW w:w="540" w:type="dxa"/>
            <w:tcBorders>
              <w:top w:val="nil"/>
              <w:left w:val="single" w:sz="2" w:space="0" w:color="auto"/>
              <w:bottom w:val="single" w:sz="2" w:space="0" w:color="auto"/>
              <w:right w:val="single" w:sz="2" w:space="0" w:color="auto"/>
            </w:tcBorders>
          </w:tcPr>
          <w:p w:rsidR="002B4987" w:rsidRDefault="002B4987">
            <w:pPr>
              <w:jc w:val="center"/>
              <w:rPr>
                <w:color w:val="000000"/>
              </w:rPr>
            </w:pPr>
            <w:r>
              <w:rPr>
                <w:color w:val="000000"/>
              </w:rPr>
              <w:t xml:space="preserve">М </w:t>
            </w:r>
          </w:p>
        </w:tc>
        <w:tc>
          <w:tcPr>
            <w:tcW w:w="510" w:type="dxa"/>
            <w:tcBorders>
              <w:top w:val="nil"/>
              <w:left w:val="single" w:sz="2" w:space="0" w:color="auto"/>
              <w:bottom w:val="single" w:sz="2" w:space="0" w:color="auto"/>
              <w:right w:val="single" w:sz="2" w:space="0" w:color="auto"/>
            </w:tcBorders>
          </w:tcPr>
          <w:p w:rsidR="002B4987" w:rsidRDefault="002B4987">
            <w:pPr>
              <w:rPr>
                <w:color w:val="000000"/>
              </w:rPr>
            </w:pPr>
          </w:p>
        </w:tc>
        <w:tc>
          <w:tcPr>
            <w:tcW w:w="495" w:type="dxa"/>
            <w:tcBorders>
              <w:top w:val="nil"/>
              <w:left w:val="single" w:sz="2" w:space="0" w:color="auto"/>
              <w:bottom w:val="single" w:sz="2" w:space="0" w:color="auto"/>
              <w:right w:val="single" w:sz="2" w:space="0" w:color="auto"/>
            </w:tcBorders>
          </w:tcPr>
          <w:p w:rsidR="002B4987" w:rsidRDefault="002B4987">
            <w:pPr>
              <w:rPr>
                <w:color w:val="000000"/>
              </w:rPr>
            </w:pPr>
          </w:p>
        </w:tc>
        <w:tc>
          <w:tcPr>
            <w:tcW w:w="540" w:type="dxa"/>
            <w:tcBorders>
              <w:top w:val="nil"/>
              <w:left w:val="single" w:sz="2" w:space="0" w:color="auto"/>
              <w:bottom w:val="single" w:sz="2" w:space="0" w:color="auto"/>
              <w:right w:val="single" w:sz="2" w:space="0" w:color="auto"/>
            </w:tcBorders>
          </w:tcPr>
          <w:p w:rsidR="002B4987" w:rsidRDefault="002B4987">
            <w:pPr>
              <w:rPr>
                <w:color w:val="000000"/>
              </w:rPr>
            </w:pPr>
          </w:p>
        </w:tc>
        <w:tc>
          <w:tcPr>
            <w:tcW w:w="525" w:type="dxa"/>
            <w:tcBorders>
              <w:top w:val="nil"/>
              <w:left w:val="single" w:sz="2" w:space="0" w:color="auto"/>
              <w:bottom w:val="single" w:sz="2" w:space="0" w:color="auto"/>
              <w:right w:val="single" w:sz="2" w:space="0" w:color="auto"/>
            </w:tcBorders>
          </w:tcPr>
          <w:p w:rsidR="002B4987" w:rsidRDefault="002B4987">
            <w:pPr>
              <w:rPr>
                <w:color w:val="000000"/>
              </w:rPr>
            </w:pPr>
          </w:p>
        </w:tc>
        <w:tc>
          <w:tcPr>
            <w:tcW w:w="525" w:type="dxa"/>
            <w:tcBorders>
              <w:top w:val="nil"/>
              <w:left w:val="single" w:sz="2" w:space="0" w:color="auto"/>
              <w:bottom w:val="single" w:sz="2" w:space="0" w:color="auto"/>
              <w:right w:val="single" w:sz="2" w:space="0" w:color="auto"/>
            </w:tcBorders>
          </w:tcPr>
          <w:p w:rsidR="002B4987" w:rsidRDefault="002B4987">
            <w:pPr>
              <w:rPr>
                <w:color w:val="000000"/>
              </w:rPr>
            </w:pPr>
          </w:p>
        </w:tc>
        <w:tc>
          <w:tcPr>
            <w:tcW w:w="495" w:type="dxa"/>
            <w:tcBorders>
              <w:top w:val="nil"/>
              <w:left w:val="single" w:sz="2" w:space="0" w:color="auto"/>
              <w:bottom w:val="single" w:sz="2" w:space="0" w:color="auto"/>
              <w:right w:val="single" w:sz="2" w:space="0" w:color="auto"/>
            </w:tcBorders>
          </w:tcPr>
          <w:p w:rsidR="002B4987" w:rsidRDefault="002B4987">
            <w:pPr>
              <w:rPr>
                <w:color w:val="000000"/>
              </w:rPr>
            </w:pPr>
          </w:p>
        </w:tc>
        <w:tc>
          <w:tcPr>
            <w:tcW w:w="480" w:type="dxa"/>
            <w:tcBorders>
              <w:top w:val="nil"/>
              <w:left w:val="single" w:sz="2" w:space="0" w:color="auto"/>
              <w:bottom w:val="single" w:sz="2" w:space="0" w:color="auto"/>
              <w:right w:val="single" w:sz="2" w:space="0" w:color="auto"/>
            </w:tcBorders>
          </w:tcPr>
          <w:p w:rsidR="002B4987" w:rsidRDefault="002B4987">
            <w:pPr>
              <w:rPr>
                <w:color w:val="000000"/>
              </w:rPr>
            </w:pPr>
          </w:p>
        </w:tc>
        <w:tc>
          <w:tcPr>
            <w:tcW w:w="435" w:type="dxa"/>
            <w:tcBorders>
              <w:top w:val="nil"/>
              <w:left w:val="single" w:sz="2" w:space="0" w:color="auto"/>
              <w:bottom w:val="single" w:sz="2" w:space="0" w:color="auto"/>
              <w:right w:val="single" w:sz="2" w:space="0" w:color="auto"/>
            </w:tcBorders>
          </w:tcPr>
          <w:p w:rsidR="002B4987" w:rsidRDefault="002B4987">
            <w:pPr>
              <w:rPr>
                <w:color w:val="000000"/>
              </w:rPr>
            </w:pPr>
          </w:p>
        </w:tc>
        <w:tc>
          <w:tcPr>
            <w:tcW w:w="465" w:type="dxa"/>
            <w:tcBorders>
              <w:top w:val="nil"/>
              <w:left w:val="single" w:sz="2" w:space="0" w:color="auto"/>
              <w:bottom w:val="single" w:sz="2" w:space="0" w:color="auto"/>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single" w:sz="2" w:space="0" w:color="auto"/>
              <w:left w:val="single" w:sz="2" w:space="0" w:color="auto"/>
              <w:bottom w:val="nil"/>
              <w:right w:val="single" w:sz="2" w:space="0" w:color="auto"/>
            </w:tcBorders>
          </w:tcPr>
          <w:p w:rsidR="002B4987" w:rsidRDefault="002B4987">
            <w:pPr>
              <w:jc w:val="both"/>
              <w:rPr>
                <w:color w:val="000000"/>
              </w:rPr>
            </w:pPr>
            <w:r>
              <w:rPr>
                <w:color w:val="000000"/>
              </w:rPr>
              <w:t>Тип опалубки по конструктивным признакам:</w:t>
            </w:r>
          </w:p>
          <w:p w:rsidR="002B4987" w:rsidRDefault="002B4987">
            <w:pPr>
              <w:jc w:val="both"/>
              <w:rPr>
                <w:color w:val="000000"/>
              </w:rPr>
            </w:pPr>
          </w:p>
        </w:tc>
        <w:tc>
          <w:tcPr>
            <w:tcW w:w="57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54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51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495" w:type="dxa"/>
            <w:tcBorders>
              <w:top w:val="single" w:sz="2" w:space="0" w:color="auto"/>
              <w:left w:val="single" w:sz="2" w:space="0" w:color="auto"/>
              <w:bottom w:val="nil"/>
              <w:right w:val="single" w:sz="2" w:space="0" w:color="auto"/>
            </w:tcBorders>
          </w:tcPr>
          <w:p w:rsidR="002B4987" w:rsidRDefault="002B4987">
            <w:pPr>
              <w:rPr>
                <w:color w:val="000000"/>
              </w:rPr>
            </w:pPr>
          </w:p>
        </w:tc>
        <w:tc>
          <w:tcPr>
            <w:tcW w:w="54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525" w:type="dxa"/>
            <w:tcBorders>
              <w:top w:val="single" w:sz="2" w:space="0" w:color="auto"/>
              <w:left w:val="single" w:sz="2" w:space="0" w:color="auto"/>
              <w:bottom w:val="nil"/>
              <w:right w:val="single" w:sz="2" w:space="0" w:color="auto"/>
            </w:tcBorders>
          </w:tcPr>
          <w:p w:rsidR="002B4987" w:rsidRDefault="002B4987">
            <w:pPr>
              <w:rPr>
                <w:color w:val="000000"/>
              </w:rPr>
            </w:pPr>
          </w:p>
        </w:tc>
        <w:tc>
          <w:tcPr>
            <w:tcW w:w="525" w:type="dxa"/>
            <w:tcBorders>
              <w:top w:val="single" w:sz="2" w:space="0" w:color="auto"/>
              <w:left w:val="single" w:sz="2" w:space="0" w:color="auto"/>
              <w:bottom w:val="nil"/>
              <w:right w:val="single" w:sz="2" w:space="0" w:color="auto"/>
            </w:tcBorders>
          </w:tcPr>
          <w:p w:rsidR="002B4987" w:rsidRDefault="002B4987">
            <w:pPr>
              <w:rPr>
                <w:color w:val="000000"/>
              </w:rPr>
            </w:pPr>
          </w:p>
        </w:tc>
        <w:tc>
          <w:tcPr>
            <w:tcW w:w="495" w:type="dxa"/>
            <w:tcBorders>
              <w:top w:val="single" w:sz="2" w:space="0" w:color="auto"/>
              <w:left w:val="single" w:sz="2" w:space="0" w:color="auto"/>
              <w:bottom w:val="nil"/>
              <w:right w:val="single" w:sz="2" w:space="0" w:color="auto"/>
            </w:tcBorders>
          </w:tcPr>
          <w:p w:rsidR="002B4987" w:rsidRDefault="002B4987">
            <w:pPr>
              <w:rPr>
                <w:color w:val="000000"/>
              </w:rPr>
            </w:pPr>
          </w:p>
        </w:tc>
        <w:tc>
          <w:tcPr>
            <w:tcW w:w="48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435" w:type="dxa"/>
            <w:tcBorders>
              <w:top w:val="single" w:sz="2" w:space="0" w:color="auto"/>
              <w:left w:val="single" w:sz="2" w:space="0" w:color="auto"/>
              <w:bottom w:val="nil"/>
              <w:right w:val="single" w:sz="2" w:space="0" w:color="auto"/>
            </w:tcBorders>
          </w:tcPr>
          <w:p w:rsidR="002B4987" w:rsidRDefault="002B4987">
            <w:pPr>
              <w:rPr>
                <w:color w:val="000000"/>
              </w:rPr>
            </w:pPr>
          </w:p>
        </w:tc>
        <w:tc>
          <w:tcPr>
            <w:tcW w:w="465" w:type="dxa"/>
            <w:tcBorders>
              <w:top w:val="single" w:sz="2" w:space="0" w:color="auto"/>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nil"/>
              <w:left w:val="single" w:sz="2" w:space="0" w:color="auto"/>
              <w:bottom w:val="nil"/>
              <w:right w:val="single" w:sz="2" w:space="0" w:color="auto"/>
            </w:tcBorders>
          </w:tcPr>
          <w:p w:rsidR="002B4987" w:rsidRDefault="002B4987">
            <w:pPr>
              <w:jc w:val="both"/>
              <w:rPr>
                <w:color w:val="000000"/>
              </w:rPr>
            </w:pPr>
            <w:r>
              <w:rPr>
                <w:color w:val="000000"/>
              </w:rPr>
              <w:t xml:space="preserve">мелкощитовая </w:t>
            </w:r>
          </w:p>
          <w:p w:rsidR="002B4987" w:rsidRDefault="002B4987">
            <w:pPr>
              <w:jc w:val="both"/>
              <w:rPr>
                <w:color w:val="000000"/>
              </w:rPr>
            </w:pPr>
          </w:p>
        </w:tc>
        <w:tc>
          <w:tcPr>
            <w:tcW w:w="570"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1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М </w:t>
            </w: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480" w:type="dxa"/>
            <w:tcBorders>
              <w:top w:val="nil"/>
              <w:left w:val="single" w:sz="2" w:space="0" w:color="auto"/>
              <w:bottom w:val="nil"/>
              <w:right w:val="single" w:sz="2" w:space="0" w:color="auto"/>
            </w:tcBorders>
          </w:tcPr>
          <w:p w:rsidR="002B4987" w:rsidRDefault="002B4987">
            <w:pPr>
              <w:rPr>
                <w:color w:val="000000"/>
              </w:rPr>
            </w:pPr>
          </w:p>
        </w:tc>
        <w:tc>
          <w:tcPr>
            <w:tcW w:w="435" w:type="dxa"/>
            <w:tcBorders>
              <w:top w:val="nil"/>
              <w:left w:val="single" w:sz="2" w:space="0" w:color="auto"/>
              <w:bottom w:val="nil"/>
              <w:right w:val="single" w:sz="2" w:space="0" w:color="auto"/>
            </w:tcBorders>
          </w:tcPr>
          <w:p w:rsidR="002B4987" w:rsidRDefault="002B4987">
            <w:pPr>
              <w:rPr>
                <w:color w:val="000000"/>
              </w:rPr>
            </w:pPr>
          </w:p>
        </w:tc>
        <w:tc>
          <w:tcPr>
            <w:tcW w:w="465"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nil"/>
              <w:left w:val="single" w:sz="2" w:space="0" w:color="auto"/>
              <w:bottom w:val="nil"/>
              <w:right w:val="single" w:sz="2" w:space="0" w:color="auto"/>
            </w:tcBorders>
          </w:tcPr>
          <w:p w:rsidR="002B4987" w:rsidRDefault="002B4987">
            <w:pPr>
              <w:jc w:val="both"/>
              <w:rPr>
                <w:color w:val="000000"/>
              </w:rPr>
            </w:pPr>
            <w:r>
              <w:rPr>
                <w:color w:val="000000"/>
              </w:rPr>
              <w:t xml:space="preserve">крупнощитовая </w:t>
            </w:r>
          </w:p>
          <w:p w:rsidR="002B4987" w:rsidRDefault="002B4987">
            <w:pPr>
              <w:jc w:val="both"/>
              <w:rPr>
                <w:color w:val="000000"/>
              </w:rPr>
            </w:pPr>
          </w:p>
        </w:tc>
        <w:tc>
          <w:tcPr>
            <w:tcW w:w="570"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1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К </w:t>
            </w: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480" w:type="dxa"/>
            <w:tcBorders>
              <w:top w:val="nil"/>
              <w:left w:val="single" w:sz="2" w:space="0" w:color="auto"/>
              <w:bottom w:val="nil"/>
              <w:right w:val="single" w:sz="2" w:space="0" w:color="auto"/>
            </w:tcBorders>
          </w:tcPr>
          <w:p w:rsidR="002B4987" w:rsidRDefault="002B4987">
            <w:pPr>
              <w:rPr>
                <w:color w:val="000000"/>
              </w:rPr>
            </w:pPr>
          </w:p>
        </w:tc>
        <w:tc>
          <w:tcPr>
            <w:tcW w:w="435" w:type="dxa"/>
            <w:tcBorders>
              <w:top w:val="nil"/>
              <w:left w:val="single" w:sz="2" w:space="0" w:color="auto"/>
              <w:bottom w:val="nil"/>
              <w:right w:val="single" w:sz="2" w:space="0" w:color="auto"/>
            </w:tcBorders>
          </w:tcPr>
          <w:p w:rsidR="002B4987" w:rsidRDefault="002B4987">
            <w:pPr>
              <w:rPr>
                <w:color w:val="000000"/>
              </w:rPr>
            </w:pPr>
          </w:p>
        </w:tc>
        <w:tc>
          <w:tcPr>
            <w:tcW w:w="465"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nil"/>
              <w:left w:val="single" w:sz="2" w:space="0" w:color="auto"/>
              <w:bottom w:val="nil"/>
              <w:right w:val="single" w:sz="2" w:space="0" w:color="auto"/>
            </w:tcBorders>
          </w:tcPr>
          <w:p w:rsidR="002B4987" w:rsidRDefault="002B4987">
            <w:pPr>
              <w:jc w:val="both"/>
              <w:rPr>
                <w:color w:val="000000"/>
              </w:rPr>
            </w:pPr>
            <w:r>
              <w:rPr>
                <w:color w:val="000000"/>
              </w:rPr>
              <w:t xml:space="preserve">блочная </w:t>
            </w:r>
          </w:p>
          <w:p w:rsidR="002B4987" w:rsidRDefault="002B4987">
            <w:pPr>
              <w:jc w:val="both"/>
              <w:rPr>
                <w:color w:val="000000"/>
              </w:rPr>
            </w:pPr>
          </w:p>
        </w:tc>
        <w:tc>
          <w:tcPr>
            <w:tcW w:w="570"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1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Б </w:t>
            </w: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480" w:type="dxa"/>
            <w:tcBorders>
              <w:top w:val="nil"/>
              <w:left w:val="single" w:sz="2" w:space="0" w:color="auto"/>
              <w:bottom w:val="nil"/>
              <w:right w:val="single" w:sz="2" w:space="0" w:color="auto"/>
            </w:tcBorders>
          </w:tcPr>
          <w:p w:rsidR="002B4987" w:rsidRDefault="002B4987">
            <w:pPr>
              <w:rPr>
                <w:color w:val="000000"/>
              </w:rPr>
            </w:pPr>
          </w:p>
        </w:tc>
        <w:tc>
          <w:tcPr>
            <w:tcW w:w="435" w:type="dxa"/>
            <w:tcBorders>
              <w:top w:val="nil"/>
              <w:left w:val="single" w:sz="2" w:space="0" w:color="auto"/>
              <w:bottom w:val="nil"/>
              <w:right w:val="single" w:sz="2" w:space="0" w:color="auto"/>
            </w:tcBorders>
          </w:tcPr>
          <w:p w:rsidR="002B4987" w:rsidRDefault="002B4987">
            <w:pPr>
              <w:rPr>
                <w:color w:val="000000"/>
              </w:rPr>
            </w:pPr>
          </w:p>
        </w:tc>
        <w:tc>
          <w:tcPr>
            <w:tcW w:w="465"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nil"/>
              <w:left w:val="single" w:sz="2" w:space="0" w:color="auto"/>
              <w:bottom w:val="nil"/>
              <w:right w:val="single" w:sz="2" w:space="0" w:color="auto"/>
            </w:tcBorders>
          </w:tcPr>
          <w:p w:rsidR="002B4987" w:rsidRDefault="002B4987">
            <w:pPr>
              <w:jc w:val="both"/>
              <w:rPr>
                <w:color w:val="000000"/>
              </w:rPr>
            </w:pPr>
            <w:r>
              <w:rPr>
                <w:color w:val="000000"/>
              </w:rPr>
              <w:t>объемно-переставная</w:t>
            </w:r>
          </w:p>
          <w:p w:rsidR="002B4987" w:rsidRDefault="002B4987">
            <w:pPr>
              <w:jc w:val="both"/>
              <w:rPr>
                <w:color w:val="000000"/>
              </w:rPr>
            </w:pPr>
          </w:p>
        </w:tc>
        <w:tc>
          <w:tcPr>
            <w:tcW w:w="570"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1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О </w:t>
            </w: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480" w:type="dxa"/>
            <w:tcBorders>
              <w:top w:val="nil"/>
              <w:left w:val="single" w:sz="2" w:space="0" w:color="auto"/>
              <w:bottom w:val="nil"/>
              <w:right w:val="single" w:sz="2" w:space="0" w:color="auto"/>
            </w:tcBorders>
          </w:tcPr>
          <w:p w:rsidR="002B4987" w:rsidRDefault="002B4987">
            <w:pPr>
              <w:rPr>
                <w:color w:val="000000"/>
              </w:rPr>
            </w:pPr>
          </w:p>
        </w:tc>
        <w:tc>
          <w:tcPr>
            <w:tcW w:w="435" w:type="dxa"/>
            <w:tcBorders>
              <w:top w:val="nil"/>
              <w:left w:val="single" w:sz="2" w:space="0" w:color="auto"/>
              <w:bottom w:val="nil"/>
              <w:right w:val="single" w:sz="2" w:space="0" w:color="auto"/>
            </w:tcBorders>
          </w:tcPr>
          <w:p w:rsidR="002B4987" w:rsidRDefault="002B4987">
            <w:pPr>
              <w:rPr>
                <w:color w:val="000000"/>
              </w:rPr>
            </w:pPr>
          </w:p>
        </w:tc>
        <w:tc>
          <w:tcPr>
            <w:tcW w:w="465"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nil"/>
              <w:left w:val="single" w:sz="2" w:space="0" w:color="auto"/>
              <w:bottom w:val="nil"/>
              <w:right w:val="single" w:sz="2" w:space="0" w:color="auto"/>
            </w:tcBorders>
          </w:tcPr>
          <w:p w:rsidR="002B4987" w:rsidRDefault="002B4987">
            <w:pPr>
              <w:jc w:val="both"/>
              <w:rPr>
                <w:color w:val="000000"/>
              </w:rPr>
            </w:pPr>
            <w:r>
              <w:rPr>
                <w:color w:val="000000"/>
              </w:rPr>
              <w:t xml:space="preserve">скользящая </w:t>
            </w:r>
          </w:p>
          <w:p w:rsidR="002B4987" w:rsidRDefault="002B4987">
            <w:pPr>
              <w:jc w:val="both"/>
              <w:rPr>
                <w:color w:val="000000"/>
              </w:rPr>
            </w:pPr>
          </w:p>
        </w:tc>
        <w:tc>
          <w:tcPr>
            <w:tcW w:w="570"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1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С </w:t>
            </w: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480" w:type="dxa"/>
            <w:tcBorders>
              <w:top w:val="nil"/>
              <w:left w:val="single" w:sz="2" w:space="0" w:color="auto"/>
              <w:bottom w:val="nil"/>
              <w:right w:val="single" w:sz="2" w:space="0" w:color="auto"/>
            </w:tcBorders>
          </w:tcPr>
          <w:p w:rsidR="002B4987" w:rsidRDefault="002B4987">
            <w:pPr>
              <w:rPr>
                <w:color w:val="000000"/>
              </w:rPr>
            </w:pPr>
          </w:p>
        </w:tc>
        <w:tc>
          <w:tcPr>
            <w:tcW w:w="435" w:type="dxa"/>
            <w:tcBorders>
              <w:top w:val="nil"/>
              <w:left w:val="single" w:sz="2" w:space="0" w:color="auto"/>
              <w:bottom w:val="nil"/>
              <w:right w:val="single" w:sz="2" w:space="0" w:color="auto"/>
            </w:tcBorders>
          </w:tcPr>
          <w:p w:rsidR="002B4987" w:rsidRDefault="002B4987">
            <w:pPr>
              <w:rPr>
                <w:color w:val="000000"/>
              </w:rPr>
            </w:pPr>
          </w:p>
        </w:tc>
        <w:tc>
          <w:tcPr>
            <w:tcW w:w="465"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nil"/>
              <w:left w:val="single" w:sz="2" w:space="0" w:color="auto"/>
              <w:bottom w:val="nil"/>
              <w:right w:val="single" w:sz="2" w:space="0" w:color="auto"/>
            </w:tcBorders>
          </w:tcPr>
          <w:p w:rsidR="002B4987" w:rsidRDefault="002B4987">
            <w:pPr>
              <w:jc w:val="both"/>
              <w:rPr>
                <w:color w:val="000000"/>
              </w:rPr>
            </w:pPr>
            <w:r>
              <w:rPr>
                <w:color w:val="000000"/>
              </w:rPr>
              <w:t>горизонтально-перемещаемая</w:t>
            </w:r>
          </w:p>
          <w:p w:rsidR="002B4987" w:rsidRDefault="002B4987">
            <w:pPr>
              <w:jc w:val="both"/>
              <w:rPr>
                <w:color w:val="000000"/>
              </w:rPr>
            </w:pPr>
          </w:p>
        </w:tc>
        <w:tc>
          <w:tcPr>
            <w:tcW w:w="570"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1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Г </w:t>
            </w: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480" w:type="dxa"/>
            <w:tcBorders>
              <w:top w:val="nil"/>
              <w:left w:val="single" w:sz="2" w:space="0" w:color="auto"/>
              <w:bottom w:val="nil"/>
              <w:right w:val="single" w:sz="2" w:space="0" w:color="auto"/>
            </w:tcBorders>
          </w:tcPr>
          <w:p w:rsidR="002B4987" w:rsidRDefault="002B4987">
            <w:pPr>
              <w:rPr>
                <w:color w:val="000000"/>
              </w:rPr>
            </w:pPr>
          </w:p>
        </w:tc>
        <w:tc>
          <w:tcPr>
            <w:tcW w:w="435" w:type="dxa"/>
            <w:tcBorders>
              <w:top w:val="nil"/>
              <w:left w:val="single" w:sz="2" w:space="0" w:color="auto"/>
              <w:bottom w:val="nil"/>
              <w:right w:val="single" w:sz="2" w:space="0" w:color="auto"/>
            </w:tcBorders>
          </w:tcPr>
          <w:p w:rsidR="002B4987" w:rsidRDefault="002B4987">
            <w:pPr>
              <w:rPr>
                <w:color w:val="000000"/>
              </w:rPr>
            </w:pPr>
          </w:p>
        </w:tc>
        <w:tc>
          <w:tcPr>
            <w:tcW w:w="465"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nil"/>
              <w:left w:val="single" w:sz="2" w:space="0" w:color="auto"/>
              <w:bottom w:val="nil"/>
              <w:right w:val="single" w:sz="2" w:space="0" w:color="auto"/>
            </w:tcBorders>
          </w:tcPr>
          <w:p w:rsidR="002B4987" w:rsidRDefault="002B4987">
            <w:pPr>
              <w:jc w:val="both"/>
              <w:rPr>
                <w:color w:val="000000"/>
              </w:rPr>
            </w:pPr>
            <w:r>
              <w:rPr>
                <w:color w:val="000000"/>
              </w:rPr>
              <w:t>подъемно-переставная</w:t>
            </w:r>
          </w:p>
          <w:p w:rsidR="002B4987" w:rsidRDefault="002B4987">
            <w:pPr>
              <w:jc w:val="both"/>
              <w:rPr>
                <w:color w:val="000000"/>
              </w:rPr>
            </w:pPr>
          </w:p>
        </w:tc>
        <w:tc>
          <w:tcPr>
            <w:tcW w:w="570"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1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П </w:t>
            </w: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480" w:type="dxa"/>
            <w:tcBorders>
              <w:top w:val="nil"/>
              <w:left w:val="single" w:sz="2" w:space="0" w:color="auto"/>
              <w:bottom w:val="nil"/>
              <w:right w:val="single" w:sz="2" w:space="0" w:color="auto"/>
            </w:tcBorders>
          </w:tcPr>
          <w:p w:rsidR="002B4987" w:rsidRDefault="002B4987">
            <w:pPr>
              <w:rPr>
                <w:color w:val="000000"/>
              </w:rPr>
            </w:pPr>
          </w:p>
        </w:tc>
        <w:tc>
          <w:tcPr>
            <w:tcW w:w="435" w:type="dxa"/>
            <w:tcBorders>
              <w:top w:val="nil"/>
              <w:left w:val="single" w:sz="2" w:space="0" w:color="auto"/>
              <w:bottom w:val="nil"/>
              <w:right w:val="single" w:sz="2" w:space="0" w:color="auto"/>
            </w:tcBorders>
          </w:tcPr>
          <w:p w:rsidR="002B4987" w:rsidRDefault="002B4987">
            <w:pPr>
              <w:rPr>
                <w:color w:val="000000"/>
              </w:rPr>
            </w:pPr>
          </w:p>
        </w:tc>
        <w:tc>
          <w:tcPr>
            <w:tcW w:w="465"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nil"/>
              <w:left w:val="single" w:sz="2" w:space="0" w:color="auto"/>
              <w:bottom w:val="nil"/>
              <w:right w:val="single" w:sz="2" w:space="0" w:color="auto"/>
            </w:tcBorders>
          </w:tcPr>
          <w:p w:rsidR="002B4987" w:rsidRDefault="002B4987">
            <w:pPr>
              <w:jc w:val="both"/>
              <w:rPr>
                <w:color w:val="000000"/>
              </w:rPr>
            </w:pPr>
            <w:r>
              <w:rPr>
                <w:color w:val="000000"/>
              </w:rPr>
              <w:t xml:space="preserve">пневматическая </w:t>
            </w:r>
          </w:p>
          <w:p w:rsidR="002B4987" w:rsidRDefault="002B4987">
            <w:pPr>
              <w:jc w:val="both"/>
              <w:rPr>
                <w:color w:val="000000"/>
              </w:rPr>
            </w:pPr>
          </w:p>
        </w:tc>
        <w:tc>
          <w:tcPr>
            <w:tcW w:w="570"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1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Пн </w:t>
            </w: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480" w:type="dxa"/>
            <w:tcBorders>
              <w:top w:val="nil"/>
              <w:left w:val="single" w:sz="2" w:space="0" w:color="auto"/>
              <w:bottom w:val="nil"/>
              <w:right w:val="single" w:sz="2" w:space="0" w:color="auto"/>
            </w:tcBorders>
          </w:tcPr>
          <w:p w:rsidR="002B4987" w:rsidRDefault="002B4987">
            <w:pPr>
              <w:rPr>
                <w:color w:val="000000"/>
              </w:rPr>
            </w:pPr>
          </w:p>
        </w:tc>
        <w:tc>
          <w:tcPr>
            <w:tcW w:w="435" w:type="dxa"/>
            <w:tcBorders>
              <w:top w:val="nil"/>
              <w:left w:val="single" w:sz="2" w:space="0" w:color="auto"/>
              <w:bottom w:val="nil"/>
              <w:right w:val="single" w:sz="2" w:space="0" w:color="auto"/>
            </w:tcBorders>
          </w:tcPr>
          <w:p w:rsidR="002B4987" w:rsidRDefault="002B4987">
            <w:pPr>
              <w:rPr>
                <w:color w:val="000000"/>
              </w:rPr>
            </w:pPr>
          </w:p>
        </w:tc>
        <w:tc>
          <w:tcPr>
            <w:tcW w:w="465"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nil"/>
              <w:left w:val="single" w:sz="2" w:space="0" w:color="auto"/>
              <w:bottom w:val="single" w:sz="2" w:space="0" w:color="auto"/>
              <w:right w:val="single" w:sz="2" w:space="0" w:color="auto"/>
            </w:tcBorders>
          </w:tcPr>
          <w:p w:rsidR="002B4987" w:rsidRDefault="002B4987">
            <w:pPr>
              <w:jc w:val="both"/>
              <w:rPr>
                <w:color w:val="000000"/>
              </w:rPr>
            </w:pPr>
            <w:r>
              <w:rPr>
                <w:color w:val="000000"/>
              </w:rPr>
              <w:t xml:space="preserve">несъемная </w:t>
            </w:r>
          </w:p>
          <w:p w:rsidR="002B4987" w:rsidRDefault="002B4987">
            <w:pPr>
              <w:jc w:val="both"/>
              <w:rPr>
                <w:color w:val="000000"/>
              </w:rPr>
            </w:pPr>
          </w:p>
        </w:tc>
        <w:tc>
          <w:tcPr>
            <w:tcW w:w="570" w:type="dxa"/>
            <w:tcBorders>
              <w:top w:val="nil"/>
              <w:left w:val="single" w:sz="2" w:space="0" w:color="auto"/>
              <w:bottom w:val="single" w:sz="2" w:space="0" w:color="auto"/>
              <w:right w:val="single" w:sz="2" w:space="0" w:color="auto"/>
            </w:tcBorders>
          </w:tcPr>
          <w:p w:rsidR="002B4987" w:rsidRDefault="002B4987">
            <w:pPr>
              <w:rPr>
                <w:color w:val="000000"/>
              </w:rPr>
            </w:pPr>
          </w:p>
        </w:tc>
        <w:tc>
          <w:tcPr>
            <w:tcW w:w="540" w:type="dxa"/>
            <w:tcBorders>
              <w:top w:val="nil"/>
              <w:left w:val="single" w:sz="2" w:space="0" w:color="auto"/>
              <w:bottom w:val="single" w:sz="2" w:space="0" w:color="auto"/>
              <w:right w:val="single" w:sz="2" w:space="0" w:color="auto"/>
            </w:tcBorders>
          </w:tcPr>
          <w:p w:rsidR="002B4987" w:rsidRDefault="002B4987">
            <w:pPr>
              <w:rPr>
                <w:color w:val="000000"/>
              </w:rPr>
            </w:pPr>
          </w:p>
        </w:tc>
        <w:tc>
          <w:tcPr>
            <w:tcW w:w="510" w:type="dxa"/>
            <w:tcBorders>
              <w:top w:val="nil"/>
              <w:left w:val="single" w:sz="2" w:space="0" w:color="auto"/>
              <w:bottom w:val="single" w:sz="2" w:space="0" w:color="auto"/>
              <w:right w:val="single" w:sz="2" w:space="0" w:color="auto"/>
            </w:tcBorders>
          </w:tcPr>
          <w:p w:rsidR="002B4987" w:rsidRDefault="002B4987">
            <w:pPr>
              <w:jc w:val="center"/>
              <w:rPr>
                <w:color w:val="000000"/>
              </w:rPr>
            </w:pPr>
            <w:r>
              <w:rPr>
                <w:color w:val="000000"/>
              </w:rPr>
              <w:t xml:space="preserve">Н </w:t>
            </w:r>
          </w:p>
        </w:tc>
        <w:tc>
          <w:tcPr>
            <w:tcW w:w="495" w:type="dxa"/>
            <w:tcBorders>
              <w:top w:val="nil"/>
              <w:left w:val="single" w:sz="2" w:space="0" w:color="auto"/>
              <w:bottom w:val="single" w:sz="2" w:space="0" w:color="auto"/>
              <w:right w:val="single" w:sz="2" w:space="0" w:color="auto"/>
            </w:tcBorders>
          </w:tcPr>
          <w:p w:rsidR="002B4987" w:rsidRDefault="002B4987">
            <w:pPr>
              <w:rPr>
                <w:color w:val="000000"/>
              </w:rPr>
            </w:pPr>
          </w:p>
        </w:tc>
        <w:tc>
          <w:tcPr>
            <w:tcW w:w="540" w:type="dxa"/>
            <w:tcBorders>
              <w:top w:val="nil"/>
              <w:left w:val="single" w:sz="2" w:space="0" w:color="auto"/>
              <w:bottom w:val="single" w:sz="2" w:space="0" w:color="auto"/>
              <w:right w:val="single" w:sz="2" w:space="0" w:color="auto"/>
            </w:tcBorders>
          </w:tcPr>
          <w:p w:rsidR="002B4987" w:rsidRDefault="002B4987">
            <w:pPr>
              <w:rPr>
                <w:color w:val="000000"/>
              </w:rPr>
            </w:pPr>
          </w:p>
        </w:tc>
        <w:tc>
          <w:tcPr>
            <w:tcW w:w="525" w:type="dxa"/>
            <w:tcBorders>
              <w:top w:val="nil"/>
              <w:left w:val="single" w:sz="2" w:space="0" w:color="auto"/>
              <w:bottom w:val="single" w:sz="2" w:space="0" w:color="auto"/>
              <w:right w:val="single" w:sz="2" w:space="0" w:color="auto"/>
            </w:tcBorders>
          </w:tcPr>
          <w:p w:rsidR="002B4987" w:rsidRDefault="002B4987">
            <w:pPr>
              <w:rPr>
                <w:color w:val="000000"/>
              </w:rPr>
            </w:pPr>
          </w:p>
        </w:tc>
        <w:tc>
          <w:tcPr>
            <w:tcW w:w="525" w:type="dxa"/>
            <w:tcBorders>
              <w:top w:val="nil"/>
              <w:left w:val="single" w:sz="2" w:space="0" w:color="auto"/>
              <w:bottom w:val="single" w:sz="2" w:space="0" w:color="auto"/>
              <w:right w:val="single" w:sz="2" w:space="0" w:color="auto"/>
            </w:tcBorders>
          </w:tcPr>
          <w:p w:rsidR="002B4987" w:rsidRDefault="002B4987">
            <w:pPr>
              <w:rPr>
                <w:color w:val="000000"/>
              </w:rPr>
            </w:pPr>
          </w:p>
        </w:tc>
        <w:tc>
          <w:tcPr>
            <w:tcW w:w="495" w:type="dxa"/>
            <w:tcBorders>
              <w:top w:val="nil"/>
              <w:left w:val="single" w:sz="2" w:space="0" w:color="auto"/>
              <w:bottom w:val="single" w:sz="2" w:space="0" w:color="auto"/>
              <w:right w:val="single" w:sz="2" w:space="0" w:color="auto"/>
            </w:tcBorders>
          </w:tcPr>
          <w:p w:rsidR="002B4987" w:rsidRDefault="002B4987">
            <w:pPr>
              <w:rPr>
                <w:color w:val="000000"/>
              </w:rPr>
            </w:pPr>
          </w:p>
        </w:tc>
        <w:tc>
          <w:tcPr>
            <w:tcW w:w="480" w:type="dxa"/>
            <w:tcBorders>
              <w:top w:val="nil"/>
              <w:left w:val="single" w:sz="2" w:space="0" w:color="auto"/>
              <w:bottom w:val="single" w:sz="2" w:space="0" w:color="auto"/>
              <w:right w:val="single" w:sz="2" w:space="0" w:color="auto"/>
            </w:tcBorders>
          </w:tcPr>
          <w:p w:rsidR="002B4987" w:rsidRDefault="002B4987">
            <w:pPr>
              <w:rPr>
                <w:color w:val="000000"/>
              </w:rPr>
            </w:pPr>
          </w:p>
        </w:tc>
        <w:tc>
          <w:tcPr>
            <w:tcW w:w="435" w:type="dxa"/>
            <w:tcBorders>
              <w:top w:val="nil"/>
              <w:left w:val="single" w:sz="2" w:space="0" w:color="auto"/>
              <w:bottom w:val="single" w:sz="2" w:space="0" w:color="auto"/>
              <w:right w:val="single" w:sz="2" w:space="0" w:color="auto"/>
            </w:tcBorders>
          </w:tcPr>
          <w:p w:rsidR="002B4987" w:rsidRDefault="002B4987">
            <w:pPr>
              <w:rPr>
                <w:color w:val="000000"/>
              </w:rPr>
            </w:pPr>
          </w:p>
        </w:tc>
        <w:tc>
          <w:tcPr>
            <w:tcW w:w="465" w:type="dxa"/>
            <w:tcBorders>
              <w:top w:val="nil"/>
              <w:left w:val="single" w:sz="2" w:space="0" w:color="auto"/>
              <w:bottom w:val="single" w:sz="2" w:space="0" w:color="auto"/>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single" w:sz="2" w:space="0" w:color="auto"/>
              <w:left w:val="single" w:sz="2" w:space="0" w:color="auto"/>
              <w:bottom w:val="nil"/>
              <w:right w:val="single" w:sz="2" w:space="0" w:color="auto"/>
            </w:tcBorders>
          </w:tcPr>
          <w:p w:rsidR="002B4987" w:rsidRDefault="002B4987">
            <w:pPr>
              <w:jc w:val="both"/>
              <w:rPr>
                <w:color w:val="000000"/>
              </w:rPr>
            </w:pPr>
            <w:r>
              <w:rPr>
                <w:color w:val="000000"/>
              </w:rPr>
              <w:t>Тип опалубки по материалам несущих и формообразующих элементов:</w:t>
            </w:r>
          </w:p>
          <w:p w:rsidR="002B4987" w:rsidRDefault="002B4987">
            <w:pPr>
              <w:jc w:val="both"/>
              <w:rPr>
                <w:color w:val="000000"/>
              </w:rPr>
            </w:pPr>
          </w:p>
        </w:tc>
        <w:tc>
          <w:tcPr>
            <w:tcW w:w="57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54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51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495" w:type="dxa"/>
            <w:tcBorders>
              <w:top w:val="single" w:sz="2" w:space="0" w:color="auto"/>
              <w:left w:val="single" w:sz="2" w:space="0" w:color="auto"/>
              <w:bottom w:val="nil"/>
              <w:right w:val="single" w:sz="2" w:space="0" w:color="auto"/>
            </w:tcBorders>
          </w:tcPr>
          <w:p w:rsidR="002B4987" w:rsidRDefault="002B4987">
            <w:pPr>
              <w:rPr>
                <w:color w:val="000000"/>
              </w:rPr>
            </w:pPr>
          </w:p>
        </w:tc>
        <w:tc>
          <w:tcPr>
            <w:tcW w:w="54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525" w:type="dxa"/>
            <w:tcBorders>
              <w:top w:val="single" w:sz="2" w:space="0" w:color="auto"/>
              <w:left w:val="single" w:sz="2" w:space="0" w:color="auto"/>
              <w:bottom w:val="nil"/>
              <w:right w:val="single" w:sz="2" w:space="0" w:color="auto"/>
            </w:tcBorders>
          </w:tcPr>
          <w:p w:rsidR="002B4987" w:rsidRDefault="002B4987">
            <w:pPr>
              <w:rPr>
                <w:color w:val="000000"/>
              </w:rPr>
            </w:pPr>
          </w:p>
        </w:tc>
        <w:tc>
          <w:tcPr>
            <w:tcW w:w="525" w:type="dxa"/>
            <w:tcBorders>
              <w:top w:val="single" w:sz="2" w:space="0" w:color="auto"/>
              <w:left w:val="single" w:sz="2" w:space="0" w:color="auto"/>
              <w:bottom w:val="nil"/>
              <w:right w:val="single" w:sz="2" w:space="0" w:color="auto"/>
            </w:tcBorders>
          </w:tcPr>
          <w:p w:rsidR="002B4987" w:rsidRDefault="002B4987">
            <w:pPr>
              <w:rPr>
                <w:color w:val="000000"/>
              </w:rPr>
            </w:pPr>
          </w:p>
        </w:tc>
        <w:tc>
          <w:tcPr>
            <w:tcW w:w="495" w:type="dxa"/>
            <w:tcBorders>
              <w:top w:val="single" w:sz="2" w:space="0" w:color="auto"/>
              <w:left w:val="single" w:sz="2" w:space="0" w:color="auto"/>
              <w:bottom w:val="nil"/>
              <w:right w:val="single" w:sz="2" w:space="0" w:color="auto"/>
            </w:tcBorders>
          </w:tcPr>
          <w:p w:rsidR="002B4987" w:rsidRDefault="002B4987">
            <w:pPr>
              <w:rPr>
                <w:color w:val="000000"/>
              </w:rPr>
            </w:pPr>
          </w:p>
        </w:tc>
        <w:tc>
          <w:tcPr>
            <w:tcW w:w="48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435" w:type="dxa"/>
            <w:tcBorders>
              <w:top w:val="single" w:sz="2" w:space="0" w:color="auto"/>
              <w:left w:val="single" w:sz="2" w:space="0" w:color="auto"/>
              <w:bottom w:val="nil"/>
              <w:right w:val="single" w:sz="2" w:space="0" w:color="auto"/>
            </w:tcBorders>
          </w:tcPr>
          <w:p w:rsidR="002B4987" w:rsidRDefault="002B4987">
            <w:pPr>
              <w:rPr>
                <w:color w:val="000000"/>
              </w:rPr>
            </w:pPr>
          </w:p>
        </w:tc>
        <w:tc>
          <w:tcPr>
            <w:tcW w:w="465" w:type="dxa"/>
            <w:tcBorders>
              <w:top w:val="single" w:sz="2" w:space="0" w:color="auto"/>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nil"/>
              <w:left w:val="single" w:sz="2" w:space="0" w:color="auto"/>
              <w:bottom w:val="nil"/>
              <w:right w:val="single" w:sz="2" w:space="0" w:color="auto"/>
            </w:tcBorders>
          </w:tcPr>
          <w:p w:rsidR="002B4987" w:rsidRDefault="002B4987">
            <w:pPr>
              <w:jc w:val="both"/>
              <w:rPr>
                <w:color w:val="000000"/>
              </w:rPr>
            </w:pPr>
            <w:r>
              <w:rPr>
                <w:color w:val="000000"/>
              </w:rPr>
              <w:t xml:space="preserve">стальная </w:t>
            </w:r>
          </w:p>
          <w:p w:rsidR="002B4987" w:rsidRDefault="002B4987">
            <w:pPr>
              <w:jc w:val="both"/>
              <w:rPr>
                <w:color w:val="000000"/>
              </w:rPr>
            </w:pPr>
          </w:p>
        </w:tc>
        <w:tc>
          <w:tcPr>
            <w:tcW w:w="570"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10"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Ст </w:t>
            </w: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480" w:type="dxa"/>
            <w:tcBorders>
              <w:top w:val="nil"/>
              <w:left w:val="single" w:sz="2" w:space="0" w:color="auto"/>
              <w:bottom w:val="nil"/>
              <w:right w:val="single" w:sz="2" w:space="0" w:color="auto"/>
            </w:tcBorders>
          </w:tcPr>
          <w:p w:rsidR="002B4987" w:rsidRDefault="002B4987">
            <w:pPr>
              <w:rPr>
                <w:color w:val="000000"/>
              </w:rPr>
            </w:pPr>
          </w:p>
        </w:tc>
        <w:tc>
          <w:tcPr>
            <w:tcW w:w="435" w:type="dxa"/>
            <w:tcBorders>
              <w:top w:val="nil"/>
              <w:left w:val="single" w:sz="2" w:space="0" w:color="auto"/>
              <w:bottom w:val="nil"/>
              <w:right w:val="single" w:sz="2" w:space="0" w:color="auto"/>
            </w:tcBorders>
          </w:tcPr>
          <w:p w:rsidR="002B4987" w:rsidRDefault="002B4987">
            <w:pPr>
              <w:rPr>
                <w:color w:val="000000"/>
              </w:rPr>
            </w:pPr>
          </w:p>
        </w:tc>
        <w:tc>
          <w:tcPr>
            <w:tcW w:w="465"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nil"/>
              <w:left w:val="single" w:sz="2" w:space="0" w:color="auto"/>
              <w:bottom w:val="nil"/>
              <w:right w:val="single" w:sz="2" w:space="0" w:color="auto"/>
            </w:tcBorders>
          </w:tcPr>
          <w:p w:rsidR="002B4987" w:rsidRDefault="002B4987">
            <w:pPr>
              <w:jc w:val="both"/>
              <w:rPr>
                <w:color w:val="000000"/>
              </w:rPr>
            </w:pPr>
            <w:r>
              <w:rPr>
                <w:color w:val="000000"/>
              </w:rPr>
              <w:t xml:space="preserve">алюминиевая </w:t>
            </w:r>
          </w:p>
          <w:p w:rsidR="002B4987" w:rsidRDefault="002B4987">
            <w:pPr>
              <w:jc w:val="both"/>
              <w:rPr>
                <w:color w:val="000000"/>
              </w:rPr>
            </w:pPr>
          </w:p>
        </w:tc>
        <w:tc>
          <w:tcPr>
            <w:tcW w:w="570"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10"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Ал </w:t>
            </w: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480" w:type="dxa"/>
            <w:tcBorders>
              <w:top w:val="nil"/>
              <w:left w:val="single" w:sz="2" w:space="0" w:color="auto"/>
              <w:bottom w:val="nil"/>
              <w:right w:val="single" w:sz="2" w:space="0" w:color="auto"/>
            </w:tcBorders>
          </w:tcPr>
          <w:p w:rsidR="002B4987" w:rsidRDefault="002B4987">
            <w:pPr>
              <w:rPr>
                <w:color w:val="000000"/>
              </w:rPr>
            </w:pPr>
          </w:p>
        </w:tc>
        <w:tc>
          <w:tcPr>
            <w:tcW w:w="435" w:type="dxa"/>
            <w:tcBorders>
              <w:top w:val="nil"/>
              <w:left w:val="single" w:sz="2" w:space="0" w:color="auto"/>
              <w:bottom w:val="nil"/>
              <w:right w:val="single" w:sz="2" w:space="0" w:color="auto"/>
            </w:tcBorders>
          </w:tcPr>
          <w:p w:rsidR="002B4987" w:rsidRDefault="002B4987">
            <w:pPr>
              <w:rPr>
                <w:color w:val="000000"/>
              </w:rPr>
            </w:pPr>
          </w:p>
        </w:tc>
        <w:tc>
          <w:tcPr>
            <w:tcW w:w="465"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nil"/>
              <w:left w:val="single" w:sz="2" w:space="0" w:color="auto"/>
              <w:bottom w:val="nil"/>
              <w:right w:val="single" w:sz="2" w:space="0" w:color="auto"/>
            </w:tcBorders>
          </w:tcPr>
          <w:p w:rsidR="002B4987" w:rsidRDefault="002B4987">
            <w:pPr>
              <w:jc w:val="both"/>
              <w:rPr>
                <w:color w:val="000000"/>
              </w:rPr>
            </w:pPr>
            <w:r>
              <w:rPr>
                <w:color w:val="000000"/>
              </w:rPr>
              <w:t xml:space="preserve">пластиковая </w:t>
            </w:r>
          </w:p>
          <w:p w:rsidR="002B4987" w:rsidRDefault="002B4987">
            <w:pPr>
              <w:jc w:val="both"/>
              <w:rPr>
                <w:color w:val="000000"/>
              </w:rPr>
            </w:pPr>
          </w:p>
        </w:tc>
        <w:tc>
          <w:tcPr>
            <w:tcW w:w="570"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10"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Пл </w:t>
            </w: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480" w:type="dxa"/>
            <w:tcBorders>
              <w:top w:val="nil"/>
              <w:left w:val="single" w:sz="2" w:space="0" w:color="auto"/>
              <w:bottom w:val="nil"/>
              <w:right w:val="single" w:sz="2" w:space="0" w:color="auto"/>
            </w:tcBorders>
          </w:tcPr>
          <w:p w:rsidR="002B4987" w:rsidRDefault="002B4987">
            <w:pPr>
              <w:rPr>
                <w:color w:val="000000"/>
              </w:rPr>
            </w:pPr>
          </w:p>
        </w:tc>
        <w:tc>
          <w:tcPr>
            <w:tcW w:w="435" w:type="dxa"/>
            <w:tcBorders>
              <w:top w:val="nil"/>
              <w:left w:val="single" w:sz="2" w:space="0" w:color="auto"/>
              <w:bottom w:val="nil"/>
              <w:right w:val="single" w:sz="2" w:space="0" w:color="auto"/>
            </w:tcBorders>
          </w:tcPr>
          <w:p w:rsidR="002B4987" w:rsidRDefault="002B4987">
            <w:pPr>
              <w:rPr>
                <w:color w:val="000000"/>
              </w:rPr>
            </w:pPr>
          </w:p>
        </w:tc>
        <w:tc>
          <w:tcPr>
            <w:tcW w:w="465"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nil"/>
              <w:left w:val="single" w:sz="2" w:space="0" w:color="auto"/>
              <w:bottom w:val="nil"/>
              <w:right w:val="single" w:sz="2" w:space="0" w:color="auto"/>
            </w:tcBorders>
          </w:tcPr>
          <w:p w:rsidR="002B4987" w:rsidRDefault="002B4987">
            <w:pPr>
              <w:jc w:val="both"/>
              <w:rPr>
                <w:color w:val="000000"/>
              </w:rPr>
            </w:pPr>
            <w:r>
              <w:rPr>
                <w:color w:val="000000"/>
              </w:rPr>
              <w:t>деревянная и из деревянных материалов</w:t>
            </w:r>
          </w:p>
          <w:p w:rsidR="002B4987" w:rsidRDefault="002B4987">
            <w:pPr>
              <w:jc w:val="both"/>
              <w:rPr>
                <w:color w:val="000000"/>
              </w:rPr>
            </w:pPr>
          </w:p>
        </w:tc>
        <w:tc>
          <w:tcPr>
            <w:tcW w:w="570"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10"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Д </w:t>
            </w: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480" w:type="dxa"/>
            <w:tcBorders>
              <w:top w:val="nil"/>
              <w:left w:val="single" w:sz="2" w:space="0" w:color="auto"/>
              <w:bottom w:val="nil"/>
              <w:right w:val="single" w:sz="2" w:space="0" w:color="auto"/>
            </w:tcBorders>
          </w:tcPr>
          <w:p w:rsidR="002B4987" w:rsidRDefault="002B4987">
            <w:pPr>
              <w:rPr>
                <w:color w:val="000000"/>
              </w:rPr>
            </w:pPr>
          </w:p>
        </w:tc>
        <w:tc>
          <w:tcPr>
            <w:tcW w:w="435" w:type="dxa"/>
            <w:tcBorders>
              <w:top w:val="nil"/>
              <w:left w:val="single" w:sz="2" w:space="0" w:color="auto"/>
              <w:bottom w:val="nil"/>
              <w:right w:val="single" w:sz="2" w:space="0" w:color="auto"/>
            </w:tcBorders>
          </w:tcPr>
          <w:p w:rsidR="002B4987" w:rsidRDefault="002B4987">
            <w:pPr>
              <w:rPr>
                <w:color w:val="000000"/>
              </w:rPr>
            </w:pPr>
          </w:p>
        </w:tc>
        <w:tc>
          <w:tcPr>
            <w:tcW w:w="465"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nil"/>
              <w:left w:val="single" w:sz="2" w:space="0" w:color="auto"/>
              <w:bottom w:val="nil"/>
              <w:right w:val="single" w:sz="2" w:space="0" w:color="auto"/>
            </w:tcBorders>
          </w:tcPr>
          <w:p w:rsidR="002B4987" w:rsidRDefault="002B4987">
            <w:pPr>
              <w:jc w:val="both"/>
              <w:rPr>
                <w:color w:val="000000"/>
              </w:rPr>
            </w:pPr>
            <w:r>
              <w:rPr>
                <w:color w:val="000000"/>
              </w:rPr>
              <w:t xml:space="preserve">комбинированная </w:t>
            </w:r>
          </w:p>
          <w:p w:rsidR="002B4987" w:rsidRDefault="002B4987">
            <w:pPr>
              <w:jc w:val="both"/>
              <w:rPr>
                <w:color w:val="000000"/>
              </w:rPr>
            </w:pPr>
          </w:p>
        </w:tc>
        <w:tc>
          <w:tcPr>
            <w:tcW w:w="570"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10"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К </w:t>
            </w: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480" w:type="dxa"/>
            <w:tcBorders>
              <w:top w:val="nil"/>
              <w:left w:val="single" w:sz="2" w:space="0" w:color="auto"/>
              <w:bottom w:val="nil"/>
              <w:right w:val="single" w:sz="2" w:space="0" w:color="auto"/>
            </w:tcBorders>
          </w:tcPr>
          <w:p w:rsidR="002B4987" w:rsidRDefault="002B4987">
            <w:pPr>
              <w:rPr>
                <w:color w:val="000000"/>
              </w:rPr>
            </w:pPr>
          </w:p>
        </w:tc>
        <w:tc>
          <w:tcPr>
            <w:tcW w:w="435" w:type="dxa"/>
            <w:tcBorders>
              <w:top w:val="nil"/>
              <w:left w:val="single" w:sz="2" w:space="0" w:color="auto"/>
              <w:bottom w:val="nil"/>
              <w:right w:val="single" w:sz="2" w:space="0" w:color="auto"/>
            </w:tcBorders>
          </w:tcPr>
          <w:p w:rsidR="002B4987" w:rsidRDefault="002B4987">
            <w:pPr>
              <w:rPr>
                <w:color w:val="000000"/>
              </w:rPr>
            </w:pPr>
          </w:p>
        </w:tc>
        <w:tc>
          <w:tcPr>
            <w:tcW w:w="465"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nil"/>
              <w:left w:val="single" w:sz="2" w:space="0" w:color="auto"/>
              <w:bottom w:val="nil"/>
              <w:right w:val="single" w:sz="2" w:space="0" w:color="auto"/>
            </w:tcBorders>
          </w:tcPr>
          <w:p w:rsidR="002B4987" w:rsidRDefault="002B4987">
            <w:pPr>
              <w:jc w:val="both"/>
              <w:rPr>
                <w:color w:val="000000"/>
              </w:rPr>
            </w:pPr>
            <w:r>
              <w:rPr>
                <w:color w:val="000000"/>
              </w:rPr>
              <w:t>прочие материалы</w:t>
            </w:r>
          </w:p>
          <w:p w:rsidR="002B4987" w:rsidRDefault="002B4987">
            <w:pPr>
              <w:jc w:val="both"/>
              <w:rPr>
                <w:color w:val="000000"/>
              </w:rPr>
            </w:pPr>
          </w:p>
        </w:tc>
        <w:tc>
          <w:tcPr>
            <w:tcW w:w="570"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10"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Пм </w:t>
            </w: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480" w:type="dxa"/>
            <w:tcBorders>
              <w:top w:val="nil"/>
              <w:left w:val="single" w:sz="2" w:space="0" w:color="auto"/>
              <w:bottom w:val="nil"/>
              <w:right w:val="single" w:sz="2" w:space="0" w:color="auto"/>
            </w:tcBorders>
          </w:tcPr>
          <w:p w:rsidR="002B4987" w:rsidRDefault="002B4987">
            <w:pPr>
              <w:rPr>
                <w:color w:val="000000"/>
              </w:rPr>
            </w:pPr>
          </w:p>
        </w:tc>
        <w:tc>
          <w:tcPr>
            <w:tcW w:w="435" w:type="dxa"/>
            <w:tcBorders>
              <w:top w:val="nil"/>
              <w:left w:val="single" w:sz="2" w:space="0" w:color="auto"/>
              <w:bottom w:val="nil"/>
              <w:right w:val="single" w:sz="2" w:space="0" w:color="auto"/>
            </w:tcBorders>
          </w:tcPr>
          <w:p w:rsidR="002B4987" w:rsidRDefault="002B4987">
            <w:pPr>
              <w:rPr>
                <w:color w:val="000000"/>
              </w:rPr>
            </w:pPr>
          </w:p>
        </w:tc>
        <w:tc>
          <w:tcPr>
            <w:tcW w:w="465"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single" w:sz="2" w:space="0" w:color="auto"/>
              <w:left w:val="single" w:sz="2" w:space="0" w:color="auto"/>
              <w:bottom w:val="nil"/>
              <w:right w:val="single" w:sz="2" w:space="0" w:color="auto"/>
            </w:tcBorders>
          </w:tcPr>
          <w:p w:rsidR="002B4987" w:rsidRDefault="002B4987">
            <w:pPr>
              <w:jc w:val="both"/>
              <w:rPr>
                <w:color w:val="000000"/>
              </w:rPr>
            </w:pPr>
            <w:r>
              <w:rPr>
                <w:color w:val="000000"/>
              </w:rPr>
              <w:t>Класс опалубки:</w:t>
            </w:r>
          </w:p>
          <w:p w:rsidR="002B4987" w:rsidRDefault="002B4987">
            <w:pPr>
              <w:jc w:val="both"/>
              <w:rPr>
                <w:color w:val="000000"/>
              </w:rPr>
            </w:pPr>
          </w:p>
        </w:tc>
        <w:tc>
          <w:tcPr>
            <w:tcW w:w="57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54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51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495" w:type="dxa"/>
            <w:tcBorders>
              <w:top w:val="single" w:sz="2" w:space="0" w:color="auto"/>
              <w:left w:val="single" w:sz="2" w:space="0" w:color="auto"/>
              <w:bottom w:val="nil"/>
              <w:right w:val="single" w:sz="2" w:space="0" w:color="auto"/>
            </w:tcBorders>
          </w:tcPr>
          <w:p w:rsidR="002B4987" w:rsidRDefault="002B4987">
            <w:pPr>
              <w:rPr>
                <w:color w:val="000000"/>
              </w:rPr>
            </w:pPr>
          </w:p>
        </w:tc>
        <w:tc>
          <w:tcPr>
            <w:tcW w:w="54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525" w:type="dxa"/>
            <w:tcBorders>
              <w:top w:val="single" w:sz="2" w:space="0" w:color="auto"/>
              <w:left w:val="single" w:sz="2" w:space="0" w:color="auto"/>
              <w:bottom w:val="nil"/>
              <w:right w:val="single" w:sz="2" w:space="0" w:color="auto"/>
            </w:tcBorders>
          </w:tcPr>
          <w:p w:rsidR="002B4987" w:rsidRDefault="002B4987">
            <w:pPr>
              <w:rPr>
                <w:color w:val="000000"/>
              </w:rPr>
            </w:pPr>
          </w:p>
        </w:tc>
        <w:tc>
          <w:tcPr>
            <w:tcW w:w="525" w:type="dxa"/>
            <w:tcBorders>
              <w:top w:val="single" w:sz="2" w:space="0" w:color="auto"/>
              <w:left w:val="single" w:sz="2" w:space="0" w:color="auto"/>
              <w:bottom w:val="nil"/>
              <w:right w:val="single" w:sz="2" w:space="0" w:color="auto"/>
            </w:tcBorders>
          </w:tcPr>
          <w:p w:rsidR="002B4987" w:rsidRDefault="002B4987">
            <w:pPr>
              <w:rPr>
                <w:color w:val="000000"/>
              </w:rPr>
            </w:pPr>
          </w:p>
        </w:tc>
        <w:tc>
          <w:tcPr>
            <w:tcW w:w="495" w:type="dxa"/>
            <w:tcBorders>
              <w:top w:val="single" w:sz="2" w:space="0" w:color="auto"/>
              <w:left w:val="single" w:sz="2" w:space="0" w:color="auto"/>
              <w:bottom w:val="nil"/>
              <w:right w:val="single" w:sz="2" w:space="0" w:color="auto"/>
            </w:tcBorders>
          </w:tcPr>
          <w:p w:rsidR="002B4987" w:rsidRDefault="002B4987">
            <w:pPr>
              <w:rPr>
                <w:color w:val="000000"/>
              </w:rPr>
            </w:pPr>
          </w:p>
        </w:tc>
        <w:tc>
          <w:tcPr>
            <w:tcW w:w="48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435" w:type="dxa"/>
            <w:tcBorders>
              <w:top w:val="single" w:sz="2" w:space="0" w:color="auto"/>
              <w:left w:val="single" w:sz="2" w:space="0" w:color="auto"/>
              <w:bottom w:val="nil"/>
              <w:right w:val="single" w:sz="2" w:space="0" w:color="auto"/>
            </w:tcBorders>
          </w:tcPr>
          <w:p w:rsidR="002B4987" w:rsidRDefault="002B4987">
            <w:pPr>
              <w:rPr>
                <w:color w:val="000000"/>
              </w:rPr>
            </w:pPr>
          </w:p>
        </w:tc>
        <w:tc>
          <w:tcPr>
            <w:tcW w:w="465" w:type="dxa"/>
            <w:tcBorders>
              <w:top w:val="single" w:sz="2" w:space="0" w:color="auto"/>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nil"/>
              <w:left w:val="single" w:sz="2" w:space="0" w:color="auto"/>
              <w:bottom w:val="nil"/>
              <w:right w:val="single" w:sz="2" w:space="0" w:color="auto"/>
            </w:tcBorders>
          </w:tcPr>
          <w:p w:rsidR="002B4987" w:rsidRDefault="002B4987">
            <w:pPr>
              <w:jc w:val="both"/>
              <w:rPr>
                <w:color w:val="000000"/>
              </w:rPr>
            </w:pPr>
            <w:r>
              <w:rPr>
                <w:color w:val="000000"/>
              </w:rPr>
              <w:t xml:space="preserve">первый </w:t>
            </w:r>
          </w:p>
          <w:p w:rsidR="002B4987" w:rsidRDefault="002B4987">
            <w:pPr>
              <w:jc w:val="both"/>
              <w:rPr>
                <w:color w:val="000000"/>
              </w:rPr>
            </w:pPr>
          </w:p>
        </w:tc>
        <w:tc>
          <w:tcPr>
            <w:tcW w:w="570"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10"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1 </w:t>
            </w: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480" w:type="dxa"/>
            <w:tcBorders>
              <w:top w:val="nil"/>
              <w:left w:val="single" w:sz="2" w:space="0" w:color="auto"/>
              <w:bottom w:val="nil"/>
              <w:right w:val="single" w:sz="2" w:space="0" w:color="auto"/>
            </w:tcBorders>
          </w:tcPr>
          <w:p w:rsidR="002B4987" w:rsidRDefault="002B4987">
            <w:pPr>
              <w:rPr>
                <w:color w:val="000000"/>
              </w:rPr>
            </w:pPr>
          </w:p>
        </w:tc>
        <w:tc>
          <w:tcPr>
            <w:tcW w:w="435" w:type="dxa"/>
            <w:tcBorders>
              <w:top w:val="nil"/>
              <w:left w:val="single" w:sz="2" w:space="0" w:color="auto"/>
              <w:bottom w:val="nil"/>
              <w:right w:val="single" w:sz="2" w:space="0" w:color="auto"/>
            </w:tcBorders>
          </w:tcPr>
          <w:p w:rsidR="002B4987" w:rsidRDefault="002B4987">
            <w:pPr>
              <w:rPr>
                <w:color w:val="000000"/>
              </w:rPr>
            </w:pPr>
          </w:p>
        </w:tc>
        <w:tc>
          <w:tcPr>
            <w:tcW w:w="465"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nil"/>
              <w:left w:val="single" w:sz="2" w:space="0" w:color="auto"/>
              <w:bottom w:val="nil"/>
              <w:right w:val="single" w:sz="2" w:space="0" w:color="auto"/>
            </w:tcBorders>
          </w:tcPr>
          <w:p w:rsidR="002B4987" w:rsidRDefault="002B4987">
            <w:pPr>
              <w:jc w:val="both"/>
              <w:rPr>
                <w:color w:val="000000"/>
              </w:rPr>
            </w:pPr>
            <w:r>
              <w:rPr>
                <w:color w:val="000000"/>
              </w:rPr>
              <w:t xml:space="preserve">второй </w:t>
            </w:r>
          </w:p>
          <w:p w:rsidR="002B4987" w:rsidRDefault="002B4987">
            <w:pPr>
              <w:jc w:val="both"/>
              <w:rPr>
                <w:color w:val="000000"/>
              </w:rPr>
            </w:pPr>
          </w:p>
        </w:tc>
        <w:tc>
          <w:tcPr>
            <w:tcW w:w="570"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10"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2 </w:t>
            </w: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480" w:type="dxa"/>
            <w:tcBorders>
              <w:top w:val="nil"/>
              <w:left w:val="single" w:sz="2" w:space="0" w:color="auto"/>
              <w:bottom w:val="nil"/>
              <w:right w:val="single" w:sz="2" w:space="0" w:color="auto"/>
            </w:tcBorders>
          </w:tcPr>
          <w:p w:rsidR="002B4987" w:rsidRDefault="002B4987">
            <w:pPr>
              <w:rPr>
                <w:color w:val="000000"/>
              </w:rPr>
            </w:pPr>
          </w:p>
        </w:tc>
        <w:tc>
          <w:tcPr>
            <w:tcW w:w="435" w:type="dxa"/>
            <w:tcBorders>
              <w:top w:val="nil"/>
              <w:left w:val="single" w:sz="2" w:space="0" w:color="auto"/>
              <w:bottom w:val="nil"/>
              <w:right w:val="single" w:sz="2" w:space="0" w:color="auto"/>
            </w:tcBorders>
          </w:tcPr>
          <w:p w:rsidR="002B4987" w:rsidRDefault="002B4987">
            <w:pPr>
              <w:rPr>
                <w:color w:val="000000"/>
              </w:rPr>
            </w:pPr>
          </w:p>
        </w:tc>
        <w:tc>
          <w:tcPr>
            <w:tcW w:w="465"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nil"/>
              <w:left w:val="single" w:sz="2" w:space="0" w:color="auto"/>
              <w:bottom w:val="nil"/>
              <w:right w:val="single" w:sz="2" w:space="0" w:color="auto"/>
            </w:tcBorders>
          </w:tcPr>
          <w:p w:rsidR="002B4987" w:rsidRDefault="002B4987">
            <w:pPr>
              <w:jc w:val="both"/>
              <w:rPr>
                <w:color w:val="000000"/>
              </w:rPr>
            </w:pPr>
            <w:r>
              <w:rPr>
                <w:color w:val="000000"/>
              </w:rPr>
              <w:t xml:space="preserve">третий </w:t>
            </w:r>
          </w:p>
          <w:p w:rsidR="002B4987" w:rsidRDefault="002B4987">
            <w:pPr>
              <w:jc w:val="both"/>
              <w:rPr>
                <w:color w:val="000000"/>
              </w:rPr>
            </w:pPr>
          </w:p>
        </w:tc>
        <w:tc>
          <w:tcPr>
            <w:tcW w:w="570"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10"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3 </w:t>
            </w: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480" w:type="dxa"/>
            <w:tcBorders>
              <w:top w:val="nil"/>
              <w:left w:val="single" w:sz="2" w:space="0" w:color="auto"/>
              <w:bottom w:val="nil"/>
              <w:right w:val="single" w:sz="2" w:space="0" w:color="auto"/>
            </w:tcBorders>
          </w:tcPr>
          <w:p w:rsidR="002B4987" w:rsidRDefault="002B4987">
            <w:pPr>
              <w:rPr>
                <w:color w:val="000000"/>
              </w:rPr>
            </w:pPr>
          </w:p>
        </w:tc>
        <w:tc>
          <w:tcPr>
            <w:tcW w:w="435" w:type="dxa"/>
            <w:tcBorders>
              <w:top w:val="nil"/>
              <w:left w:val="single" w:sz="2" w:space="0" w:color="auto"/>
              <w:bottom w:val="nil"/>
              <w:right w:val="single" w:sz="2" w:space="0" w:color="auto"/>
            </w:tcBorders>
          </w:tcPr>
          <w:p w:rsidR="002B4987" w:rsidRDefault="002B4987">
            <w:pPr>
              <w:rPr>
                <w:color w:val="000000"/>
              </w:rPr>
            </w:pPr>
          </w:p>
        </w:tc>
        <w:tc>
          <w:tcPr>
            <w:tcW w:w="465"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single" w:sz="2" w:space="0" w:color="auto"/>
              <w:left w:val="single" w:sz="2" w:space="0" w:color="auto"/>
              <w:bottom w:val="nil"/>
              <w:right w:val="single" w:sz="2" w:space="0" w:color="auto"/>
            </w:tcBorders>
          </w:tcPr>
          <w:p w:rsidR="002B4987" w:rsidRDefault="002B4987">
            <w:pPr>
              <w:jc w:val="both"/>
              <w:rPr>
                <w:color w:val="000000"/>
              </w:rPr>
            </w:pPr>
            <w:r>
              <w:rPr>
                <w:color w:val="000000"/>
              </w:rPr>
              <w:t>Тип опалубки по применяемости при различной температуре наружного воздуха и характеру воздействия опалубки на бетон монолитной конструкции:</w:t>
            </w:r>
          </w:p>
          <w:p w:rsidR="002B4987" w:rsidRDefault="002B4987">
            <w:pPr>
              <w:jc w:val="both"/>
              <w:rPr>
                <w:color w:val="000000"/>
              </w:rPr>
            </w:pPr>
          </w:p>
        </w:tc>
        <w:tc>
          <w:tcPr>
            <w:tcW w:w="57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54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51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495" w:type="dxa"/>
            <w:tcBorders>
              <w:top w:val="single" w:sz="2" w:space="0" w:color="auto"/>
              <w:left w:val="single" w:sz="2" w:space="0" w:color="auto"/>
              <w:bottom w:val="nil"/>
              <w:right w:val="single" w:sz="2" w:space="0" w:color="auto"/>
            </w:tcBorders>
          </w:tcPr>
          <w:p w:rsidR="002B4987" w:rsidRDefault="002B4987">
            <w:pPr>
              <w:rPr>
                <w:color w:val="000000"/>
              </w:rPr>
            </w:pPr>
          </w:p>
        </w:tc>
        <w:tc>
          <w:tcPr>
            <w:tcW w:w="54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525" w:type="dxa"/>
            <w:tcBorders>
              <w:top w:val="single" w:sz="2" w:space="0" w:color="auto"/>
              <w:left w:val="single" w:sz="2" w:space="0" w:color="auto"/>
              <w:bottom w:val="nil"/>
              <w:right w:val="single" w:sz="2" w:space="0" w:color="auto"/>
            </w:tcBorders>
          </w:tcPr>
          <w:p w:rsidR="002B4987" w:rsidRDefault="002B4987">
            <w:pPr>
              <w:rPr>
                <w:color w:val="000000"/>
              </w:rPr>
            </w:pPr>
          </w:p>
        </w:tc>
        <w:tc>
          <w:tcPr>
            <w:tcW w:w="525" w:type="dxa"/>
            <w:tcBorders>
              <w:top w:val="single" w:sz="2" w:space="0" w:color="auto"/>
              <w:left w:val="single" w:sz="2" w:space="0" w:color="auto"/>
              <w:bottom w:val="nil"/>
              <w:right w:val="single" w:sz="2" w:space="0" w:color="auto"/>
            </w:tcBorders>
          </w:tcPr>
          <w:p w:rsidR="002B4987" w:rsidRDefault="002B4987">
            <w:pPr>
              <w:rPr>
                <w:color w:val="000000"/>
              </w:rPr>
            </w:pPr>
          </w:p>
        </w:tc>
        <w:tc>
          <w:tcPr>
            <w:tcW w:w="495" w:type="dxa"/>
            <w:tcBorders>
              <w:top w:val="single" w:sz="2" w:space="0" w:color="auto"/>
              <w:left w:val="single" w:sz="2" w:space="0" w:color="auto"/>
              <w:bottom w:val="nil"/>
              <w:right w:val="single" w:sz="2" w:space="0" w:color="auto"/>
            </w:tcBorders>
          </w:tcPr>
          <w:p w:rsidR="002B4987" w:rsidRDefault="002B4987">
            <w:pPr>
              <w:rPr>
                <w:color w:val="000000"/>
              </w:rPr>
            </w:pPr>
          </w:p>
        </w:tc>
        <w:tc>
          <w:tcPr>
            <w:tcW w:w="48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435" w:type="dxa"/>
            <w:tcBorders>
              <w:top w:val="single" w:sz="2" w:space="0" w:color="auto"/>
              <w:left w:val="single" w:sz="2" w:space="0" w:color="auto"/>
              <w:bottom w:val="nil"/>
              <w:right w:val="single" w:sz="2" w:space="0" w:color="auto"/>
            </w:tcBorders>
          </w:tcPr>
          <w:p w:rsidR="002B4987" w:rsidRDefault="002B4987">
            <w:pPr>
              <w:rPr>
                <w:color w:val="000000"/>
              </w:rPr>
            </w:pPr>
          </w:p>
        </w:tc>
        <w:tc>
          <w:tcPr>
            <w:tcW w:w="465" w:type="dxa"/>
            <w:tcBorders>
              <w:top w:val="single" w:sz="2" w:space="0" w:color="auto"/>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2895" w:type="dxa"/>
            <w:tcBorders>
              <w:top w:val="nil"/>
              <w:left w:val="single" w:sz="2" w:space="0" w:color="auto"/>
              <w:bottom w:val="nil"/>
              <w:right w:val="single" w:sz="2" w:space="0" w:color="auto"/>
            </w:tcBorders>
          </w:tcPr>
          <w:p w:rsidR="002B4987" w:rsidRDefault="002B4987">
            <w:pPr>
              <w:jc w:val="both"/>
              <w:rPr>
                <w:color w:val="000000"/>
              </w:rPr>
            </w:pPr>
            <w:r>
              <w:rPr>
                <w:color w:val="000000"/>
              </w:rPr>
              <w:t xml:space="preserve">неутепленная </w:t>
            </w:r>
          </w:p>
          <w:p w:rsidR="002B4987" w:rsidRDefault="002B4987">
            <w:pPr>
              <w:jc w:val="both"/>
              <w:rPr>
                <w:color w:val="000000"/>
              </w:rPr>
            </w:pPr>
          </w:p>
        </w:tc>
        <w:tc>
          <w:tcPr>
            <w:tcW w:w="570"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10"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480" w:type="dxa"/>
            <w:tcBorders>
              <w:top w:val="nil"/>
              <w:left w:val="single" w:sz="2" w:space="0" w:color="auto"/>
              <w:bottom w:val="nil"/>
              <w:right w:val="single" w:sz="2" w:space="0" w:color="auto"/>
            </w:tcBorders>
          </w:tcPr>
          <w:p w:rsidR="002B4987" w:rsidRDefault="002B4987">
            <w:pPr>
              <w:rPr>
                <w:color w:val="000000"/>
              </w:rPr>
            </w:pPr>
          </w:p>
        </w:tc>
        <w:tc>
          <w:tcPr>
            <w:tcW w:w="435" w:type="dxa"/>
            <w:tcBorders>
              <w:top w:val="nil"/>
              <w:left w:val="single" w:sz="2" w:space="0" w:color="auto"/>
              <w:bottom w:val="nil"/>
              <w:right w:val="single" w:sz="2" w:space="0" w:color="auto"/>
            </w:tcBorders>
          </w:tcPr>
          <w:p w:rsidR="002B4987" w:rsidRDefault="002B4987">
            <w:pPr>
              <w:rPr>
                <w:color w:val="000000"/>
              </w:rPr>
            </w:pPr>
          </w:p>
        </w:tc>
        <w:tc>
          <w:tcPr>
            <w:tcW w:w="46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Н </w:t>
            </w:r>
          </w:p>
        </w:tc>
      </w:tr>
      <w:tr w:rsidR="002B4987">
        <w:tblPrEx>
          <w:tblCellMar>
            <w:top w:w="0" w:type="dxa"/>
            <w:bottom w:w="0" w:type="dxa"/>
          </w:tblCellMar>
        </w:tblPrEx>
        <w:tc>
          <w:tcPr>
            <w:tcW w:w="2895" w:type="dxa"/>
            <w:tcBorders>
              <w:top w:val="nil"/>
              <w:left w:val="single" w:sz="2" w:space="0" w:color="auto"/>
              <w:bottom w:val="nil"/>
              <w:right w:val="single" w:sz="2" w:space="0" w:color="auto"/>
            </w:tcBorders>
          </w:tcPr>
          <w:p w:rsidR="002B4987" w:rsidRDefault="002B4987">
            <w:pPr>
              <w:jc w:val="both"/>
              <w:rPr>
                <w:color w:val="000000"/>
              </w:rPr>
            </w:pPr>
            <w:r>
              <w:rPr>
                <w:color w:val="000000"/>
              </w:rPr>
              <w:t xml:space="preserve">утепленная </w:t>
            </w:r>
          </w:p>
          <w:p w:rsidR="002B4987" w:rsidRDefault="002B4987">
            <w:pPr>
              <w:jc w:val="both"/>
              <w:rPr>
                <w:color w:val="000000"/>
              </w:rPr>
            </w:pPr>
          </w:p>
        </w:tc>
        <w:tc>
          <w:tcPr>
            <w:tcW w:w="570"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10"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480" w:type="dxa"/>
            <w:tcBorders>
              <w:top w:val="nil"/>
              <w:left w:val="single" w:sz="2" w:space="0" w:color="auto"/>
              <w:bottom w:val="nil"/>
              <w:right w:val="single" w:sz="2" w:space="0" w:color="auto"/>
            </w:tcBorders>
          </w:tcPr>
          <w:p w:rsidR="002B4987" w:rsidRDefault="002B4987">
            <w:pPr>
              <w:rPr>
                <w:color w:val="000000"/>
              </w:rPr>
            </w:pPr>
          </w:p>
        </w:tc>
        <w:tc>
          <w:tcPr>
            <w:tcW w:w="435" w:type="dxa"/>
            <w:tcBorders>
              <w:top w:val="nil"/>
              <w:left w:val="single" w:sz="2" w:space="0" w:color="auto"/>
              <w:bottom w:val="nil"/>
              <w:right w:val="single" w:sz="2" w:space="0" w:color="auto"/>
            </w:tcBorders>
          </w:tcPr>
          <w:p w:rsidR="002B4987" w:rsidRDefault="002B4987">
            <w:pPr>
              <w:rPr>
                <w:color w:val="000000"/>
              </w:rPr>
            </w:pPr>
          </w:p>
        </w:tc>
        <w:tc>
          <w:tcPr>
            <w:tcW w:w="46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У </w:t>
            </w:r>
          </w:p>
        </w:tc>
      </w:tr>
      <w:tr w:rsidR="002B4987">
        <w:tblPrEx>
          <w:tblCellMar>
            <w:top w:w="0" w:type="dxa"/>
            <w:bottom w:w="0" w:type="dxa"/>
          </w:tblCellMar>
        </w:tblPrEx>
        <w:tc>
          <w:tcPr>
            <w:tcW w:w="2895" w:type="dxa"/>
            <w:tcBorders>
              <w:top w:val="nil"/>
              <w:left w:val="single" w:sz="2" w:space="0" w:color="auto"/>
              <w:bottom w:val="nil"/>
              <w:right w:val="single" w:sz="2" w:space="0" w:color="auto"/>
            </w:tcBorders>
          </w:tcPr>
          <w:p w:rsidR="002B4987" w:rsidRDefault="002B4987">
            <w:pPr>
              <w:jc w:val="both"/>
              <w:rPr>
                <w:color w:val="000000"/>
              </w:rPr>
            </w:pPr>
            <w:r>
              <w:rPr>
                <w:color w:val="000000"/>
              </w:rPr>
              <w:t xml:space="preserve">греющая </w:t>
            </w:r>
          </w:p>
          <w:p w:rsidR="002B4987" w:rsidRDefault="002B4987">
            <w:pPr>
              <w:jc w:val="both"/>
              <w:rPr>
                <w:color w:val="000000"/>
              </w:rPr>
            </w:pPr>
          </w:p>
        </w:tc>
        <w:tc>
          <w:tcPr>
            <w:tcW w:w="570"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10"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540"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525" w:type="dxa"/>
            <w:tcBorders>
              <w:top w:val="nil"/>
              <w:left w:val="single" w:sz="2" w:space="0" w:color="auto"/>
              <w:bottom w:val="nil"/>
              <w:right w:val="single" w:sz="2" w:space="0" w:color="auto"/>
            </w:tcBorders>
          </w:tcPr>
          <w:p w:rsidR="002B4987" w:rsidRDefault="002B4987">
            <w:pPr>
              <w:rPr>
                <w:color w:val="000000"/>
              </w:rPr>
            </w:pPr>
          </w:p>
        </w:tc>
        <w:tc>
          <w:tcPr>
            <w:tcW w:w="495" w:type="dxa"/>
            <w:tcBorders>
              <w:top w:val="nil"/>
              <w:left w:val="single" w:sz="2" w:space="0" w:color="auto"/>
              <w:bottom w:val="nil"/>
              <w:right w:val="single" w:sz="2" w:space="0" w:color="auto"/>
            </w:tcBorders>
          </w:tcPr>
          <w:p w:rsidR="002B4987" w:rsidRDefault="002B4987">
            <w:pPr>
              <w:rPr>
                <w:color w:val="000000"/>
              </w:rPr>
            </w:pPr>
          </w:p>
        </w:tc>
        <w:tc>
          <w:tcPr>
            <w:tcW w:w="480" w:type="dxa"/>
            <w:tcBorders>
              <w:top w:val="nil"/>
              <w:left w:val="single" w:sz="2" w:space="0" w:color="auto"/>
              <w:bottom w:val="nil"/>
              <w:right w:val="single" w:sz="2" w:space="0" w:color="auto"/>
            </w:tcBorders>
          </w:tcPr>
          <w:p w:rsidR="002B4987" w:rsidRDefault="002B4987">
            <w:pPr>
              <w:rPr>
                <w:color w:val="000000"/>
              </w:rPr>
            </w:pPr>
          </w:p>
        </w:tc>
        <w:tc>
          <w:tcPr>
            <w:tcW w:w="435" w:type="dxa"/>
            <w:tcBorders>
              <w:top w:val="nil"/>
              <w:left w:val="single" w:sz="2" w:space="0" w:color="auto"/>
              <w:bottom w:val="nil"/>
              <w:right w:val="single" w:sz="2" w:space="0" w:color="auto"/>
            </w:tcBorders>
          </w:tcPr>
          <w:p w:rsidR="002B4987" w:rsidRDefault="002B4987">
            <w:pPr>
              <w:rPr>
                <w:color w:val="000000"/>
              </w:rPr>
            </w:pPr>
          </w:p>
        </w:tc>
        <w:tc>
          <w:tcPr>
            <w:tcW w:w="465"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Г </w:t>
            </w:r>
          </w:p>
        </w:tc>
      </w:tr>
      <w:tr w:rsidR="002B4987">
        <w:tblPrEx>
          <w:tblCellMar>
            <w:top w:w="0" w:type="dxa"/>
            <w:bottom w:w="0" w:type="dxa"/>
          </w:tblCellMar>
        </w:tblPrEx>
        <w:tc>
          <w:tcPr>
            <w:tcW w:w="2895" w:type="dxa"/>
            <w:tcBorders>
              <w:top w:val="nil"/>
              <w:left w:val="single" w:sz="2" w:space="0" w:color="auto"/>
              <w:bottom w:val="single" w:sz="2" w:space="0" w:color="auto"/>
              <w:right w:val="single" w:sz="2" w:space="0" w:color="auto"/>
            </w:tcBorders>
          </w:tcPr>
          <w:p w:rsidR="002B4987" w:rsidRDefault="002B4987">
            <w:pPr>
              <w:jc w:val="both"/>
              <w:rPr>
                <w:color w:val="000000"/>
              </w:rPr>
            </w:pPr>
            <w:r>
              <w:rPr>
                <w:color w:val="000000"/>
              </w:rPr>
              <w:t xml:space="preserve">специальная </w:t>
            </w:r>
          </w:p>
          <w:p w:rsidR="002B4987" w:rsidRDefault="002B4987">
            <w:pPr>
              <w:jc w:val="both"/>
              <w:rPr>
                <w:color w:val="000000"/>
              </w:rPr>
            </w:pPr>
          </w:p>
        </w:tc>
        <w:tc>
          <w:tcPr>
            <w:tcW w:w="570" w:type="dxa"/>
            <w:tcBorders>
              <w:top w:val="nil"/>
              <w:left w:val="single" w:sz="2" w:space="0" w:color="auto"/>
              <w:bottom w:val="single" w:sz="2" w:space="0" w:color="auto"/>
              <w:right w:val="single" w:sz="2" w:space="0" w:color="auto"/>
            </w:tcBorders>
          </w:tcPr>
          <w:p w:rsidR="002B4987" w:rsidRDefault="002B4987">
            <w:pPr>
              <w:rPr>
                <w:color w:val="000000"/>
              </w:rPr>
            </w:pPr>
          </w:p>
        </w:tc>
        <w:tc>
          <w:tcPr>
            <w:tcW w:w="540" w:type="dxa"/>
            <w:tcBorders>
              <w:top w:val="nil"/>
              <w:left w:val="single" w:sz="2" w:space="0" w:color="auto"/>
              <w:bottom w:val="single" w:sz="2" w:space="0" w:color="auto"/>
              <w:right w:val="single" w:sz="2" w:space="0" w:color="auto"/>
            </w:tcBorders>
          </w:tcPr>
          <w:p w:rsidR="002B4987" w:rsidRDefault="002B4987">
            <w:pPr>
              <w:rPr>
                <w:color w:val="000000"/>
              </w:rPr>
            </w:pPr>
          </w:p>
        </w:tc>
        <w:tc>
          <w:tcPr>
            <w:tcW w:w="510" w:type="dxa"/>
            <w:tcBorders>
              <w:top w:val="nil"/>
              <w:left w:val="single" w:sz="2" w:space="0" w:color="auto"/>
              <w:bottom w:val="single" w:sz="2" w:space="0" w:color="auto"/>
              <w:right w:val="single" w:sz="2" w:space="0" w:color="auto"/>
            </w:tcBorders>
          </w:tcPr>
          <w:p w:rsidR="002B4987" w:rsidRDefault="002B4987">
            <w:pPr>
              <w:rPr>
                <w:color w:val="000000"/>
              </w:rPr>
            </w:pPr>
          </w:p>
        </w:tc>
        <w:tc>
          <w:tcPr>
            <w:tcW w:w="495" w:type="dxa"/>
            <w:tcBorders>
              <w:top w:val="nil"/>
              <w:left w:val="single" w:sz="2" w:space="0" w:color="auto"/>
              <w:bottom w:val="single" w:sz="2" w:space="0" w:color="auto"/>
              <w:right w:val="single" w:sz="2" w:space="0" w:color="auto"/>
            </w:tcBorders>
          </w:tcPr>
          <w:p w:rsidR="002B4987" w:rsidRDefault="002B4987">
            <w:pPr>
              <w:rPr>
                <w:color w:val="000000"/>
              </w:rPr>
            </w:pPr>
          </w:p>
        </w:tc>
        <w:tc>
          <w:tcPr>
            <w:tcW w:w="540" w:type="dxa"/>
            <w:tcBorders>
              <w:top w:val="nil"/>
              <w:left w:val="single" w:sz="2" w:space="0" w:color="auto"/>
              <w:bottom w:val="single" w:sz="2" w:space="0" w:color="auto"/>
              <w:right w:val="single" w:sz="2" w:space="0" w:color="auto"/>
            </w:tcBorders>
          </w:tcPr>
          <w:p w:rsidR="002B4987" w:rsidRDefault="002B4987">
            <w:pPr>
              <w:rPr>
                <w:color w:val="000000"/>
              </w:rPr>
            </w:pPr>
          </w:p>
        </w:tc>
        <w:tc>
          <w:tcPr>
            <w:tcW w:w="525" w:type="dxa"/>
            <w:tcBorders>
              <w:top w:val="nil"/>
              <w:left w:val="single" w:sz="2" w:space="0" w:color="auto"/>
              <w:bottom w:val="single" w:sz="2" w:space="0" w:color="auto"/>
              <w:right w:val="single" w:sz="2" w:space="0" w:color="auto"/>
            </w:tcBorders>
          </w:tcPr>
          <w:p w:rsidR="002B4987" w:rsidRDefault="002B4987">
            <w:pPr>
              <w:rPr>
                <w:color w:val="000000"/>
              </w:rPr>
            </w:pPr>
          </w:p>
        </w:tc>
        <w:tc>
          <w:tcPr>
            <w:tcW w:w="525" w:type="dxa"/>
            <w:tcBorders>
              <w:top w:val="nil"/>
              <w:left w:val="single" w:sz="2" w:space="0" w:color="auto"/>
              <w:bottom w:val="single" w:sz="2" w:space="0" w:color="auto"/>
              <w:right w:val="single" w:sz="2" w:space="0" w:color="auto"/>
            </w:tcBorders>
          </w:tcPr>
          <w:p w:rsidR="002B4987" w:rsidRDefault="002B4987">
            <w:pPr>
              <w:rPr>
                <w:color w:val="000000"/>
              </w:rPr>
            </w:pPr>
          </w:p>
        </w:tc>
        <w:tc>
          <w:tcPr>
            <w:tcW w:w="495" w:type="dxa"/>
            <w:tcBorders>
              <w:top w:val="nil"/>
              <w:left w:val="single" w:sz="2" w:space="0" w:color="auto"/>
              <w:bottom w:val="single" w:sz="2" w:space="0" w:color="auto"/>
              <w:right w:val="single" w:sz="2" w:space="0" w:color="auto"/>
            </w:tcBorders>
          </w:tcPr>
          <w:p w:rsidR="002B4987" w:rsidRDefault="002B4987">
            <w:pPr>
              <w:rPr>
                <w:color w:val="000000"/>
              </w:rPr>
            </w:pPr>
          </w:p>
        </w:tc>
        <w:tc>
          <w:tcPr>
            <w:tcW w:w="480" w:type="dxa"/>
            <w:tcBorders>
              <w:top w:val="nil"/>
              <w:left w:val="single" w:sz="2" w:space="0" w:color="auto"/>
              <w:bottom w:val="single" w:sz="2" w:space="0" w:color="auto"/>
              <w:right w:val="single" w:sz="2" w:space="0" w:color="auto"/>
            </w:tcBorders>
          </w:tcPr>
          <w:p w:rsidR="002B4987" w:rsidRDefault="002B4987">
            <w:pPr>
              <w:rPr>
                <w:color w:val="000000"/>
              </w:rPr>
            </w:pPr>
          </w:p>
        </w:tc>
        <w:tc>
          <w:tcPr>
            <w:tcW w:w="435" w:type="dxa"/>
            <w:tcBorders>
              <w:top w:val="nil"/>
              <w:left w:val="single" w:sz="2" w:space="0" w:color="auto"/>
              <w:bottom w:val="single" w:sz="2" w:space="0" w:color="auto"/>
              <w:right w:val="single" w:sz="2" w:space="0" w:color="auto"/>
            </w:tcBorders>
          </w:tcPr>
          <w:p w:rsidR="002B4987" w:rsidRDefault="002B4987">
            <w:pPr>
              <w:rPr>
                <w:color w:val="000000"/>
              </w:rPr>
            </w:pPr>
          </w:p>
        </w:tc>
        <w:tc>
          <w:tcPr>
            <w:tcW w:w="465" w:type="dxa"/>
            <w:tcBorders>
              <w:top w:val="nil"/>
              <w:left w:val="single" w:sz="2" w:space="0" w:color="auto"/>
              <w:bottom w:val="single" w:sz="2" w:space="0" w:color="auto"/>
              <w:right w:val="single" w:sz="2" w:space="0" w:color="auto"/>
            </w:tcBorders>
          </w:tcPr>
          <w:p w:rsidR="002B4987" w:rsidRDefault="002B4987">
            <w:pPr>
              <w:jc w:val="center"/>
              <w:rPr>
                <w:color w:val="000000"/>
              </w:rPr>
            </w:pPr>
            <w:r>
              <w:rPr>
                <w:color w:val="000000"/>
              </w:rPr>
              <w:t xml:space="preserve">С </w:t>
            </w:r>
          </w:p>
        </w:tc>
      </w:tr>
    </w:tbl>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3 Пример индексации опалубки стен крупнощитовой алюминиевой первого класса несущей способностью 6 тс/м</w:t>
      </w:r>
      <w:r w:rsidR="00395E8A">
        <w:rPr>
          <w:noProof/>
          <w:color w:val="000000"/>
          <w:position w:val="-4"/>
        </w:rPr>
        <w:drawing>
          <wp:inline distT="0" distB="0" distL="0" distR="0">
            <wp:extent cx="104775" cy="2190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утепленной: </w:t>
      </w:r>
    </w:p>
    <w:p w:rsidR="002B4987" w:rsidRDefault="002B4987" w:rsidP="002B4987">
      <w:pPr>
        <w:ind w:firstLine="225"/>
        <w:jc w:val="both"/>
        <w:rPr>
          <w:color w:val="000000"/>
        </w:rPr>
      </w:pPr>
    </w:p>
    <w:p w:rsidR="002B4987" w:rsidRDefault="002B4987" w:rsidP="002B4987">
      <w:pPr>
        <w:jc w:val="center"/>
        <w:rPr>
          <w:color w:val="000000"/>
        </w:rPr>
      </w:pPr>
      <w:r>
        <w:rPr>
          <w:color w:val="000000"/>
        </w:rPr>
        <w:t>О С К. АЛ-1-6.У ПО ГОСТ Р _________</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4 Порядок индексации элементов опалубки приведен на рисунке Б.2.     </w:t>
      </w: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395E8A" w:rsidP="002B4987">
      <w:pPr>
        <w:ind w:firstLine="225"/>
        <w:jc w:val="center"/>
        <w:rPr>
          <w:color w:val="000000"/>
        </w:rPr>
      </w:pPr>
      <w:r>
        <w:rPr>
          <w:noProof/>
          <w:color w:val="000000"/>
        </w:rPr>
        <w:drawing>
          <wp:inline distT="0" distB="0" distL="0" distR="0">
            <wp:extent cx="5495925" cy="22193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5925" cy="2219325"/>
                    </a:xfrm>
                    <a:prstGeom prst="rect">
                      <a:avLst/>
                    </a:prstGeom>
                    <a:noFill/>
                    <a:ln>
                      <a:noFill/>
                    </a:ln>
                  </pic:spPr>
                </pic:pic>
              </a:graphicData>
            </a:graphic>
          </wp:inline>
        </w:drawing>
      </w:r>
    </w:p>
    <w:p w:rsidR="002B4987" w:rsidRDefault="002B4987" w:rsidP="002B4987">
      <w:pPr>
        <w:jc w:val="both"/>
        <w:rPr>
          <w:color w:val="000000"/>
        </w:rPr>
      </w:pPr>
    </w:p>
    <w:p w:rsidR="002B4987" w:rsidRDefault="002B4987" w:rsidP="002B4987">
      <w:pPr>
        <w:jc w:val="both"/>
        <w:rPr>
          <w:color w:val="000000"/>
        </w:rPr>
      </w:pPr>
      <w:r>
        <w:rPr>
          <w:color w:val="000000"/>
        </w:rPr>
        <w:t>____________________</w:t>
      </w:r>
    </w:p>
    <w:p w:rsidR="002B4987" w:rsidRDefault="002B4987" w:rsidP="002B4987">
      <w:pPr>
        <w:ind w:firstLine="225"/>
        <w:jc w:val="both"/>
        <w:rPr>
          <w:color w:val="000000"/>
        </w:rPr>
      </w:pPr>
      <w:r>
        <w:rPr>
          <w:color w:val="000000"/>
        </w:rPr>
        <w:t>* Ширина на высоту - для щита, минимальная высота на максимальную высоту - для телескопической стойки, длина - для стяжки, максимальная ширина вставки - для замка и т.п.</w:t>
      </w:r>
    </w:p>
    <w:p w:rsidR="002B4987" w:rsidRDefault="002B4987" w:rsidP="002B4987">
      <w:pPr>
        <w:ind w:firstLine="225"/>
        <w:jc w:val="both"/>
        <w:rPr>
          <w:color w:val="000000"/>
        </w:rPr>
      </w:pPr>
    </w:p>
    <w:p w:rsidR="002B4987" w:rsidRDefault="002B4987" w:rsidP="002B4987">
      <w:pPr>
        <w:ind w:firstLine="225"/>
        <w:rPr>
          <w:color w:val="000000"/>
        </w:rPr>
      </w:pPr>
      <w:r>
        <w:rPr>
          <w:color w:val="000000"/>
        </w:rPr>
        <w:t xml:space="preserve">     ** На максимальной высоте.</w:t>
      </w:r>
    </w:p>
    <w:p w:rsidR="002B4987" w:rsidRDefault="002B4987" w:rsidP="002B4987">
      <w:pPr>
        <w:ind w:firstLine="225"/>
        <w:rPr>
          <w:color w:val="000000"/>
        </w:rPr>
      </w:pPr>
      <w:r>
        <w:rPr>
          <w:color w:val="000000"/>
        </w:rPr>
        <w:t xml:space="preserve">     </w:t>
      </w:r>
    </w:p>
    <w:p w:rsidR="002B4987" w:rsidRDefault="002B4987" w:rsidP="002B4987">
      <w:pPr>
        <w:ind w:firstLine="225"/>
        <w:jc w:val="center"/>
        <w:rPr>
          <w:color w:val="000000"/>
        </w:rPr>
      </w:pPr>
      <w:r>
        <w:rPr>
          <w:color w:val="000000"/>
        </w:rPr>
        <w:t xml:space="preserve">Рисунок Б.2 </w:t>
      </w: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5 Примеры индексации элементов опалубки.</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5.1 Пример индексации щита опалубки шириной 1,2 м и высотой 3 м:</w:t>
      </w:r>
    </w:p>
    <w:p w:rsidR="002B4987" w:rsidRDefault="002B4987" w:rsidP="002B4987">
      <w:pPr>
        <w:ind w:firstLine="225"/>
        <w:jc w:val="both"/>
        <w:rPr>
          <w:color w:val="000000"/>
        </w:rPr>
      </w:pPr>
    </w:p>
    <w:p w:rsidR="002B4987" w:rsidRDefault="002B4987" w:rsidP="002B4987">
      <w:pPr>
        <w:ind w:firstLine="225"/>
        <w:jc w:val="center"/>
        <w:rPr>
          <w:color w:val="000000"/>
        </w:rPr>
      </w:pPr>
      <w:r>
        <w:rPr>
          <w:color w:val="000000"/>
        </w:rPr>
        <w:t>Щ 1,2</w:t>
      </w:r>
      <w:r w:rsidR="00395E8A">
        <w:rPr>
          <w:noProof/>
          <w:color w:val="000000"/>
          <w:position w:val="-4"/>
        </w:rPr>
        <w:drawing>
          <wp:inline distT="0" distB="0" distL="0" distR="0">
            <wp:extent cx="114300" cy="1238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color w:val="000000"/>
        </w:rPr>
        <w:t xml:space="preserve">3,0 </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5.2 Пример индексации телескопической стойки минимальной высотой 1,5 м и максимальной высотой 3,7 м, несущей способностью 0,9 тс/м</w:t>
      </w:r>
      <w:r w:rsidR="00395E8A">
        <w:rPr>
          <w:noProof/>
          <w:color w:val="000000"/>
          <w:position w:val="-4"/>
        </w:rPr>
        <w:drawing>
          <wp:inline distT="0" distB="0" distL="0" distR="0">
            <wp:extent cx="104775" cy="2190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на максимальной высоте:</w:t>
      </w:r>
    </w:p>
    <w:p w:rsidR="002B4987" w:rsidRDefault="002B4987" w:rsidP="002B4987">
      <w:pPr>
        <w:ind w:firstLine="225"/>
        <w:jc w:val="both"/>
        <w:rPr>
          <w:color w:val="000000"/>
        </w:rPr>
      </w:pPr>
    </w:p>
    <w:p w:rsidR="002B4987" w:rsidRDefault="002B4987" w:rsidP="002B4987">
      <w:pPr>
        <w:jc w:val="center"/>
        <w:rPr>
          <w:color w:val="000000"/>
        </w:rPr>
      </w:pPr>
      <w:r>
        <w:rPr>
          <w:color w:val="000000"/>
        </w:rPr>
        <w:t>Ст 1,5</w:t>
      </w:r>
      <w:r w:rsidR="00395E8A">
        <w:rPr>
          <w:noProof/>
          <w:color w:val="000000"/>
          <w:position w:val="-4"/>
        </w:rPr>
        <w:drawing>
          <wp:inline distT="0" distB="0" distL="0" distR="0">
            <wp:extent cx="114300" cy="1238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color w:val="000000"/>
        </w:rPr>
        <w:t>3,7 (0,9)</w:t>
      </w:r>
    </w:p>
    <w:p w:rsidR="002B4987" w:rsidRDefault="002B4987" w:rsidP="002B4987">
      <w:pPr>
        <w:jc w:val="center"/>
        <w:rPr>
          <w:color w:val="000000"/>
        </w:rPr>
      </w:pPr>
      <w:r>
        <w:rPr>
          <w:color w:val="000000"/>
        </w:rPr>
        <w:t xml:space="preserve">     </w:t>
      </w:r>
    </w:p>
    <w:p w:rsidR="002B4987" w:rsidRDefault="002B4987" w:rsidP="002B4987">
      <w:pPr>
        <w:jc w:val="center"/>
        <w:rPr>
          <w:color w:val="000000"/>
        </w:rPr>
      </w:pPr>
      <w:r>
        <w:rPr>
          <w:color w:val="000000"/>
        </w:rPr>
        <w:t xml:space="preserve">     </w:t>
      </w:r>
    </w:p>
    <w:p w:rsidR="002B4987" w:rsidRDefault="002B4987" w:rsidP="002B4987">
      <w:pPr>
        <w:jc w:val="center"/>
        <w:rPr>
          <w:color w:val="000000"/>
        </w:rPr>
      </w:pPr>
    </w:p>
    <w:p w:rsidR="002B4987" w:rsidRDefault="002B4987" w:rsidP="002B4987">
      <w:pPr>
        <w:jc w:val="center"/>
        <w:rPr>
          <w:color w:val="000000"/>
        </w:rPr>
      </w:pPr>
      <w:r>
        <w:rPr>
          <w:color w:val="000000"/>
        </w:rPr>
        <w:t>ПРИЛОЖЕНИЕ В</w:t>
      </w:r>
    </w:p>
    <w:p w:rsidR="002B4987" w:rsidRDefault="002B4987" w:rsidP="002B4987">
      <w:pPr>
        <w:jc w:val="center"/>
        <w:rPr>
          <w:color w:val="000000"/>
        </w:rPr>
      </w:pPr>
      <w:r>
        <w:rPr>
          <w:color w:val="000000"/>
        </w:rPr>
        <w:t>(обязательное)</w:t>
      </w:r>
    </w:p>
    <w:p w:rsidR="002B4987" w:rsidRDefault="002B4987" w:rsidP="002B4987">
      <w:pPr>
        <w:pStyle w:val="Heading"/>
        <w:jc w:val="center"/>
        <w:rPr>
          <w:color w:val="000000"/>
        </w:rPr>
      </w:pPr>
      <w:r>
        <w:rPr>
          <w:color w:val="000000"/>
        </w:rPr>
        <w:t xml:space="preserve">     </w:t>
      </w:r>
    </w:p>
    <w:p w:rsidR="002B4987" w:rsidRDefault="002B4987" w:rsidP="002B4987">
      <w:pPr>
        <w:pStyle w:val="Heading"/>
        <w:jc w:val="center"/>
        <w:rPr>
          <w:color w:val="000000"/>
        </w:rPr>
      </w:pPr>
      <w:r>
        <w:rPr>
          <w:color w:val="000000"/>
        </w:rPr>
        <w:t xml:space="preserve">Номенклатура показателей качества, устанавливаемая </w:t>
      </w:r>
    </w:p>
    <w:p w:rsidR="002B4987" w:rsidRDefault="002B4987" w:rsidP="002B4987">
      <w:pPr>
        <w:pStyle w:val="Heading"/>
        <w:jc w:val="center"/>
        <w:rPr>
          <w:color w:val="000000"/>
        </w:rPr>
      </w:pPr>
      <w:r>
        <w:rPr>
          <w:color w:val="000000"/>
        </w:rPr>
        <w:t xml:space="preserve">в технических условиях на опалубку конкретных типов </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В.1 В технических условиях на опалубку конкретных типов устанавливают значения показателей качества, номенклатура которых приведена в таблице В.1.</w:t>
      </w: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Таблица В.1</w:t>
      </w:r>
    </w:p>
    <w:p w:rsidR="002B4987" w:rsidRDefault="002B4987" w:rsidP="002B4987">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3840"/>
        <w:gridCol w:w="1560"/>
        <w:gridCol w:w="1560"/>
        <w:gridCol w:w="1440"/>
      </w:tblGrid>
      <w:tr w:rsidR="002B4987">
        <w:tblPrEx>
          <w:tblCellMar>
            <w:top w:w="0" w:type="dxa"/>
            <w:bottom w:w="0" w:type="dxa"/>
          </w:tblCellMar>
        </w:tblPrEx>
        <w:trPr>
          <w:hidden/>
        </w:trPr>
        <w:tc>
          <w:tcPr>
            <w:tcW w:w="384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vanish/>
                <w:color w:val="000000"/>
              </w:rPr>
              <w:t>#G0</w:t>
            </w:r>
            <w:r>
              <w:rPr>
                <w:color w:val="000000"/>
              </w:rPr>
              <w:t xml:space="preserve">Наименование показателей, единица измерения </w:t>
            </w:r>
          </w:p>
        </w:tc>
        <w:tc>
          <w:tcPr>
            <w:tcW w:w="4560" w:type="dxa"/>
            <w:gridSpan w:val="3"/>
            <w:tcBorders>
              <w:top w:val="single" w:sz="2" w:space="0" w:color="auto"/>
              <w:left w:val="single" w:sz="2" w:space="0" w:color="auto"/>
              <w:bottom w:val="single" w:sz="2" w:space="0" w:color="auto"/>
              <w:right w:val="single" w:sz="2" w:space="0" w:color="auto"/>
            </w:tcBorders>
          </w:tcPr>
          <w:p w:rsidR="002B4987" w:rsidRDefault="002B4987">
            <w:pPr>
              <w:jc w:val="center"/>
              <w:rPr>
                <w:color w:val="000000"/>
              </w:rPr>
            </w:pPr>
            <w:r>
              <w:rPr>
                <w:color w:val="000000"/>
              </w:rPr>
              <w:t>Применяемость в технических условиях в зависимости от класса опалубки</w:t>
            </w:r>
          </w:p>
          <w:p w:rsidR="002B4987" w:rsidRDefault="002B4987">
            <w:pPr>
              <w:jc w:val="center"/>
              <w:rPr>
                <w:color w:val="000000"/>
              </w:rPr>
            </w:pP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rPr>
                <w:color w:val="000000"/>
              </w:rPr>
            </w:pPr>
          </w:p>
        </w:tc>
        <w:tc>
          <w:tcPr>
            <w:tcW w:w="156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1-й класс</w:t>
            </w:r>
          </w:p>
          <w:p w:rsidR="002B4987" w:rsidRDefault="002B4987">
            <w:pPr>
              <w:jc w:val="center"/>
              <w:rPr>
                <w:color w:val="000000"/>
              </w:rPr>
            </w:pPr>
          </w:p>
        </w:tc>
        <w:tc>
          <w:tcPr>
            <w:tcW w:w="156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 xml:space="preserve">2-й класс </w:t>
            </w:r>
          </w:p>
        </w:tc>
        <w:tc>
          <w:tcPr>
            <w:tcW w:w="144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 xml:space="preserve">3-й класс </w:t>
            </w:r>
          </w:p>
        </w:tc>
      </w:tr>
      <w:tr w:rsidR="002B4987">
        <w:tblPrEx>
          <w:tblCellMar>
            <w:top w:w="0" w:type="dxa"/>
            <w:bottom w:w="0" w:type="dxa"/>
          </w:tblCellMar>
        </w:tblPrEx>
        <w:tc>
          <w:tcPr>
            <w:tcW w:w="8400" w:type="dxa"/>
            <w:gridSpan w:val="4"/>
            <w:tcBorders>
              <w:top w:val="single" w:sz="2" w:space="0" w:color="auto"/>
              <w:left w:val="single" w:sz="2" w:space="0" w:color="auto"/>
              <w:bottom w:val="nil"/>
              <w:right w:val="single" w:sz="2" w:space="0" w:color="auto"/>
            </w:tcBorders>
          </w:tcPr>
          <w:p w:rsidR="002B4987" w:rsidRDefault="002B4987">
            <w:pPr>
              <w:jc w:val="center"/>
              <w:rPr>
                <w:color w:val="000000"/>
              </w:rPr>
            </w:pPr>
          </w:p>
          <w:p w:rsidR="002B4987" w:rsidRDefault="002B4987">
            <w:pPr>
              <w:jc w:val="center"/>
              <w:rPr>
                <w:color w:val="000000"/>
              </w:rPr>
            </w:pPr>
            <w:r>
              <w:rPr>
                <w:color w:val="000000"/>
              </w:rPr>
              <w:t xml:space="preserve">Для всех типов опалубки </w:t>
            </w:r>
          </w:p>
          <w:p w:rsidR="002B4987" w:rsidRDefault="002B4987">
            <w:pPr>
              <w:jc w:val="center"/>
              <w:rPr>
                <w:color w:val="000000"/>
              </w:rPr>
            </w:pPr>
          </w:p>
        </w:tc>
      </w:tr>
      <w:tr w:rsidR="002B4987">
        <w:tblPrEx>
          <w:tblCellMar>
            <w:top w:w="0" w:type="dxa"/>
            <w:bottom w:w="0" w:type="dxa"/>
          </w:tblCellMar>
        </w:tblPrEx>
        <w:tc>
          <w:tcPr>
            <w:tcW w:w="3840" w:type="dxa"/>
            <w:tcBorders>
              <w:top w:val="single" w:sz="2" w:space="0" w:color="auto"/>
              <w:left w:val="single" w:sz="2" w:space="0" w:color="auto"/>
              <w:bottom w:val="nil"/>
              <w:right w:val="single" w:sz="2" w:space="0" w:color="auto"/>
            </w:tcBorders>
          </w:tcPr>
          <w:p w:rsidR="002B4987" w:rsidRDefault="002B4987">
            <w:pPr>
              <w:jc w:val="both"/>
              <w:rPr>
                <w:color w:val="000000"/>
              </w:rPr>
            </w:pPr>
            <w:r>
              <w:rPr>
                <w:color w:val="000000"/>
              </w:rPr>
              <w:t>Класс опалубки</w:t>
            </w:r>
          </w:p>
          <w:p w:rsidR="002B4987" w:rsidRDefault="002B4987">
            <w:pPr>
              <w:jc w:val="both"/>
              <w:rPr>
                <w:color w:val="000000"/>
              </w:rPr>
            </w:pPr>
          </w:p>
        </w:tc>
        <w:tc>
          <w:tcPr>
            <w:tcW w:w="156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Несущая способность, тс/м</w:t>
            </w:r>
            <w:r w:rsidR="00395E8A">
              <w:rPr>
                <w:noProof/>
                <w:color w:val="000000"/>
                <w:position w:val="-4"/>
              </w:rPr>
              <w:drawing>
                <wp:inline distT="0" distB="0" distL="0" distR="0">
                  <wp:extent cx="104775" cy="2190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Удельная масса, кг/м</w:t>
            </w:r>
            <w:r w:rsidR="00395E8A">
              <w:rPr>
                <w:noProof/>
                <w:color w:val="000000"/>
                <w:position w:val="-4"/>
              </w:rPr>
              <w:drawing>
                <wp:inline distT="0" distB="0" distL="0" distR="0">
                  <wp:extent cx="104775" cy="2190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Размеры и допуски основных элементов опалубки, мм</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Жесткость:</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rPr>
                <w:color w:val="000000"/>
              </w:rPr>
            </w:pPr>
          </w:p>
        </w:tc>
        <w:tc>
          <w:tcPr>
            <w:tcW w:w="1560" w:type="dxa"/>
            <w:tcBorders>
              <w:top w:val="nil"/>
              <w:left w:val="single" w:sz="2" w:space="0" w:color="auto"/>
              <w:bottom w:val="nil"/>
              <w:right w:val="single" w:sz="2" w:space="0" w:color="auto"/>
            </w:tcBorders>
          </w:tcPr>
          <w:p w:rsidR="002B4987" w:rsidRDefault="002B4987">
            <w:pPr>
              <w:rPr>
                <w:color w:val="000000"/>
              </w:rPr>
            </w:pPr>
          </w:p>
        </w:tc>
        <w:tc>
          <w:tcPr>
            <w:tcW w:w="1440"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прогиб под нагрузкой, мм</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Расчетные нагрузки:</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rPr>
                <w:color w:val="000000"/>
              </w:rPr>
            </w:pPr>
          </w:p>
        </w:tc>
        <w:tc>
          <w:tcPr>
            <w:tcW w:w="1560" w:type="dxa"/>
            <w:tcBorders>
              <w:top w:val="nil"/>
              <w:left w:val="single" w:sz="2" w:space="0" w:color="auto"/>
              <w:bottom w:val="nil"/>
              <w:right w:val="single" w:sz="2" w:space="0" w:color="auto"/>
            </w:tcBorders>
          </w:tcPr>
          <w:p w:rsidR="002B4987" w:rsidRDefault="002B4987">
            <w:pPr>
              <w:rPr>
                <w:color w:val="000000"/>
              </w:rPr>
            </w:pPr>
          </w:p>
        </w:tc>
        <w:tc>
          <w:tcPr>
            <w:tcW w:w="1440"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боковое давление бетонной смеси, кгс/м</w:t>
            </w:r>
            <w:r w:rsidR="00395E8A">
              <w:rPr>
                <w:noProof/>
                <w:color w:val="000000"/>
                <w:position w:val="-4"/>
              </w:rPr>
              <w:drawing>
                <wp:inline distT="0" distB="0" distL="0" distR="0">
                  <wp:extent cx="104775" cy="2190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нагрузка при бетонировании перекрытий, кгс/м</w:t>
            </w:r>
            <w:r w:rsidR="00395E8A">
              <w:rPr>
                <w:noProof/>
                <w:color w:val="000000"/>
                <w:position w:val="-4"/>
              </w:rPr>
              <w:drawing>
                <wp:inline distT="0" distB="0" distL="0" distR="0">
                  <wp:extent cx="104775" cy="2190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ветровые нагрузки, кгс/м</w:t>
            </w:r>
            <w:r w:rsidR="00395E8A">
              <w:rPr>
                <w:noProof/>
                <w:color w:val="000000"/>
                <w:position w:val="-4"/>
              </w:rPr>
              <w:drawing>
                <wp:inline distT="0" distB="0" distL="0" distR="0">
                  <wp:extent cx="104775" cy="2190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горизонтальные смещающие нагрузки, кгс/м</w:t>
            </w:r>
            <w:r w:rsidR="00395E8A">
              <w:rPr>
                <w:noProof/>
                <w:color w:val="000000"/>
                <w:position w:val="-4"/>
              </w:rPr>
              <w:drawing>
                <wp:inline distT="0" distB="0" distL="0" distR="0">
                  <wp:extent cx="104775" cy="2190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Адгезия к бетону*:</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нагрузка сцепления при отрыве под углами 0°, 45°, 90° (в зависимости от типа опалубки), кгс/м</w:t>
            </w:r>
            <w:r w:rsidR="00395E8A">
              <w:rPr>
                <w:noProof/>
                <w:color w:val="000000"/>
                <w:position w:val="-4"/>
              </w:rPr>
              <w:drawing>
                <wp:inline distT="0" distB="0" distL="0" distR="0">
                  <wp:extent cx="104775" cy="2190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Универсальность:</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rPr>
                <w:color w:val="000000"/>
              </w:rPr>
            </w:pPr>
          </w:p>
        </w:tc>
        <w:tc>
          <w:tcPr>
            <w:tcW w:w="1560" w:type="dxa"/>
            <w:tcBorders>
              <w:top w:val="nil"/>
              <w:left w:val="single" w:sz="2" w:space="0" w:color="auto"/>
              <w:bottom w:val="nil"/>
              <w:right w:val="single" w:sz="2" w:space="0" w:color="auto"/>
            </w:tcBorders>
          </w:tcPr>
          <w:p w:rsidR="002B4987" w:rsidRDefault="002B4987">
            <w:pPr>
              <w:rPr>
                <w:color w:val="000000"/>
              </w:rPr>
            </w:pPr>
          </w:p>
        </w:tc>
        <w:tc>
          <w:tcPr>
            <w:tcW w:w="1440"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 xml:space="preserve">модуль </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Уровень унификации изделия:</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rPr>
                <w:color w:val="000000"/>
              </w:rPr>
            </w:pPr>
          </w:p>
        </w:tc>
        <w:tc>
          <w:tcPr>
            <w:tcW w:w="1560" w:type="dxa"/>
            <w:tcBorders>
              <w:top w:val="nil"/>
              <w:left w:val="single" w:sz="2" w:space="0" w:color="auto"/>
              <w:bottom w:val="nil"/>
              <w:right w:val="single" w:sz="2" w:space="0" w:color="auto"/>
            </w:tcBorders>
          </w:tcPr>
          <w:p w:rsidR="002B4987" w:rsidRDefault="002B4987">
            <w:pPr>
              <w:rPr>
                <w:color w:val="000000"/>
              </w:rPr>
            </w:pPr>
          </w:p>
        </w:tc>
        <w:tc>
          <w:tcPr>
            <w:tcW w:w="1440"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количество унифицированных элементов, шт.</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Трудоемкость монтажа и демонтажа, чел.-ч</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Ремонтопригодность:</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rPr>
                <w:color w:val="000000"/>
              </w:rPr>
            </w:pPr>
          </w:p>
        </w:tc>
        <w:tc>
          <w:tcPr>
            <w:tcW w:w="1560" w:type="dxa"/>
            <w:tcBorders>
              <w:top w:val="nil"/>
              <w:left w:val="single" w:sz="2" w:space="0" w:color="auto"/>
              <w:bottom w:val="nil"/>
              <w:right w:val="single" w:sz="2" w:space="0" w:color="auto"/>
            </w:tcBorders>
          </w:tcPr>
          <w:p w:rsidR="002B4987" w:rsidRDefault="002B4987">
            <w:pPr>
              <w:rPr>
                <w:color w:val="000000"/>
              </w:rPr>
            </w:pPr>
          </w:p>
        </w:tc>
        <w:tc>
          <w:tcPr>
            <w:tcW w:w="1440"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3840" w:type="dxa"/>
            <w:tcBorders>
              <w:top w:val="nil"/>
              <w:left w:val="single" w:sz="2" w:space="0" w:color="auto"/>
              <w:bottom w:val="single" w:sz="2" w:space="0" w:color="auto"/>
              <w:right w:val="single" w:sz="2" w:space="0" w:color="auto"/>
            </w:tcBorders>
          </w:tcPr>
          <w:p w:rsidR="002B4987" w:rsidRDefault="002B4987">
            <w:pPr>
              <w:jc w:val="both"/>
              <w:rPr>
                <w:color w:val="000000"/>
              </w:rPr>
            </w:pPr>
            <w:r>
              <w:rPr>
                <w:color w:val="000000"/>
              </w:rPr>
              <w:t>удельная суммарная трудоемкость ремонта, чел.-ч/ед.оборотов</w:t>
            </w:r>
          </w:p>
          <w:p w:rsidR="002B4987" w:rsidRDefault="002B4987">
            <w:pPr>
              <w:jc w:val="both"/>
              <w:rPr>
                <w:color w:val="000000"/>
              </w:rPr>
            </w:pPr>
          </w:p>
        </w:tc>
        <w:tc>
          <w:tcPr>
            <w:tcW w:w="1560" w:type="dxa"/>
            <w:tcBorders>
              <w:top w:val="nil"/>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8400" w:type="dxa"/>
            <w:gridSpan w:val="4"/>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 xml:space="preserve">Блочная опалубка внешнего контура (блок-форма) </w:t>
            </w:r>
          </w:p>
          <w:p w:rsidR="002B4987" w:rsidRDefault="002B4987">
            <w:pPr>
              <w:jc w:val="center"/>
              <w:rPr>
                <w:color w:val="000000"/>
              </w:rPr>
            </w:pPr>
          </w:p>
        </w:tc>
      </w:tr>
      <w:tr w:rsidR="002B4987">
        <w:tblPrEx>
          <w:tblCellMar>
            <w:top w:w="0" w:type="dxa"/>
            <w:bottom w:w="0" w:type="dxa"/>
          </w:tblCellMar>
        </w:tblPrEx>
        <w:tc>
          <w:tcPr>
            <w:tcW w:w="3840" w:type="dxa"/>
            <w:tcBorders>
              <w:top w:val="single" w:sz="2" w:space="0" w:color="auto"/>
              <w:left w:val="single" w:sz="2" w:space="0" w:color="auto"/>
              <w:bottom w:val="nil"/>
              <w:right w:val="single" w:sz="2" w:space="0" w:color="auto"/>
            </w:tcBorders>
          </w:tcPr>
          <w:p w:rsidR="002B4987" w:rsidRDefault="002B4987">
            <w:pPr>
              <w:jc w:val="both"/>
              <w:rPr>
                <w:color w:val="000000"/>
              </w:rPr>
            </w:pPr>
            <w:r>
              <w:rPr>
                <w:color w:val="000000"/>
              </w:rPr>
              <w:t>Размеры щитов и блоков, мм</w:t>
            </w:r>
          </w:p>
          <w:p w:rsidR="002B4987" w:rsidRDefault="002B4987">
            <w:pPr>
              <w:jc w:val="both"/>
              <w:rPr>
                <w:color w:val="000000"/>
              </w:rPr>
            </w:pPr>
          </w:p>
        </w:tc>
        <w:tc>
          <w:tcPr>
            <w:tcW w:w="156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single" w:sz="2" w:space="0" w:color="auto"/>
              <w:right w:val="single" w:sz="2" w:space="0" w:color="auto"/>
            </w:tcBorders>
          </w:tcPr>
          <w:p w:rsidR="002B4987" w:rsidRDefault="002B4987">
            <w:pPr>
              <w:jc w:val="both"/>
              <w:rPr>
                <w:color w:val="000000"/>
              </w:rPr>
            </w:pPr>
            <w:r>
              <w:rPr>
                <w:color w:val="000000"/>
              </w:rPr>
              <w:t>Угол наклона панелей, град.</w:t>
            </w:r>
          </w:p>
          <w:p w:rsidR="002B4987" w:rsidRDefault="002B4987">
            <w:pPr>
              <w:jc w:val="both"/>
              <w:rPr>
                <w:color w:val="000000"/>
              </w:rPr>
            </w:pPr>
          </w:p>
        </w:tc>
        <w:tc>
          <w:tcPr>
            <w:tcW w:w="1560" w:type="dxa"/>
            <w:tcBorders>
              <w:top w:val="nil"/>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8400" w:type="dxa"/>
            <w:gridSpan w:val="4"/>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Объемно-переставная опалубка</w:t>
            </w:r>
          </w:p>
          <w:p w:rsidR="002B4987" w:rsidRDefault="002B4987">
            <w:pPr>
              <w:jc w:val="center"/>
              <w:rPr>
                <w:color w:val="000000"/>
              </w:rPr>
            </w:pPr>
          </w:p>
        </w:tc>
      </w:tr>
      <w:tr w:rsidR="002B4987">
        <w:tblPrEx>
          <w:tblCellMar>
            <w:top w:w="0" w:type="dxa"/>
            <w:bottom w:w="0" w:type="dxa"/>
          </w:tblCellMar>
        </w:tblPrEx>
        <w:tc>
          <w:tcPr>
            <w:tcW w:w="3840" w:type="dxa"/>
            <w:tcBorders>
              <w:top w:val="single" w:sz="2" w:space="0" w:color="auto"/>
              <w:left w:val="single" w:sz="2" w:space="0" w:color="auto"/>
              <w:bottom w:val="nil"/>
              <w:right w:val="single" w:sz="2" w:space="0" w:color="auto"/>
            </w:tcBorders>
          </w:tcPr>
          <w:p w:rsidR="002B4987" w:rsidRDefault="002B4987">
            <w:pPr>
              <w:jc w:val="both"/>
              <w:rPr>
                <w:color w:val="000000"/>
              </w:rPr>
            </w:pPr>
            <w:r>
              <w:rPr>
                <w:color w:val="000000"/>
              </w:rPr>
              <w:t>Размеры секций, мм</w:t>
            </w:r>
          </w:p>
          <w:p w:rsidR="002B4987" w:rsidRDefault="002B4987">
            <w:pPr>
              <w:jc w:val="both"/>
              <w:rPr>
                <w:color w:val="000000"/>
              </w:rPr>
            </w:pPr>
          </w:p>
        </w:tc>
        <w:tc>
          <w:tcPr>
            <w:tcW w:w="156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Пролеты перекрытий, мм</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single" w:sz="2" w:space="0" w:color="auto"/>
              <w:right w:val="single" w:sz="2" w:space="0" w:color="auto"/>
            </w:tcBorders>
          </w:tcPr>
          <w:p w:rsidR="002B4987" w:rsidRDefault="002B4987">
            <w:pPr>
              <w:jc w:val="both"/>
              <w:rPr>
                <w:color w:val="000000"/>
              </w:rPr>
            </w:pPr>
            <w:r>
              <w:rPr>
                <w:color w:val="000000"/>
              </w:rPr>
              <w:t>Способ монтажа и распалубки</w:t>
            </w:r>
          </w:p>
          <w:p w:rsidR="002B4987" w:rsidRDefault="002B4987">
            <w:pPr>
              <w:jc w:val="both"/>
              <w:rPr>
                <w:color w:val="000000"/>
              </w:rPr>
            </w:pPr>
          </w:p>
        </w:tc>
        <w:tc>
          <w:tcPr>
            <w:tcW w:w="1560" w:type="dxa"/>
            <w:tcBorders>
              <w:top w:val="nil"/>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8400" w:type="dxa"/>
            <w:gridSpan w:val="4"/>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Скользящая опалубка</w:t>
            </w:r>
          </w:p>
          <w:p w:rsidR="002B4987" w:rsidRDefault="002B4987">
            <w:pPr>
              <w:jc w:val="center"/>
              <w:rPr>
                <w:color w:val="000000"/>
              </w:rPr>
            </w:pPr>
          </w:p>
        </w:tc>
      </w:tr>
      <w:tr w:rsidR="002B4987">
        <w:tblPrEx>
          <w:tblCellMar>
            <w:top w:w="0" w:type="dxa"/>
            <w:bottom w:w="0" w:type="dxa"/>
          </w:tblCellMar>
        </w:tblPrEx>
        <w:tc>
          <w:tcPr>
            <w:tcW w:w="3840" w:type="dxa"/>
            <w:tcBorders>
              <w:top w:val="single" w:sz="2" w:space="0" w:color="auto"/>
              <w:left w:val="single" w:sz="2" w:space="0" w:color="auto"/>
              <w:bottom w:val="nil"/>
              <w:right w:val="single" w:sz="2" w:space="0" w:color="auto"/>
            </w:tcBorders>
          </w:tcPr>
          <w:p w:rsidR="002B4987" w:rsidRDefault="002B4987">
            <w:pPr>
              <w:jc w:val="both"/>
              <w:rPr>
                <w:color w:val="000000"/>
              </w:rPr>
            </w:pPr>
            <w:r>
              <w:rPr>
                <w:color w:val="000000"/>
              </w:rPr>
              <w:t>Размеры возводимого сооружения, в том числе толщина стен, мм</w:t>
            </w:r>
          </w:p>
          <w:p w:rsidR="002B4987" w:rsidRDefault="002B4987">
            <w:pPr>
              <w:jc w:val="both"/>
              <w:rPr>
                <w:color w:val="000000"/>
              </w:rPr>
            </w:pPr>
          </w:p>
        </w:tc>
        <w:tc>
          <w:tcPr>
            <w:tcW w:w="156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Тип привода подъемного оборудования и его основные характеристики</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single" w:sz="2" w:space="0" w:color="auto"/>
              <w:right w:val="single" w:sz="2" w:space="0" w:color="auto"/>
            </w:tcBorders>
          </w:tcPr>
          <w:p w:rsidR="002B4987" w:rsidRDefault="002B4987">
            <w:pPr>
              <w:jc w:val="both"/>
              <w:rPr>
                <w:color w:val="000000"/>
              </w:rPr>
            </w:pPr>
            <w:r>
              <w:rPr>
                <w:color w:val="000000"/>
              </w:rPr>
              <w:t>Способ монтажа, подъема и демонтажа</w:t>
            </w:r>
          </w:p>
          <w:p w:rsidR="002B4987" w:rsidRDefault="002B4987">
            <w:pPr>
              <w:jc w:val="both"/>
              <w:rPr>
                <w:color w:val="000000"/>
              </w:rPr>
            </w:pPr>
          </w:p>
        </w:tc>
        <w:tc>
          <w:tcPr>
            <w:tcW w:w="1560" w:type="dxa"/>
            <w:tcBorders>
              <w:top w:val="nil"/>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8400" w:type="dxa"/>
            <w:gridSpan w:val="4"/>
            <w:tcBorders>
              <w:top w:val="single" w:sz="2" w:space="0" w:color="auto"/>
              <w:left w:val="single" w:sz="2" w:space="0" w:color="auto"/>
              <w:bottom w:val="single" w:sz="2" w:space="0" w:color="auto"/>
              <w:right w:val="single" w:sz="2" w:space="0" w:color="auto"/>
            </w:tcBorders>
          </w:tcPr>
          <w:p w:rsidR="002B4987" w:rsidRDefault="002B4987">
            <w:pPr>
              <w:jc w:val="center"/>
              <w:rPr>
                <w:color w:val="000000"/>
              </w:rPr>
            </w:pPr>
            <w:r>
              <w:rPr>
                <w:color w:val="000000"/>
              </w:rPr>
              <w:t>Горизонтально-перемещаемая опалубка</w:t>
            </w:r>
          </w:p>
          <w:p w:rsidR="002B4987" w:rsidRDefault="002B4987">
            <w:pPr>
              <w:jc w:val="center"/>
              <w:rPr>
                <w:color w:val="000000"/>
              </w:rPr>
            </w:pPr>
          </w:p>
        </w:tc>
      </w:tr>
      <w:tr w:rsidR="002B4987">
        <w:tblPrEx>
          <w:tblCellMar>
            <w:top w:w="0" w:type="dxa"/>
            <w:bottom w:w="0" w:type="dxa"/>
          </w:tblCellMar>
        </w:tblPrEx>
        <w:tc>
          <w:tcPr>
            <w:tcW w:w="8400" w:type="dxa"/>
            <w:gridSpan w:val="4"/>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 xml:space="preserve">Катучая </w:t>
            </w:r>
          </w:p>
          <w:p w:rsidR="002B4987" w:rsidRDefault="002B4987">
            <w:pPr>
              <w:jc w:val="center"/>
              <w:rPr>
                <w:color w:val="000000"/>
              </w:rPr>
            </w:pP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Длина щитов, мм</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Уклон щита, град.</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Скорость горизонтального передвижения опалубки, м/ч</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8400" w:type="dxa"/>
            <w:gridSpan w:val="4"/>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Туннельная </w:t>
            </w:r>
          </w:p>
          <w:p w:rsidR="002B4987" w:rsidRDefault="002B4987">
            <w:pPr>
              <w:jc w:val="center"/>
              <w:rPr>
                <w:color w:val="000000"/>
              </w:rPr>
            </w:pP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Размеры туннелей, мм</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single" w:sz="2" w:space="0" w:color="auto"/>
              <w:right w:val="single" w:sz="2" w:space="0" w:color="auto"/>
            </w:tcBorders>
          </w:tcPr>
          <w:p w:rsidR="002B4987" w:rsidRDefault="002B4987">
            <w:pPr>
              <w:jc w:val="both"/>
              <w:rPr>
                <w:color w:val="000000"/>
              </w:rPr>
            </w:pPr>
            <w:r>
              <w:rPr>
                <w:color w:val="000000"/>
              </w:rPr>
              <w:t>Способ монтажа, распалубки и перемещения</w:t>
            </w:r>
          </w:p>
          <w:p w:rsidR="002B4987" w:rsidRDefault="002B4987">
            <w:pPr>
              <w:jc w:val="both"/>
              <w:rPr>
                <w:color w:val="000000"/>
              </w:rPr>
            </w:pPr>
          </w:p>
        </w:tc>
        <w:tc>
          <w:tcPr>
            <w:tcW w:w="1560" w:type="dxa"/>
            <w:tcBorders>
              <w:top w:val="nil"/>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8400" w:type="dxa"/>
            <w:gridSpan w:val="4"/>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Подъемно-переставная опалубка</w:t>
            </w:r>
          </w:p>
          <w:p w:rsidR="002B4987" w:rsidRDefault="002B4987">
            <w:pPr>
              <w:jc w:val="center"/>
              <w:rPr>
                <w:color w:val="000000"/>
              </w:rPr>
            </w:pPr>
          </w:p>
        </w:tc>
      </w:tr>
      <w:tr w:rsidR="002B4987">
        <w:tblPrEx>
          <w:tblCellMar>
            <w:top w:w="0" w:type="dxa"/>
            <w:bottom w:w="0" w:type="dxa"/>
          </w:tblCellMar>
        </w:tblPrEx>
        <w:tc>
          <w:tcPr>
            <w:tcW w:w="3840" w:type="dxa"/>
            <w:tcBorders>
              <w:top w:val="single" w:sz="2" w:space="0" w:color="auto"/>
              <w:left w:val="single" w:sz="2" w:space="0" w:color="auto"/>
              <w:bottom w:val="nil"/>
              <w:right w:val="single" w:sz="2" w:space="0" w:color="auto"/>
            </w:tcBorders>
          </w:tcPr>
          <w:p w:rsidR="002B4987" w:rsidRDefault="002B4987">
            <w:pPr>
              <w:jc w:val="both"/>
              <w:rPr>
                <w:color w:val="000000"/>
              </w:rPr>
            </w:pPr>
            <w:r>
              <w:rPr>
                <w:color w:val="000000"/>
              </w:rPr>
              <w:t>Размеры щитов и сооружения, мм</w:t>
            </w:r>
          </w:p>
          <w:p w:rsidR="002B4987" w:rsidRDefault="002B4987">
            <w:pPr>
              <w:jc w:val="both"/>
              <w:rPr>
                <w:color w:val="000000"/>
              </w:rPr>
            </w:pPr>
          </w:p>
        </w:tc>
        <w:tc>
          <w:tcPr>
            <w:tcW w:w="156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Толщина стен (пределы перемещения щитов), мм</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Тип привода подъемного оборудования и его основные характеристики</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single" w:sz="2" w:space="0" w:color="auto"/>
              <w:right w:val="single" w:sz="2" w:space="0" w:color="auto"/>
            </w:tcBorders>
          </w:tcPr>
          <w:p w:rsidR="002B4987" w:rsidRDefault="002B4987">
            <w:pPr>
              <w:jc w:val="both"/>
              <w:rPr>
                <w:color w:val="000000"/>
              </w:rPr>
            </w:pPr>
            <w:r>
              <w:rPr>
                <w:color w:val="000000"/>
              </w:rPr>
              <w:t>Способ монтажа, подъема и распалубки</w:t>
            </w:r>
          </w:p>
          <w:p w:rsidR="002B4987" w:rsidRDefault="002B4987">
            <w:pPr>
              <w:jc w:val="both"/>
              <w:rPr>
                <w:color w:val="000000"/>
              </w:rPr>
            </w:pPr>
          </w:p>
        </w:tc>
        <w:tc>
          <w:tcPr>
            <w:tcW w:w="1560" w:type="dxa"/>
            <w:tcBorders>
              <w:top w:val="nil"/>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8400" w:type="dxa"/>
            <w:gridSpan w:val="4"/>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Пневматическая опалубка</w:t>
            </w:r>
          </w:p>
          <w:p w:rsidR="002B4987" w:rsidRDefault="002B4987">
            <w:pPr>
              <w:jc w:val="center"/>
              <w:rPr>
                <w:color w:val="000000"/>
              </w:rPr>
            </w:pPr>
          </w:p>
        </w:tc>
      </w:tr>
      <w:tr w:rsidR="002B4987">
        <w:tblPrEx>
          <w:tblCellMar>
            <w:top w:w="0" w:type="dxa"/>
            <w:bottom w:w="0" w:type="dxa"/>
          </w:tblCellMar>
        </w:tblPrEx>
        <w:tc>
          <w:tcPr>
            <w:tcW w:w="3840" w:type="dxa"/>
            <w:tcBorders>
              <w:top w:val="single" w:sz="2" w:space="0" w:color="auto"/>
              <w:left w:val="single" w:sz="2" w:space="0" w:color="auto"/>
              <w:bottom w:val="nil"/>
              <w:right w:val="single" w:sz="2" w:space="0" w:color="auto"/>
            </w:tcBorders>
          </w:tcPr>
          <w:p w:rsidR="002B4987" w:rsidRDefault="002B4987">
            <w:pPr>
              <w:jc w:val="both"/>
              <w:rPr>
                <w:color w:val="000000"/>
              </w:rPr>
            </w:pPr>
            <w:r>
              <w:rPr>
                <w:color w:val="000000"/>
              </w:rPr>
              <w:t>Размеры опалубки, мм</w:t>
            </w:r>
          </w:p>
          <w:p w:rsidR="002B4987" w:rsidRDefault="002B4987">
            <w:pPr>
              <w:jc w:val="both"/>
              <w:rPr>
                <w:color w:val="000000"/>
              </w:rPr>
            </w:pPr>
          </w:p>
        </w:tc>
        <w:tc>
          <w:tcPr>
            <w:tcW w:w="156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Способ монтажа, подъема, перемещения и распалубки</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single" w:sz="2" w:space="0" w:color="auto"/>
              <w:right w:val="single" w:sz="2" w:space="0" w:color="auto"/>
            </w:tcBorders>
          </w:tcPr>
          <w:p w:rsidR="002B4987" w:rsidRDefault="002B4987">
            <w:pPr>
              <w:jc w:val="both"/>
              <w:rPr>
                <w:color w:val="000000"/>
              </w:rPr>
            </w:pPr>
            <w:r>
              <w:rPr>
                <w:color w:val="000000"/>
              </w:rPr>
              <w:t>Избыточное давление, Па</w:t>
            </w:r>
          </w:p>
          <w:p w:rsidR="002B4987" w:rsidRDefault="002B4987">
            <w:pPr>
              <w:jc w:val="both"/>
              <w:rPr>
                <w:color w:val="000000"/>
              </w:rPr>
            </w:pPr>
          </w:p>
        </w:tc>
        <w:tc>
          <w:tcPr>
            <w:tcW w:w="1560" w:type="dxa"/>
            <w:tcBorders>
              <w:top w:val="nil"/>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8400" w:type="dxa"/>
            <w:gridSpan w:val="4"/>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Несъемная опалубка</w:t>
            </w:r>
          </w:p>
          <w:p w:rsidR="002B4987" w:rsidRDefault="002B4987">
            <w:pPr>
              <w:jc w:val="center"/>
              <w:rPr>
                <w:color w:val="000000"/>
              </w:rPr>
            </w:pPr>
          </w:p>
        </w:tc>
      </w:tr>
      <w:tr w:rsidR="002B4987">
        <w:tblPrEx>
          <w:tblCellMar>
            <w:top w:w="0" w:type="dxa"/>
            <w:bottom w:w="0" w:type="dxa"/>
          </w:tblCellMar>
        </w:tblPrEx>
        <w:tc>
          <w:tcPr>
            <w:tcW w:w="3840" w:type="dxa"/>
            <w:tcBorders>
              <w:top w:val="single" w:sz="2" w:space="0" w:color="auto"/>
              <w:left w:val="single" w:sz="2" w:space="0" w:color="auto"/>
              <w:bottom w:val="nil"/>
              <w:right w:val="single" w:sz="2" w:space="0" w:color="auto"/>
            </w:tcBorders>
          </w:tcPr>
          <w:p w:rsidR="002B4987" w:rsidRDefault="002B4987">
            <w:pPr>
              <w:jc w:val="both"/>
              <w:rPr>
                <w:color w:val="000000"/>
              </w:rPr>
            </w:pPr>
            <w:r>
              <w:rPr>
                <w:color w:val="000000"/>
              </w:rPr>
              <w:t>Характеристика материала опалубки в зависимости от назначения**, в том числе:</w:t>
            </w:r>
          </w:p>
          <w:p w:rsidR="002B4987" w:rsidRDefault="002B4987">
            <w:pPr>
              <w:jc w:val="both"/>
              <w:rPr>
                <w:color w:val="000000"/>
              </w:rPr>
            </w:pPr>
          </w:p>
        </w:tc>
        <w:tc>
          <w:tcPr>
            <w:tcW w:w="156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156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1440" w:type="dxa"/>
            <w:tcBorders>
              <w:top w:val="single" w:sz="2" w:space="0" w:color="auto"/>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 xml:space="preserve">водопроницаемость </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включение или невключение в расчетное сечение монолитных конструкций</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8400" w:type="dxa"/>
            <w:gridSpan w:val="4"/>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Греющая опалубка</w:t>
            </w:r>
          </w:p>
          <w:p w:rsidR="002B4987" w:rsidRDefault="002B4987">
            <w:pPr>
              <w:jc w:val="center"/>
              <w:rPr>
                <w:color w:val="000000"/>
              </w:rPr>
            </w:pPr>
          </w:p>
        </w:tc>
      </w:tr>
      <w:tr w:rsidR="002B4987">
        <w:tblPrEx>
          <w:tblCellMar>
            <w:top w:w="0" w:type="dxa"/>
            <w:bottom w:w="0" w:type="dxa"/>
          </w:tblCellMar>
        </w:tblPrEx>
        <w:tc>
          <w:tcPr>
            <w:tcW w:w="3840" w:type="dxa"/>
            <w:tcBorders>
              <w:top w:val="single" w:sz="2" w:space="0" w:color="auto"/>
              <w:left w:val="single" w:sz="2" w:space="0" w:color="auto"/>
              <w:bottom w:val="nil"/>
              <w:right w:val="single" w:sz="2" w:space="0" w:color="auto"/>
            </w:tcBorders>
          </w:tcPr>
          <w:p w:rsidR="002B4987" w:rsidRDefault="002B4987">
            <w:pPr>
              <w:jc w:val="both"/>
              <w:rPr>
                <w:color w:val="000000"/>
              </w:rPr>
            </w:pPr>
            <w:r>
              <w:rPr>
                <w:color w:val="000000"/>
              </w:rPr>
              <w:t>Характеристики нагревателей:</w:t>
            </w:r>
          </w:p>
          <w:p w:rsidR="002B4987" w:rsidRDefault="002B4987">
            <w:pPr>
              <w:jc w:val="both"/>
              <w:rPr>
                <w:color w:val="000000"/>
              </w:rPr>
            </w:pPr>
          </w:p>
        </w:tc>
        <w:tc>
          <w:tcPr>
            <w:tcW w:w="156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1560" w:type="dxa"/>
            <w:tcBorders>
              <w:top w:val="single" w:sz="2" w:space="0" w:color="auto"/>
              <w:left w:val="single" w:sz="2" w:space="0" w:color="auto"/>
              <w:bottom w:val="nil"/>
              <w:right w:val="single" w:sz="2" w:space="0" w:color="auto"/>
            </w:tcBorders>
          </w:tcPr>
          <w:p w:rsidR="002B4987" w:rsidRDefault="002B4987">
            <w:pPr>
              <w:rPr>
                <w:color w:val="000000"/>
              </w:rPr>
            </w:pPr>
          </w:p>
        </w:tc>
        <w:tc>
          <w:tcPr>
            <w:tcW w:w="1440" w:type="dxa"/>
            <w:tcBorders>
              <w:top w:val="single" w:sz="2" w:space="0" w:color="auto"/>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вид нагревателя</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материал и характеристики изоляции, в том числе электрическое сопротивление, МОм</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номинальное напряжение, В</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номинальная мощность, кВт</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рабочая температура, град.</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Перепады температур, град.</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Вид и характеристики утеплителя, в том числе:</w:t>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rPr>
                <w:color w:val="000000"/>
              </w:rPr>
            </w:pPr>
          </w:p>
        </w:tc>
        <w:tc>
          <w:tcPr>
            <w:tcW w:w="1560" w:type="dxa"/>
            <w:tcBorders>
              <w:top w:val="nil"/>
              <w:left w:val="single" w:sz="2" w:space="0" w:color="auto"/>
              <w:bottom w:val="nil"/>
              <w:right w:val="single" w:sz="2" w:space="0" w:color="auto"/>
            </w:tcBorders>
          </w:tcPr>
          <w:p w:rsidR="002B4987" w:rsidRDefault="002B4987">
            <w:pPr>
              <w:rPr>
                <w:color w:val="000000"/>
              </w:rPr>
            </w:pPr>
          </w:p>
        </w:tc>
        <w:tc>
          <w:tcPr>
            <w:tcW w:w="1440"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3840" w:type="dxa"/>
            <w:tcBorders>
              <w:top w:val="nil"/>
              <w:left w:val="single" w:sz="2" w:space="0" w:color="auto"/>
              <w:bottom w:val="nil"/>
              <w:right w:val="single" w:sz="2" w:space="0" w:color="auto"/>
            </w:tcBorders>
          </w:tcPr>
          <w:p w:rsidR="002B4987" w:rsidRDefault="002B4987">
            <w:pPr>
              <w:jc w:val="both"/>
              <w:rPr>
                <w:color w:val="000000"/>
              </w:rPr>
            </w:pPr>
            <w:r>
              <w:rPr>
                <w:color w:val="000000"/>
              </w:rPr>
              <w:t>плотность, кг/м</w:t>
            </w:r>
            <w:r w:rsidR="00395E8A">
              <w:rPr>
                <w:noProof/>
                <w:color w:val="000000"/>
                <w:position w:val="-4"/>
              </w:rPr>
              <w:drawing>
                <wp:inline distT="0" distB="0" distL="0" distR="0">
                  <wp:extent cx="104775" cy="2190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2B4987" w:rsidRDefault="002B4987">
            <w:pPr>
              <w:jc w:val="both"/>
              <w:rPr>
                <w:color w:val="000000"/>
              </w:rPr>
            </w:pP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nil"/>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3840" w:type="dxa"/>
            <w:tcBorders>
              <w:top w:val="nil"/>
              <w:left w:val="single" w:sz="2" w:space="0" w:color="auto"/>
              <w:bottom w:val="single" w:sz="2" w:space="0" w:color="auto"/>
              <w:right w:val="single" w:sz="2" w:space="0" w:color="auto"/>
            </w:tcBorders>
          </w:tcPr>
          <w:p w:rsidR="002B4987" w:rsidRDefault="002B4987">
            <w:pPr>
              <w:jc w:val="both"/>
              <w:rPr>
                <w:color w:val="000000"/>
              </w:rPr>
            </w:pPr>
            <w:r>
              <w:rPr>
                <w:color w:val="000000"/>
              </w:rPr>
              <w:t>коэффициент теплопроводности, Вт/м·°С</w:t>
            </w:r>
          </w:p>
          <w:p w:rsidR="002B4987" w:rsidRDefault="002B4987">
            <w:pPr>
              <w:jc w:val="both"/>
              <w:rPr>
                <w:color w:val="000000"/>
              </w:rPr>
            </w:pPr>
          </w:p>
        </w:tc>
        <w:tc>
          <w:tcPr>
            <w:tcW w:w="1560" w:type="dxa"/>
            <w:tcBorders>
              <w:top w:val="nil"/>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c>
          <w:tcPr>
            <w:tcW w:w="1560" w:type="dxa"/>
            <w:tcBorders>
              <w:top w:val="nil"/>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c>
          <w:tcPr>
            <w:tcW w:w="1440" w:type="dxa"/>
            <w:tcBorders>
              <w:top w:val="nil"/>
              <w:left w:val="single" w:sz="2" w:space="0" w:color="auto"/>
              <w:bottom w:val="single" w:sz="2" w:space="0" w:color="auto"/>
              <w:right w:val="single" w:sz="2" w:space="0" w:color="auto"/>
            </w:tcBorders>
          </w:tcPr>
          <w:p w:rsidR="002B4987" w:rsidRDefault="002B4987">
            <w:pPr>
              <w:jc w:val="center"/>
              <w:rPr>
                <w:color w:val="000000"/>
              </w:rPr>
            </w:pPr>
            <w:r>
              <w:rPr>
                <w:color w:val="000000"/>
              </w:rPr>
              <w:t>+</w:t>
            </w:r>
          </w:p>
        </w:tc>
      </w:tr>
      <w:tr w:rsidR="002B4987">
        <w:tblPrEx>
          <w:tblCellMar>
            <w:top w:w="0" w:type="dxa"/>
            <w:bottom w:w="0" w:type="dxa"/>
          </w:tblCellMar>
        </w:tblPrEx>
        <w:tc>
          <w:tcPr>
            <w:tcW w:w="8400" w:type="dxa"/>
            <w:gridSpan w:val="4"/>
            <w:tcBorders>
              <w:top w:val="single" w:sz="2" w:space="0" w:color="auto"/>
              <w:left w:val="single" w:sz="2" w:space="0" w:color="auto"/>
              <w:bottom w:val="single" w:sz="2" w:space="0" w:color="auto"/>
              <w:right w:val="single" w:sz="2" w:space="0" w:color="auto"/>
            </w:tcBorders>
          </w:tcPr>
          <w:p w:rsidR="002B4987" w:rsidRDefault="002B4987">
            <w:pPr>
              <w:rPr>
                <w:color w:val="000000"/>
              </w:rPr>
            </w:pPr>
            <w:r>
              <w:rPr>
                <w:color w:val="000000"/>
              </w:rPr>
              <w:t>___________________</w:t>
            </w:r>
          </w:p>
          <w:p w:rsidR="002B4987" w:rsidRDefault="002B4987">
            <w:pPr>
              <w:rPr>
                <w:color w:val="000000"/>
              </w:rPr>
            </w:pPr>
            <w:r>
              <w:rPr>
                <w:color w:val="000000"/>
              </w:rPr>
              <w:t xml:space="preserve">     * В зависимости от продолжительности контакта бетона с опалубкой в часах.</w:t>
            </w:r>
          </w:p>
          <w:p w:rsidR="002B4987" w:rsidRDefault="002B4987">
            <w:pPr>
              <w:rPr>
                <w:color w:val="000000"/>
              </w:rPr>
            </w:pPr>
          </w:p>
          <w:p w:rsidR="002B4987" w:rsidRDefault="002B4987">
            <w:pPr>
              <w:rPr>
                <w:color w:val="000000"/>
              </w:rPr>
            </w:pPr>
            <w:r>
              <w:rPr>
                <w:color w:val="000000"/>
              </w:rPr>
              <w:t xml:space="preserve">     ** Для облицовки или гидроизоляции. </w:t>
            </w:r>
          </w:p>
          <w:p w:rsidR="002B4987" w:rsidRDefault="002B4987">
            <w:pPr>
              <w:rPr>
                <w:color w:val="000000"/>
              </w:rPr>
            </w:pPr>
          </w:p>
          <w:p w:rsidR="002B4987" w:rsidRDefault="002B4987">
            <w:pPr>
              <w:rPr>
                <w:color w:val="000000"/>
              </w:rPr>
            </w:pPr>
            <w:r>
              <w:rPr>
                <w:color w:val="000000"/>
              </w:rPr>
              <w:t xml:space="preserve">     Примечания </w:t>
            </w:r>
          </w:p>
          <w:p w:rsidR="002B4987" w:rsidRDefault="002B4987">
            <w:pPr>
              <w:rPr>
                <w:color w:val="000000"/>
              </w:rPr>
            </w:pPr>
            <w:r>
              <w:rPr>
                <w:color w:val="000000"/>
              </w:rPr>
              <w:t xml:space="preserve">     </w:t>
            </w:r>
          </w:p>
          <w:p w:rsidR="002B4987" w:rsidRDefault="002B4987">
            <w:pPr>
              <w:rPr>
                <w:color w:val="000000"/>
              </w:rPr>
            </w:pPr>
            <w:r>
              <w:rPr>
                <w:color w:val="000000"/>
              </w:rPr>
              <w:t xml:space="preserve">     1 Знак "+" означает, что для данного класса опалубки необходимо установить показатель качества. </w:t>
            </w:r>
          </w:p>
          <w:p w:rsidR="002B4987" w:rsidRDefault="002B4987">
            <w:pPr>
              <w:rPr>
                <w:color w:val="000000"/>
              </w:rPr>
            </w:pPr>
            <w:r>
              <w:rPr>
                <w:color w:val="000000"/>
              </w:rPr>
              <w:t xml:space="preserve">     </w:t>
            </w:r>
          </w:p>
          <w:p w:rsidR="002B4987" w:rsidRDefault="002B4987">
            <w:pPr>
              <w:rPr>
                <w:color w:val="000000"/>
              </w:rPr>
            </w:pPr>
            <w:r>
              <w:rPr>
                <w:color w:val="000000"/>
              </w:rPr>
              <w:t xml:space="preserve">     2 Знак "-" означает необязательность установки показателя качества для данного класса опалубки.</w:t>
            </w:r>
          </w:p>
          <w:p w:rsidR="002B4987" w:rsidRDefault="002B4987">
            <w:pPr>
              <w:rPr>
                <w:color w:val="000000"/>
              </w:rPr>
            </w:pPr>
          </w:p>
        </w:tc>
      </w:tr>
    </w:tbl>
    <w:p w:rsidR="002B4987" w:rsidRDefault="002B4987" w:rsidP="002B4987">
      <w:pPr>
        <w:jc w:val="center"/>
        <w:rPr>
          <w:color w:val="000000"/>
        </w:rPr>
      </w:pPr>
      <w:r>
        <w:rPr>
          <w:color w:val="000000"/>
        </w:rPr>
        <w:t xml:space="preserve">     </w:t>
      </w:r>
    </w:p>
    <w:p w:rsidR="002B4987" w:rsidRDefault="002B4987" w:rsidP="002B4987">
      <w:pPr>
        <w:jc w:val="center"/>
        <w:rPr>
          <w:color w:val="000000"/>
        </w:rPr>
      </w:pPr>
      <w:r>
        <w:rPr>
          <w:color w:val="000000"/>
        </w:rPr>
        <w:t xml:space="preserve">     </w:t>
      </w:r>
    </w:p>
    <w:p w:rsidR="002B4987" w:rsidRDefault="002B4987" w:rsidP="002B4987">
      <w:pPr>
        <w:jc w:val="center"/>
        <w:rPr>
          <w:color w:val="000000"/>
        </w:rPr>
      </w:pPr>
    </w:p>
    <w:p w:rsidR="002B4987" w:rsidRDefault="002B4987" w:rsidP="002B4987">
      <w:pPr>
        <w:jc w:val="center"/>
        <w:rPr>
          <w:color w:val="000000"/>
        </w:rPr>
      </w:pPr>
      <w:r>
        <w:rPr>
          <w:color w:val="000000"/>
        </w:rPr>
        <w:t>ПРИЛОЖЕНИЕ Г</w:t>
      </w:r>
    </w:p>
    <w:p w:rsidR="002B4987" w:rsidRDefault="002B4987" w:rsidP="002B4987">
      <w:pPr>
        <w:jc w:val="center"/>
        <w:rPr>
          <w:color w:val="000000"/>
        </w:rPr>
      </w:pPr>
      <w:r>
        <w:rPr>
          <w:color w:val="000000"/>
        </w:rPr>
        <w:t>(обязательное)</w:t>
      </w:r>
    </w:p>
    <w:p w:rsidR="002B4987" w:rsidRDefault="002B4987" w:rsidP="002B4987">
      <w:pPr>
        <w:pStyle w:val="Heading"/>
        <w:jc w:val="center"/>
        <w:rPr>
          <w:color w:val="000000"/>
        </w:rPr>
      </w:pPr>
      <w:r>
        <w:rPr>
          <w:color w:val="000000"/>
        </w:rPr>
        <w:t xml:space="preserve">     </w:t>
      </w:r>
    </w:p>
    <w:p w:rsidR="002B4987" w:rsidRDefault="002B4987" w:rsidP="002B4987">
      <w:pPr>
        <w:pStyle w:val="Heading"/>
        <w:jc w:val="center"/>
        <w:rPr>
          <w:color w:val="000000"/>
        </w:rPr>
      </w:pPr>
      <w:r>
        <w:rPr>
          <w:color w:val="000000"/>
        </w:rPr>
        <w:t xml:space="preserve">Нагрузки и данные для расчета опалубки </w:t>
      </w:r>
    </w:p>
    <w:p w:rsidR="002B4987" w:rsidRDefault="002B4987" w:rsidP="002B4987">
      <w:pPr>
        <w:pStyle w:val="Heading"/>
        <w:rPr>
          <w:color w:val="000000"/>
        </w:rPr>
      </w:pPr>
      <w:r>
        <w:rPr>
          <w:color w:val="000000"/>
        </w:rPr>
        <w:t xml:space="preserve">     </w:t>
      </w:r>
    </w:p>
    <w:p w:rsidR="002B4987" w:rsidRDefault="002B4987" w:rsidP="002B4987">
      <w:pPr>
        <w:pStyle w:val="Heading"/>
        <w:rPr>
          <w:color w:val="000000"/>
        </w:rPr>
      </w:pPr>
    </w:p>
    <w:p w:rsidR="002B4987" w:rsidRDefault="002B4987" w:rsidP="002B4987">
      <w:pPr>
        <w:pStyle w:val="Heading"/>
        <w:rPr>
          <w:color w:val="000000"/>
        </w:rPr>
      </w:pPr>
      <w:r>
        <w:rPr>
          <w:color w:val="000000"/>
        </w:rPr>
        <w:t xml:space="preserve">     1 Вертикальные нагрузки </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1.1 Собственная масса опалубки определяется по чертежам.</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1.2 Масса бетонной смеси принимается: для тяжелого бетона 2500 кг/м</w:t>
      </w:r>
      <w:r w:rsidR="00395E8A">
        <w:rPr>
          <w:noProof/>
          <w:color w:val="000000"/>
          <w:position w:val="-4"/>
        </w:rPr>
        <w:drawing>
          <wp:inline distT="0" distB="0" distL="0" distR="0">
            <wp:extent cx="104775" cy="2190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для других бетонов - по фактической массе.</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1.3 Масса арматуры принимается по проекту, при отсутствии проектных данных - 100 кг/м</w:t>
      </w:r>
      <w:r w:rsidR="00395E8A">
        <w:rPr>
          <w:noProof/>
          <w:color w:val="000000"/>
          <w:position w:val="-4"/>
        </w:rPr>
        <w:drawing>
          <wp:inline distT="0" distB="0" distL="0" distR="0">
            <wp:extent cx="104775" cy="2190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1.4 Нагрузки от людей и транспортных средств - 250 кгс/м</w:t>
      </w:r>
      <w:r w:rsidR="00395E8A">
        <w:rPr>
          <w:noProof/>
          <w:color w:val="000000"/>
          <w:position w:val="-4"/>
        </w:rPr>
        <w:drawing>
          <wp:inline distT="0" distB="0" distL="0" distR="0">
            <wp:extent cx="104775" cy="2190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Кроме того, опалубка должна проверяться на сосредоточенную нагрузку от технологических средств согласно фактическому возможному загружению по проекту производства работ (ППР).</w:t>
      </w: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pStyle w:val="Heading"/>
        <w:rPr>
          <w:color w:val="000000"/>
        </w:rPr>
      </w:pPr>
      <w:r>
        <w:rPr>
          <w:color w:val="000000"/>
        </w:rPr>
        <w:t xml:space="preserve">     2 Горизонтальные нагрузки </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2.1 Ветровые нагрузки принимают по </w:t>
      </w:r>
      <w:r>
        <w:rPr>
          <w:vanish/>
          <w:color w:val="000000"/>
        </w:rPr>
        <w:t>#M12291 5200280</w:t>
      </w:r>
      <w:r>
        <w:rPr>
          <w:color w:val="000000"/>
        </w:rPr>
        <w:t>СНиП 2.01.07</w:t>
      </w:r>
      <w:r>
        <w:rPr>
          <w:vanish/>
          <w:color w:val="000000"/>
        </w:rPr>
        <w:t>#S</w:t>
      </w:r>
      <w:r>
        <w:rPr>
          <w:color w:val="000000"/>
        </w:rPr>
        <w:t>.</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2.2 Максимальное боковое давление бетонной смеси </w:t>
      </w:r>
      <w:r w:rsidR="00395E8A">
        <w:rPr>
          <w:noProof/>
          <w:color w:val="000000"/>
          <w:position w:val="-12"/>
        </w:rPr>
        <w:drawing>
          <wp:inline distT="0" distB="0" distL="0" distR="0">
            <wp:extent cx="314325"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color w:val="000000"/>
        </w:rPr>
        <w:t>, кгс(тс)/м</w:t>
      </w:r>
      <w:r w:rsidR="00395E8A">
        <w:rPr>
          <w:noProof/>
          <w:color w:val="000000"/>
          <w:position w:val="-4"/>
        </w:rPr>
        <w:drawing>
          <wp:inline distT="0" distB="0" distL="0" distR="0">
            <wp:extent cx="104775" cy="2190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2.2.1 При уплотнении смеси наружными вибраторами (а также внутренними при радиусе действия вибратора </w:t>
      </w:r>
      <w:r w:rsidR="00395E8A">
        <w:rPr>
          <w:noProof/>
          <w:color w:val="000000"/>
          <w:position w:val="-4"/>
        </w:rPr>
        <w:drawing>
          <wp:inline distT="0" distB="0" distL="0" distR="0">
            <wp:extent cx="447675" cy="1619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 cy="161925"/>
                    </a:xfrm>
                    <a:prstGeom prst="rect">
                      <a:avLst/>
                    </a:prstGeom>
                    <a:noFill/>
                    <a:ln>
                      <a:noFill/>
                    </a:ln>
                  </pic:spPr>
                </pic:pic>
              </a:graphicData>
            </a:graphic>
          </wp:inline>
        </w:drawing>
      </w:r>
      <w:r>
        <w:rPr>
          <w:color w:val="000000"/>
        </w:rPr>
        <w:t xml:space="preserve">, где </w:t>
      </w:r>
      <w:r w:rsidR="00395E8A">
        <w:rPr>
          <w:noProof/>
          <w:color w:val="000000"/>
          <w:position w:val="-4"/>
        </w:rPr>
        <w:drawing>
          <wp:inline distT="0" distB="0" distL="0" distR="0">
            <wp:extent cx="180975" cy="1619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Pr>
          <w:color w:val="000000"/>
        </w:rPr>
        <w:t xml:space="preserve"> - высота опалубки, м) давление принимается гидростатическим с треугольной эпюрой распределения давления в соответствии с рисунком Г.1, </w:t>
      </w:r>
      <w:r>
        <w:rPr>
          <w:i/>
          <w:iCs/>
          <w:color w:val="000000"/>
        </w:rPr>
        <w:t>а</w:t>
      </w:r>
      <w:r>
        <w:rPr>
          <w:color w:val="000000"/>
        </w:rPr>
        <w:t xml:space="preserve">.       </w:t>
      </w:r>
    </w:p>
    <w:p w:rsidR="002B4987" w:rsidRDefault="002B4987" w:rsidP="002B4987">
      <w:pPr>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395E8A" w:rsidP="002B4987">
      <w:pPr>
        <w:ind w:firstLine="225"/>
        <w:jc w:val="center"/>
        <w:rPr>
          <w:color w:val="000000"/>
        </w:rPr>
      </w:pPr>
      <w:r>
        <w:rPr>
          <w:noProof/>
          <w:color w:val="000000"/>
        </w:rPr>
        <w:drawing>
          <wp:inline distT="0" distB="0" distL="0" distR="0">
            <wp:extent cx="6029325" cy="20288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9325" cy="2028825"/>
                    </a:xfrm>
                    <a:prstGeom prst="rect">
                      <a:avLst/>
                    </a:prstGeom>
                    <a:noFill/>
                    <a:ln>
                      <a:noFill/>
                    </a:ln>
                  </pic:spPr>
                </pic:pic>
              </a:graphicData>
            </a:graphic>
          </wp:inline>
        </w:drawing>
      </w: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center"/>
        <w:rPr>
          <w:color w:val="000000"/>
        </w:rPr>
      </w:pPr>
      <w:r>
        <w:rPr>
          <w:color w:val="000000"/>
        </w:rPr>
        <w:t>Рисунок Г.1 - Расчетные эпюры бокового давления бетонной смеси</w:t>
      </w:r>
    </w:p>
    <w:p w:rsidR="002B4987" w:rsidRDefault="002B4987" w:rsidP="002B4987">
      <w:pPr>
        <w:ind w:firstLine="225"/>
        <w:jc w:val="center"/>
        <w:rPr>
          <w:color w:val="000000"/>
        </w:rPr>
      </w:pPr>
    </w:p>
    <w:p w:rsidR="002B4987" w:rsidRDefault="002B4987" w:rsidP="002B4987">
      <w:pPr>
        <w:ind w:firstLine="225"/>
        <w:jc w:val="center"/>
        <w:rPr>
          <w:color w:val="000000"/>
        </w:rPr>
      </w:pPr>
      <w:r>
        <w:rPr>
          <w:i/>
          <w:iCs/>
          <w:color w:val="000000"/>
        </w:rPr>
        <w:t>а</w:t>
      </w:r>
      <w:r>
        <w:rPr>
          <w:color w:val="000000"/>
        </w:rPr>
        <w:t xml:space="preserve"> - гидростатическое давление; </w:t>
      </w:r>
      <w:r>
        <w:rPr>
          <w:i/>
          <w:iCs/>
          <w:color w:val="000000"/>
        </w:rPr>
        <w:t>б</w:t>
      </w:r>
      <w:r>
        <w:rPr>
          <w:color w:val="000000"/>
        </w:rPr>
        <w:t xml:space="preserve"> - расчетное давление при уплотнении смеси внутренними вибраторами </w:t>
      </w:r>
    </w:p>
    <w:p w:rsidR="002B4987" w:rsidRDefault="002B4987" w:rsidP="002B4987">
      <w:pPr>
        <w:ind w:firstLine="225"/>
        <w:jc w:val="center"/>
        <w:rPr>
          <w:color w:val="000000"/>
        </w:rPr>
      </w:pPr>
      <w:r>
        <w:rPr>
          <w:color w:val="000000"/>
        </w:rPr>
        <w:t xml:space="preserve">     </w:t>
      </w:r>
    </w:p>
    <w:p w:rsidR="002B4987" w:rsidRDefault="002B4987" w:rsidP="002B4987">
      <w:pPr>
        <w:ind w:firstLine="225"/>
        <w:jc w:val="center"/>
        <w:rPr>
          <w:color w:val="000000"/>
        </w:rPr>
      </w:pPr>
      <w:r>
        <w:rPr>
          <w:color w:val="000000"/>
        </w:rPr>
        <w:t xml:space="preserve">     </w:t>
      </w:r>
    </w:p>
    <w:p w:rsidR="002B4987" w:rsidRDefault="00395E8A" w:rsidP="002B4987">
      <w:pPr>
        <w:ind w:firstLine="225"/>
        <w:jc w:val="center"/>
        <w:rPr>
          <w:color w:val="000000"/>
        </w:rPr>
      </w:pPr>
      <w:r>
        <w:rPr>
          <w:noProof/>
          <w:color w:val="000000"/>
          <w:position w:val="-12"/>
        </w:rPr>
        <w:drawing>
          <wp:inline distT="0" distB="0" distL="0" distR="0">
            <wp:extent cx="68580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rsidR="002B4987">
        <w:rPr>
          <w:color w:val="000000"/>
        </w:rPr>
        <w:t>.</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Результирующее давление</w:t>
      </w:r>
    </w:p>
    <w:p w:rsidR="002B4987" w:rsidRDefault="002B4987" w:rsidP="002B4987">
      <w:pPr>
        <w:ind w:firstLine="225"/>
        <w:jc w:val="both"/>
        <w:rPr>
          <w:color w:val="000000"/>
        </w:rPr>
      </w:pPr>
    </w:p>
    <w:p w:rsidR="002B4987" w:rsidRDefault="00395E8A" w:rsidP="002B4987">
      <w:pPr>
        <w:ind w:firstLine="225"/>
        <w:jc w:val="center"/>
        <w:rPr>
          <w:color w:val="000000"/>
        </w:rPr>
      </w:pPr>
      <w:r>
        <w:rPr>
          <w:noProof/>
          <w:color w:val="000000"/>
          <w:position w:val="-10"/>
        </w:rPr>
        <w:drawing>
          <wp:inline distT="0" distB="0" distL="0" distR="0">
            <wp:extent cx="733425" cy="2571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3425" cy="257175"/>
                    </a:xfrm>
                    <a:prstGeom prst="rect">
                      <a:avLst/>
                    </a:prstGeom>
                    <a:noFill/>
                    <a:ln>
                      <a:noFill/>
                    </a:ln>
                  </pic:spPr>
                </pic:pic>
              </a:graphicData>
            </a:graphic>
          </wp:inline>
        </w:drawing>
      </w:r>
      <w:r w:rsidR="002B4987">
        <w:rPr>
          <w:color w:val="000000"/>
        </w:rPr>
        <w:t>.</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2.2.2 При уплотнении бетонной смеси внутренними вибраторами</w:t>
      </w:r>
    </w:p>
    <w:p w:rsidR="002B4987" w:rsidRDefault="002B4987" w:rsidP="002B4987">
      <w:pPr>
        <w:ind w:firstLine="225"/>
        <w:jc w:val="both"/>
        <w:rPr>
          <w:color w:val="000000"/>
        </w:rPr>
      </w:pPr>
    </w:p>
    <w:p w:rsidR="002B4987" w:rsidRDefault="00395E8A" w:rsidP="002B4987">
      <w:pPr>
        <w:ind w:firstLine="225"/>
        <w:jc w:val="center"/>
        <w:rPr>
          <w:color w:val="000000"/>
        </w:rPr>
      </w:pPr>
      <w:r>
        <w:rPr>
          <w:noProof/>
          <w:color w:val="000000"/>
          <w:position w:val="-12"/>
        </w:rPr>
        <w:drawing>
          <wp:inline distT="0" distB="0" distL="0" distR="0">
            <wp:extent cx="1781175"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1175" cy="228600"/>
                    </a:xfrm>
                    <a:prstGeom prst="rect">
                      <a:avLst/>
                    </a:prstGeom>
                    <a:noFill/>
                    <a:ln>
                      <a:noFill/>
                    </a:ln>
                  </pic:spPr>
                </pic:pic>
              </a:graphicData>
            </a:graphic>
          </wp:inline>
        </w:drawing>
      </w:r>
      <w:r w:rsidR="002B4987">
        <w:rPr>
          <w:color w:val="000000"/>
        </w:rPr>
        <w:t>,</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где </w:t>
      </w:r>
      <w:r w:rsidR="00395E8A">
        <w:rPr>
          <w:noProof/>
          <w:color w:val="000000"/>
          <w:position w:val="-10"/>
        </w:rPr>
        <w:drawing>
          <wp:inline distT="0" distB="0" distL="0" distR="0">
            <wp:extent cx="114300" cy="1619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Pr>
          <w:color w:val="000000"/>
        </w:rPr>
        <w:t xml:space="preserve"> - объемная масса бетонной смеси, кг/м</w:t>
      </w:r>
      <w:r w:rsidR="00395E8A">
        <w:rPr>
          <w:noProof/>
          <w:color w:val="000000"/>
          <w:position w:val="-4"/>
        </w:rPr>
        <w:drawing>
          <wp:inline distT="0" distB="0" distL="0" distR="0">
            <wp:extent cx="104775" cy="2190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2B4987" w:rsidRDefault="002B4987" w:rsidP="002B4987">
      <w:pPr>
        <w:ind w:firstLine="225"/>
        <w:jc w:val="both"/>
        <w:rPr>
          <w:color w:val="000000"/>
        </w:rPr>
      </w:pPr>
    </w:p>
    <w:p w:rsidR="002B4987" w:rsidRDefault="00395E8A" w:rsidP="002B4987">
      <w:pPr>
        <w:ind w:firstLine="225"/>
        <w:jc w:val="both"/>
        <w:rPr>
          <w:color w:val="000000"/>
        </w:rPr>
      </w:pPr>
      <w:r>
        <w:rPr>
          <w:noProof/>
          <w:color w:val="000000"/>
          <w:position w:val="-6"/>
        </w:rPr>
        <w:drawing>
          <wp:inline distT="0" distB="0" distL="0" distR="0">
            <wp:extent cx="152400" cy="1809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2B4987">
        <w:rPr>
          <w:color w:val="000000"/>
        </w:rPr>
        <w:t xml:space="preserve"> - скорость бетонирования (скорость заполнения опалубки по высоте), м в течение часа;</w:t>
      </w:r>
    </w:p>
    <w:p w:rsidR="002B4987" w:rsidRDefault="002B4987" w:rsidP="002B4987">
      <w:pPr>
        <w:ind w:firstLine="225"/>
        <w:jc w:val="both"/>
        <w:rPr>
          <w:color w:val="000000"/>
        </w:rPr>
      </w:pPr>
    </w:p>
    <w:p w:rsidR="002B4987" w:rsidRDefault="00395E8A" w:rsidP="002B4987">
      <w:pPr>
        <w:ind w:firstLine="225"/>
        <w:jc w:val="both"/>
        <w:rPr>
          <w:color w:val="000000"/>
        </w:rPr>
      </w:pPr>
      <w:r>
        <w:rPr>
          <w:noProof/>
          <w:color w:val="000000"/>
          <w:position w:val="-10"/>
        </w:rPr>
        <w:drawing>
          <wp:inline distT="0" distB="0" distL="0" distR="0">
            <wp:extent cx="200025" cy="2190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002B4987">
        <w:rPr>
          <w:color w:val="000000"/>
        </w:rPr>
        <w:t xml:space="preserve"> - коэффициент, учитывающий влияние подвижности (жесткости) бетонной смеси, </w:t>
      </w:r>
      <w:r>
        <w:rPr>
          <w:noProof/>
          <w:color w:val="000000"/>
          <w:position w:val="-10"/>
        </w:rPr>
        <w:drawing>
          <wp:inline distT="0" distB="0" distL="0" distR="0">
            <wp:extent cx="200025" cy="2190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002B4987">
        <w:rPr>
          <w:color w:val="000000"/>
        </w:rPr>
        <w:t xml:space="preserve">=0,8 для смесей с о.к. (осадкой конуса) 0-2 см; </w:t>
      </w:r>
      <w:r>
        <w:rPr>
          <w:noProof/>
          <w:color w:val="000000"/>
          <w:position w:val="-10"/>
        </w:rPr>
        <w:drawing>
          <wp:inline distT="0" distB="0" distL="0" distR="0">
            <wp:extent cx="200025" cy="2190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002B4987">
        <w:rPr>
          <w:color w:val="000000"/>
        </w:rPr>
        <w:t xml:space="preserve">=1 для смесей с о.к. 2-7 см; </w:t>
      </w:r>
      <w:r>
        <w:rPr>
          <w:noProof/>
          <w:color w:val="000000"/>
          <w:position w:val="-10"/>
        </w:rPr>
        <w:drawing>
          <wp:inline distT="0" distB="0" distL="0" distR="0">
            <wp:extent cx="200025" cy="2190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002B4987">
        <w:rPr>
          <w:color w:val="000000"/>
        </w:rPr>
        <w:t>=1,2 для смесей с о.к. 8 и более 8 см;</w:t>
      </w:r>
    </w:p>
    <w:p w:rsidR="002B4987" w:rsidRDefault="002B4987" w:rsidP="002B4987">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1245"/>
        <w:gridCol w:w="705"/>
        <w:gridCol w:w="885"/>
        <w:gridCol w:w="390"/>
        <w:gridCol w:w="1560"/>
        <w:gridCol w:w="2415"/>
      </w:tblGrid>
      <w:tr w:rsidR="002B4987">
        <w:tblPrEx>
          <w:tblCellMar>
            <w:top w:w="0" w:type="dxa"/>
            <w:bottom w:w="0" w:type="dxa"/>
          </w:tblCellMar>
        </w:tblPrEx>
        <w:trPr>
          <w:hidden/>
        </w:trPr>
        <w:tc>
          <w:tcPr>
            <w:tcW w:w="7200" w:type="dxa"/>
            <w:gridSpan w:val="6"/>
            <w:tcBorders>
              <w:top w:val="nil"/>
              <w:left w:val="nil"/>
              <w:bottom w:val="nil"/>
              <w:right w:val="nil"/>
            </w:tcBorders>
          </w:tcPr>
          <w:p w:rsidR="002B4987" w:rsidRDefault="002B4987">
            <w:pPr>
              <w:rPr>
                <w:color w:val="000000"/>
              </w:rPr>
            </w:pPr>
            <w:r>
              <w:rPr>
                <w:vanish/>
                <w:color w:val="000000"/>
              </w:rPr>
              <w:t>#G0</w:t>
            </w:r>
            <w:r w:rsidR="00395E8A">
              <w:rPr>
                <w:noProof/>
                <w:color w:val="000000"/>
                <w:position w:val="-10"/>
              </w:rPr>
              <w:drawing>
                <wp:inline distT="0" distB="0" distL="0" distR="0">
                  <wp:extent cx="219075" cy="2190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rPr>
              <w:t xml:space="preserve"> - коэффициент, учитывающий влияние температуры бетонной смеси:</w:t>
            </w:r>
          </w:p>
          <w:p w:rsidR="002B4987" w:rsidRDefault="002B4987">
            <w:pPr>
              <w:rPr>
                <w:color w:val="000000"/>
              </w:rPr>
            </w:pPr>
          </w:p>
        </w:tc>
      </w:tr>
      <w:tr w:rsidR="002B4987">
        <w:tblPrEx>
          <w:tblCellMar>
            <w:top w:w="0" w:type="dxa"/>
            <w:bottom w:w="0" w:type="dxa"/>
          </w:tblCellMar>
        </w:tblPrEx>
        <w:tc>
          <w:tcPr>
            <w:tcW w:w="1245" w:type="dxa"/>
            <w:tcBorders>
              <w:top w:val="nil"/>
              <w:left w:val="nil"/>
              <w:bottom w:val="nil"/>
              <w:right w:val="nil"/>
            </w:tcBorders>
          </w:tcPr>
          <w:p w:rsidR="002B4987" w:rsidRDefault="00395E8A">
            <w:pPr>
              <w:jc w:val="both"/>
              <w:rPr>
                <w:color w:val="000000"/>
              </w:rPr>
            </w:pPr>
            <w:r>
              <w:rPr>
                <w:noProof/>
                <w:color w:val="000000"/>
                <w:position w:val="-10"/>
              </w:rPr>
              <w:drawing>
                <wp:inline distT="0" distB="0" distL="0" distR="0">
                  <wp:extent cx="219075" cy="2190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2B4987">
              <w:rPr>
                <w:color w:val="000000"/>
              </w:rPr>
              <w:t xml:space="preserve">=1,15 </w:t>
            </w:r>
          </w:p>
        </w:tc>
        <w:tc>
          <w:tcPr>
            <w:tcW w:w="705" w:type="dxa"/>
            <w:tcBorders>
              <w:top w:val="nil"/>
              <w:left w:val="nil"/>
              <w:bottom w:val="nil"/>
              <w:right w:val="nil"/>
            </w:tcBorders>
          </w:tcPr>
          <w:p w:rsidR="002B4987" w:rsidRDefault="002B4987">
            <w:pPr>
              <w:jc w:val="both"/>
              <w:rPr>
                <w:color w:val="000000"/>
              </w:rPr>
            </w:pPr>
            <w:r>
              <w:rPr>
                <w:color w:val="000000"/>
              </w:rPr>
              <w:t xml:space="preserve">для </w:t>
            </w:r>
          </w:p>
        </w:tc>
        <w:tc>
          <w:tcPr>
            <w:tcW w:w="885" w:type="dxa"/>
            <w:tcBorders>
              <w:top w:val="nil"/>
              <w:left w:val="nil"/>
              <w:bottom w:val="nil"/>
              <w:right w:val="nil"/>
            </w:tcBorders>
          </w:tcPr>
          <w:p w:rsidR="002B4987" w:rsidRDefault="002B4987">
            <w:pPr>
              <w:jc w:val="both"/>
              <w:rPr>
                <w:color w:val="000000"/>
              </w:rPr>
            </w:pPr>
            <w:r>
              <w:rPr>
                <w:color w:val="000000"/>
              </w:rPr>
              <w:t xml:space="preserve">смесей </w:t>
            </w:r>
          </w:p>
        </w:tc>
        <w:tc>
          <w:tcPr>
            <w:tcW w:w="390" w:type="dxa"/>
            <w:tcBorders>
              <w:top w:val="nil"/>
              <w:left w:val="nil"/>
              <w:bottom w:val="nil"/>
              <w:right w:val="nil"/>
            </w:tcBorders>
          </w:tcPr>
          <w:p w:rsidR="002B4987" w:rsidRDefault="002B4987">
            <w:pPr>
              <w:jc w:val="both"/>
              <w:rPr>
                <w:color w:val="000000"/>
              </w:rPr>
            </w:pPr>
            <w:r>
              <w:rPr>
                <w:color w:val="000000"/>
              </w:rPr>
              <w:t xml:space="preserve">с </w:t>
            </w:r>
          </w:p>
        </w:tc>
        <w:tc>
          <w:tcPr>
            <w:tcW w:w="1560" w:type="dxa"/>
            <w:tcBorders>
              <w:top w:val="nil"/>
              <w:left w:val="nil"/>
              <w:bottom w:val="nil"/>
              <w:right w:val="nil"/>
            </w:tcBorders>
          </w:tcPr>
          <w:p w:rsidR="002B4987" w:rsidRDefault="002B4987">
            <w:pPr>
              <w:jc w:val="both"/>
              <w:rPr>
                <w:color w:val="000000"/>
              </w:rPr>
            </w:pPr>
            <w:r>
              <w:rPr>
                <w:color w:val="000000"/>
              </w:rPr>
              <w:t xml:space="preserve">температурой </w:t>
            </w:r>
          </w:p>
        </w:tc>
        <w:tc>
          <w:tcPr>
            <w:tcW w:w="2415" w:type="dxa"/>
            <w:tcBorders>
              <w:top w:val="nil"/>
              <w:left w:val="nil"/>
              <w:bottom w:val="nil"/>
              <w:right w:val="nil"/>
            </w:tcBorders>
          </w:tcPr>
          <w:p w:rsidR="002B4987" w:rsidRDefault="002B4987">
            <w:pPr>
              <w:jc w:val="both"/>
              <w:rPr>
                <w:color w:val="000000"/>
              </w:rPr>
            </w:pPr>
            <w:r>
              <w:rPr>
                <w:color w:val="000000"/>
              </w:rPr>
              <w:t>5-10 °С;</w:t>
            </w:r>
          </w:p>
          <w:p w:rsidR="002B4987" w:rsidRDefault="002B4987">
            <w:pPr>
              <w:jc w:val="both"/>
              <w:rPr>
                <w:color w:val="000000"/>
              </w:rPr>
            </w:pPr>
          </w:p>
        </w:tc>
      </w:tr>
      <w:tr w:rsidR="002B4987">
        <w:tblPrEx>
          <w:tblCellMar>
            <w:top w:w="0" w:type="dxa"/>
            <w:bottom w:w="0" w:type="dxa"/>
          </w:tblCellMar>
        </w:tblPrEx>
        <w:tc>
          <w:tcPr>
            <w:tcW w:w="1245" w:type="dxa"/>
            <w:tcBorders>
              <w:top w:val="nil"/>
              <w:left w:val="nil"/>
              <w:bottom w:val="nil"/>
              <w:right w:val="nil"/>
            </w:tcBorders>
          </w:tcPr>
          <w:p w:rsidR="002B4987" w:rsidRDefault="00395E8A">
            <w:pPr>
              <w:jc w:val="both"/>
              <w:rPr>
                <w:color w:val="000000"/>
              </w:rPr>
            </w:pPr>
            <w:r>
              <w:rPr>
                <w:noProof/>
                <w:color w:val="000000"/>
                <w:position w:val="-10"/>
              </w:rPr>
              <w:drawing>
                <wp:inline distT="0" distB="0" distL="0" distR="0">
                  <wp:extent cx="219075" cy="2190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2B4987">
              <w:rPr>
                <w:color w:val="000000"/>
              </w:rPr>
              <w:t xml:space="preserve">=1,0     </w:t>
            </w:r>
          </w:p>
        </w:tc>
        <w:tc>
          <w:tcPr>
            <w:tcW w:w="705" w:type="dxa"/>
            <w:tcBorders>
              <w:top w:val="nil"/>
              <w:left w:val="nil"/>
              <w:bottom w:val="nil"/>
              <w:right w:val="nil"/>
            </w:tcBorders>
          </w:tcPr>
          <w:p w:rsidR="002B4987" w:rsidRDefault="002B4987">
            <w:pPr>
              <w:jc w:val="both"/>
              <w:rPr>
                <w:color w:val="000000"/>
              </w:rPr>
            </w:pPr>
            <w:r>
              <w:rPr>
                <w:color w:val="000000"/>
              </w:rPr>
              <w:t>"</w:t>
            </w:r>
          </w:p>
        </w:tc>
        <w:tc>
          <w:tcPr>
            <w:tcW w:w="885" w:type="dxa"/>
            <w:tcBorders>
              <w:top w:val="nil"/>
              <w:left w:val="nil"/>
              <w:bottom w:val="nil"/>
              <w:right w:val="nil"/>
            </w:tcBorders>
          </w:tcPr>
          <w:p w:rsidR="002B4987" w:rsidRDefault="002B4987">
            <w:pPr>
              <w:jc w:val="both"/>
              <w:rPr>
                <w:color w:val="000000"/>
              </w:rPr>
            </w:pPr>
            <w:r>
              <w:rPr>
                <w:color w:val="000000"/>
              </w:rPr>
              <w:t>"</w:t>
            </w:r>
          </w:p>
        </w:tc>
        <w:tc>
          <w:tcPr>
            <w:tcW w:w="390" w:type="dxa"/>
            <w:tcBorders>
              <w:top w:val="nil"/>
              <w:left w:val="nil"/>
              <w:bottom w:val="nil"/>
              <w:right w:val="nil"/>
            </w:tcBorders>
          </w:tcPr>
          <w:p w:rsidR="002B4987" w:rsidRDefault="002B4987">
            <w:pPr>
              <w:jc w:val="both"/>
              <w:rPr>
                <w:color w:val="000000"/>
              </w:rPr>
            </w:pPr>
            <w:r>
              <w:rPr>
                <w:color w:val="000000"/>
              </w:rPr>
              <w:t>"</w:t>
            </w:r>
          </w:p>
        </w:tc>
        <w:tc>
          <w:tcPr>
            <w:tcW w:w="1560" w:type="dxa"/>
            <w:tcBorders>
              <w:top w:val="nil"/>
              <w:left w:val="nil"/>
              <w:bottom w:val="nil"/>
              <w:right w:val="nil"/>
            </w:tcBorders>
          </w:tcPr>
          <w:p w:rsidR="002B4987" w:rsidRDefault="002B4987">
            <w:pPr>
              <w:jc w:val="both"/>
              <w:rPr>
                <w:color w:val="000000"/>
              </w:rPr>
            </w:pPr>
            <w:r>
              <w:rPr>
                <w:color w:val="000000"/>
              </w:rPr>
              <w:t>"</w:t>
            </w:r>
          </w:p>
        </w:tc>
        <w:tc>
          <w:tcPr>
            <w:tcW w:w="2415" w:type="dxa"/>
            <w:tcBorders>
              <w:top w:val="nil"/>
              <w:left w:val="nil"/>
              <w:bottom w:val="nil"/>
              <w:right w:val="nil"/>
            </w:tcBorders>
          </w:tcPr>
          <w:p w:rsidR="002B4987" w:rsidRDefault="002B4987">
            <w:pPr>
              <w:jc w:val="both"/>
              <w:rPr>
                <w:color w:val="000000"/>
              </w:rPr>
            </w:pPr>
            <w:r>
              <w:rPr>
                <w:color w:val="000000"/>
              </w:rPr>
              <w:t>10-25 °С;</w:t>
            </w:r>
          </w:p>
        </w:tc>
      </w:tr>
      <w:tr w:rsidR="002B4987">
        <w:tblPrEx>
          <w:tblCellMar>
            <w:top w:w="0" w:type="dxa"/>
            <w:bottom w:w="0" w:type="dxa"/>
          </w:tblCellMar>
        </w:tblPrEx>
        <w:tc>
          <w:tcPr>
            <w:tcW w:w="1245" w:type="dxa"/>
            <w:tcBorders>
              <w:top w:val="nil"/>
              <w:left w:val="nil"/>
              <w:bottom w:val="nil"/>
              <w:right w:val="nil"/>
            </w:tcBorders>
          </w:tcPr>
          <w:p w:rsidR="002B4987" w:rsidRDefault="00395E8A">
            <w:pPr>
              <w:jc w:val="both"/>
              <w:rPr>
                <w:color w:val="000000"/>
              </w:rPr>
            </w:pPr>
            <w:r>
              <w:rPr>
                <w:noProof/>
                <w:color w:val="000000"/>
                <w:position w:val="-10"/>
              </w:rPr>
              <w:drawing>
                <wp:inline distT="0" distB="0" distL="0" distR="0">
                  <wp:extent cx="219075" cy="2190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2B4987">
              <w:rPr>
                <w:color w:val="000000"/>
              </w:rPr>
              <w:t xml:space="preserve">=0,85   </w:t>
            </w:r>
          </w:p>
        </w:tc>
        <w:tc>
          <w:tcPr>
            <w:tcW w:w="705" w:type="dxa"/>
            <w:tcBorders>
              <w:top w:val="nil"/>
              <w:left w:val="nil"/>
              <w:bottom w:val="nil"/>
              <w:right w:val="nil"/>
            </w:tcBorders>
          </w:tcPr>
          <w:p w:rsidR="002B4987" w:rsidRDefault="002B4987">
            <w:pPr>
              <w:jc w:val="both"/>
              <w:rPr>
                <w:color w:val="000000"/>
              </w:rPr>
            </w:pPr>
            <w:r>
              <w:rPr>
                <w:color w:val="000000"/>
              </w:rPr>
              <w:t>"</w:t>
            </w:r>
          </w:p>
        </w:tc>
        <w:tc>
          <w:tcPr>
            <w:tcW w:w="885" w:type="dxa"/>
            <w:tcBorders>
              <w:top w:val="nil"/>
              <w:left w:val="nil"/>
              <w:bottom w:val="nil"/>
              <w:right w:val="nil"/>
            </w:tcBorders>
          </w:tcPr>
          <w:p w:rsidR="002B4987" w:rsidRDefault="002B4987">
            <w:pPr>
              <w:jc w:val="both"/>
              <w:rPr>
                <w:color w:val="000000"/>
              </w:rPr>
            </w:pPr>
            <w:r>
              <w:rPr>
                <w:color w:val="000000"/>
              </w:rPr>
              <w:t>"</w:t>
            </w:r>
          </w:p>
        </w:tc>
        <w:tc>
          <w:tcPr>
            <w:tcW w:w="390" w:type="dxa"/>
            <w:tcBorders>
              <w:top w:val="nil"/>
              <w:left w:val="nil"/>
              <w:bottom w:val="nil"/>
              <w:right w:val="nil"/>
            </w:tcBorders>
          </w:tcPr>
          <w:p w:rsidR="002B4987" w:rsidRDefault="002B4987">
            <w:pPr>
              <w:jc w:val="both"/>
              <w:rPr>
                <w:color w:val="000000"/>
              </w:rPr>
            </w:pPr>
            <w:r>
              <w:rPr>
                <w:color w:val="000000"/>
              </w:rPr>
              <w:t>"</w:t>
            </w:r>
          </w:p>
        </w:tc>
        <w:tc>
          <w:tcPr>
            <w:tcW w:w="1560" w:type="dxa"/>
            <w:tcBorders>
              <w:top w:val="nil"/>
              <w:left w:val="nil"/>
              <w:bottom w:val="nil"/>
              <w:right w:val="nil"/>
            </w:tcBorders>
          </w:tcPr>
          <w:p w:rsidR="002B4987" w:rsidRDefault="002B4987">
            <w:pPr>
              <w:jc w:val="both"/>
              <w:rPr>
                <w:color w:val="000000"/>
              </w:rPr>
            </w:pPr>
            <w:r>
              <w:rPr>
                <w:color w:val="000000"/>
              </w:rPr>
              <w:t>"</w:t>
            </w:r>
          </w:p>
        </w:tc>
        <w:tc>
          <w:tcPr>
            <w:tcW w:w="2415" w:type="dxa"/>
            <w:tcBorders>
              <w:top w:val="nil"/>
              <w:left w:val="nil"/>
              <w:bottom w:val="nil"/>
              <w:right w:val="nil"/>
            </w:tcBorders>
          </w:tcPr>
          <w:p w:rsidR="002B4987" w:rsidRDefault="002B4987">
            <w:pPr>
              <w:jc w:val="both"/>
              <w:rPr>
                <w:color w:val="000000"/>
              </w:rPr>
            </w:pPr>
            <w:r>
              <w:rPr>
                <w:color w:val="000000"/>
              </w:rPr>
              <w:t>более 25 °С.</w:t>
            </w:r>
          </w:p>
        </w:tc>
      </w:tr>
    </w:tbl>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для смесей с температурой 5-10 °С;</w:t>
      </w:r>
    </w:p>
    <w:p w:rsidR="002B4987" w:rsidRDefault="002B4987" w:rsidP="002B4987">
      <w:pPr>
        <w:ind w:firstLine="225"/>
        <w:jc w:val="both"/>
        <w:rPr>
          <w:color w:val="000000"/>
        </w:rPr>
      </w:pPr>
    </w:p>
    <w:p w:rsidR="002B4987" w:rsidRDefault="00395E8A" w:rsidP="002B4987">
      <w:pPr>
        <w:ind w:firstLine="225"/>
        <w:jc w:val="both"/>
        <w:rPr>
          <w:color w:val="000000"/>
        </w:rPr>
      </w:pPr>
      <w:r>
        <w:rPr>
          <w:noProof/>
          <w:color w:val="000000"/>
          <w:position w:val="-10"/>
        </w:rPr>
        <w:drawing>
          <wp:inline distT="0" distB="0" distL="0" distR="0">
            <wp:extent cx="219075" cy="2190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2B4987">
        <w:rPr>
          <w:color w:val="000000"/>
        </w:rPr>
        <w:t xml:space="preserve">=1,0     "         "       "            "            </w:t>
      </w:r>
    </w:p>
    <w:p w:rsidR="002B4987" w:rsidRDefault="002B4987" w:rsidP="002B4987">
      <w:pPr>
        <w:ind w:firstLine="225"/>
        <w:jc w:val="both"/>
        <w:rPr>
          <w:color w:val="000000"/>
        </w:rPr>
      </w:pPr>
    </w:p>
    <w:p w:rsidR="002B4987" w:rsidRDefault="00395E8A" w:rsidP="002B4987">
      <w:pPr>
        <w:ind w:firstLine="225"/>
        <w:jc w:val="both"/>
        <w:rPr>
          <w:color w:val="000000"/>
        </w:rPr>
      </w:pPr>
      <w:r>
        <w:rPr>
          <w:noProof/>
          <w:color w:val="000000"/>
          <w:position w:val="-10"/>
        </w:rPr>
        <w:drawing>
          <wp:inline distT="0" distB="0" distL="0" distR="0">
            <wp:extent cx="219075" cy="2190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2B4987">
        <w:rPr>
          <w:color w:val="000000"/>
        </w:rPr>
        <w:t>=0,85   "         "       "            "             более 25 °С.</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2.2.3 Динамические нагрузки, возникающие при выгрузке бетонной смеси, принимаются по таблице Г.1.</w:t>
      </w: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rPr>
          <w:b/>
          <w:bCs/>
          <w:color w:val="000000"/>
        </w:rPr>
      </w:pPr>
      <w:r>
        <w:rPr>
          <w:color w:val="000000"/>
        </w:rPr>
        <w:t xml:space="preserve">Таблица Г.1 - </w:t>
      </w:r>
      <w:r>
        <w:rPr>
          <w:b/>
          <w:bCs/>
          <w:color w:val="000000"/>
        </w:rPr>
        <w:t xml:space="preserve">Дополнительные динамические нагрузки, возникающие </w:t>
      </w:r>
    </w:p>
    <w:p w:rsidR="002B4987" w:rsidRDefault="002B4987" w:rsidP="002B4987">
      <w:pPr>
        <w:rPr>
          <w:color w:val="000000"/>
        </w:rPr>
      </w:pPr>
      <w:r>
        <w:rPr>
          <w:b/>
          <w:bCs/>
          <w:color w:val="000000"/>
        </w:rPr>
        <w:t xml:space="preserve">                          при выгрузке бетонной смеси</w:t>
      </w:r>
      <w:r>
        <w:rPr>
          <w:vanish/>
          <w:color w:val="000000"/>
        </w:rPr>
        <w:t>#S</w:t>
      </w:r>
      <w:r>
        <w:rPr>
          <w:color w:val="000000"/>
        </w:rPr>
        <w:t xml:space="preserve"> </w:t>
      </w:r>
    </w:p>
    <w:p w:rsidR="002B4987" w:rsidRDefault="002B4987" w:rsidP="002B4987">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830"/>
        <w:gridCol w:w="3690"/>
      </w:tblGrid>
      <w:tr w:rsidR="002B4987">
        <w:tblPrEx>
          <w:tblCellMar>
            <w:top w:w="0" w:type="dxa"/>
            <w:bottom w:w="0" w:type="dxa"/>
          </w:tblCellMar>
        </w:tblPrEx>
        <w:trPr>
          <w:hidden/>
        </w:trPr>
        <w:tc>
          <w:tcPr>
            <w:tcW w:w="483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vanish/>
                <w:color w:val="000000"/>
              </w:rPr>
              <w:t>#G0</w:t>
            </w:r>
          </w:p>
          <w:p w:rsidR="002B4987" w:rsidRDefault="002B4987">
            <w:pPr>
              <w:jc w:val="center"/>
              <w:rPr>
                <w:color w:val="000000"/>
              </w:rPr>
            </w:pPr>
            <w:r>
              <w:rPr>
                <w:color w:val="000000"/>
              </w:rPr>
              <w:t>Способ подачи бетонной смеси в опалубку</w:t>
            </w:r>
          </w:p>
          <w:p w:rsidR="002B4987" w:rsidRDefault="002B4987">
            <w:pPr>
              <w:jc w:val="center"/>
              <w:rPr>
                <w:color w:val="000000"/>
              </w:rPr>
            </w:pPr>
          </w:p>
        </w:tc>
        <w:tc>
          <w:tcPr>
            <w:tcW w:w="3690" w:type="dxa"/>
            <w:tcBorders>
              <w:top w:val="single" w:sz="2" w:space="0" w:color="auto"/>
              <w:left w:val="single" w:sz="2" w:space="0" w:color="auto"/>
              <w:bottom w:val="nil"/>
              <w:right w:val="single" w:sz="2" w:space="0" w:color="auto"/>
            </w:tcBorders>
          </w:tcPr>
          <w:p w:rsidR="002B4987" w:rsidRDefault="002B4987">
            <w:pPr>
              <w:jc w:val="center"/>
              <w:rPr>
                <w:color w:val="000000"/>
              </w:rPr>
            </w:pPr>
          </w:p>
          <w:p w:rsidR="002B4987" w:rsidRDefault="002B4987">
            <w:pPr>
              <w:jc w:val="center"/>
              <w:rPr>
                <w:color w:val="000000"/>
              </w:rPr>
            </w:pPr>
            <w:r>
              <w:rPr>
                <w:color w:val="000000"/>
              </w:rPr>
              <w:t>Нагрузка, кгс/м</w:t>
            </w:r>
            <w:r w:rsidR="00395E8A">
              <w:rPr>
                <w:noProof/>
                <w:color w:val="000000"/>
                <w:position w:val="-4"/>
              </w:rPr>
              <w:drawing>
                <wp:inline distT="0" distB="0" distL="0" distR="0">
                  <wp:extent cx="104775" cy="21907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w:t>
            </w:r>
          </w:p>
        </w:tc>
      </w:tr>
      <w:tr w:rsidR="002B4987">
        <w:tblPrEx>
          <w:tblCellMar>
            <w:top w:w="0" w:type="dxa"/>
            <w:bottom w:w="0" w:type="dxa"/>
          </w:tblCellMar>
        </w:tblPrEx>
        <w:tc>
          <w:tcPr>
            <w:tcW w:w="4830" w:type="dxa"/>
            <w:tcBorders>
              <w:top w:val="single" w:sz="2" w:space="0" w:color="auto"/>
              <w:left w:val="single" w:sz="2" w:space="0" w:color="auto"/>
              <w:bottom w:val="nil"/>
              <w:right w:val="single" w:sz="2" w:space="0" w:color="auto"/>
            </w:tcBorders>
          </w:tcPr>
          <w:p w:rsidR="002B4987" w:rsidRDefault="002B4987">
            <w:pPr>
              <w:jc w:val="both"/>
              <w:rPr>
                <w:color w:val="000000"/>
              </w:rPr>
            </w:pPr>
            <w:r>
              <w:rPr>
                <w:color w:val="000000"/>
              </w:rPr>
              <w:t>Спуск по лоткам, хоботам</w:t>
            </w:r>
          </w:p>
          <w:p w:rsidR="002B4987" w:rsidRDefault="002B4987">
            <w:pPr>
              <w:jc w:val="both"/>
              <w:rPr>
                <w:color w:val="000000"/>
              </w:rPr>
            </w:pPr>
          </w:p>
        </w:tc>
        <w:tc>
          <w:tcPr>
            <w:tcW w:w="369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 xml:space="preserve">400 </w:t>
            </w:r>
          </w:p>
        </w:tc>
      </w:tr>
      <w:tr w:rsidR="002B4987">
        <w:tblPrEx>
          <w:tblCellMar>
            <w:top w:w="0" w:type="dxa"/>
            <w:bottom w:w="0" w:type="dxa"/>
          </w:tblCellMar>
        </w:tblPrEx>
        <w:tc>
          <w:tcPr>
            <w:tcW w:w="4830" w:type="dxa"/>
            <w:tcBorders>
              <w:top w:val="nil"/>
              <w:left w:val="single" w:sz="2" w:space="0" w:color="auto"/>
              <w:bottom w:val="nil"/>
              <w:right w:val="single" w:sz="2" w:space="0" w:color="auto"/>
            </w:tcBorders>
          </w:tcPr>
          <w:p w:rsidR="002B4987" w:rsidRDefault="002B4987">
            <w:pPr>
              <w:jc w:val="both"/>
              <w:rPr>
                <w:color w:val="000000"/>
              </w:rPr>
            </w:pPr>
            <w:r>
              <w:rPr>
                <w:color w:val="000000"/>
              </w:rPr>
              <w:t>Выгрузка из бадей вместимостью:</w:t>
            </w:r>
          </w:p>
          <w:p w:rsidR="002B4987" w:rsidRDefault="002B4987">
            <w:pPr>
              <w:jc w:val="both"/>
              <w:rPr>
                <w:color w:val="000000"/>
              </w:rPr>
            </w:pPr>
          </w:p>
        </w:tc>
        <w:tc>
          <w:tcPr>
            <w:tcW w:w="3690" w:type="dxa"/>
            <w:tcBorders>
              <w:top w:val="nil"/>
              <w:left w:val="single" w:sz="2" w:space="0" w:color="auto"/>
              <w:bottom w:val="nil"/>
              <w:right w:val="single" w:sz="2" w:space="0" w:color="auto"/>
            </w:tcBorders>
          </w:tcPr>
          <w:p w:rsidR="002B4987" w:rsidRDefault="002B4987">
            <w:pPr>
              <w:rPr>
                <w:color w:val="000000"/>
              </w:rPr>
            </w:pPr>
          </w:p>
        </w:tc>
      </w:tr>
      <w:tr w:rsidR="002B4987">
        <w:tblPrEx>
          <w:tblCellMar>
            <w:top w:w="0" w:type="dxa"/>
            <w:bottom w:w="0" w:type="dxa"/>
          </w:tblCellMar>
        </w:tblPrEx>
        <w:tc>
          <w:tcPr>
            <w:tcW w:w="4830" w:type="dxa"/>
            <w:tcBorders>
              <w:top w:val="nil"/>
              <w:left w:val="single" w:sz="2" w:space="0" w:color="auto"/>
              <w:bottom w:val="nil"/>
              <w:right w:val="single" w:sz="2" w:space="0" w:color="auto"/>
            </w:tcBorders>
          </w:tcPr>
          <w:p w:rsidR="002B4987" w:rsidRDefault="002B4987">
            <w:pPr>
              <w:jc w:val="both"/>
              <w:rPr>
                <w:color w:val="000000"/>
              </w:rPr>
            </w:pPr>
            <w:r>
              <w:rPr>
                <w:color w:val="000000"/>
              </w:rPr>
              <w:t>до 0,8 м</w:t>
            </w:r>
            <w:r w:rsidR="00395E8A">
              <w:rPr>
                <w:noProof/>
                <w:color w:val="000000"/>
                <w:position w:val="-4"/>
              </w:rPr>
              <w:drawing>
                <wp:inline distT="0" distB="0" distL="0" distR="0">
                  <wp:extent cx="104775" cy="2190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2B4987" w:rsidRDefault="002B4987">
            <w:pPr>
              <w:jc w:val="both"/>
              <w:rPr>
                <w:color w:val="000000"/>
              </w:rPr>
            </w:pPr>
          </w:p>
        </w:tc>
        <w:tc>
          <w:tcPr>
            <w:tcW w:w="369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400 </w:t>
            </w:r>
          </w:p>
        </w:tc>
      </w:tr>
      <w:tr w:rsidR="002B4987">
        <w:tblPrEx>
          <w:tblCellMar>
            <w:top w:w="0" w:type="dxa"/>
            <w:bottom w:w="0" w:type="dxa"/>
          </w:tblCellMar>
        </w:tblPrEx>
        <w:tc>
          <w:tcPr>
            <w:tcW w:w="4830" w:type="dxa"/>
            <w:tcBorders>
              <w:top w:val="nil"/>
              <w:left w:val="single" w:sz="2" w:space="0" w:color="auto"/>
              <w:bottom w:val="nil"/>
              <w:right w:val="single" w:sz="2" w:space="0" w:color="auto"/>
            </w:tcBorders>
          </w:tcPr>
          <w:p w:rsidR="002B4987" w:rsidRDefault="002B4987">
            <w:pPr>
              <w:jc w:val="both"/>
              <w:rPr>
                <w:color w:val="000000"/>
              </w:rPr>
            </w:pPr>
            <w:r>
              <w:rPr>
                <w:color w:val="000000"/>
              </w:rPr>
              <w:t>более 0,8 м</w:t>
            </w:r>
            <w:r w:rsidR="00395E8A">
              <w:rPr>
                <w:noProof/>
                <w:color w:val="000000"/>
                <w:position w:val="-4"/>
              </w:rPr>
              <w:drawing>
                <wp:inline distT="0" distB="0" distL="0" distR="0">
                  <wp:extent cx="104775" cy="21907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2B4987" w:rsidRDefault="002B4987">
            <w:pPr>
              <w:jc w:val="both"/>
              <w:rPr>
                <w:color w:val="000000"/>
              </w:rPr>
            </w:pPr>
          </w:p>
        </w:tc>
        <w:tc>
          <w:tcPr>
            <w:tcW w:w="369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600 </w:t>
            </w:r>
          </w:p>
        </w:tc>
      </w:tr>
      <w:tr w:rsidR="002B4987">
        <w:tblPrEx>
          <w:tblCellMar>
            <w:top w:w="0" w:type="dxa"/>
            <w:bottom w:w="0" w:type="dxa"/>
          </w:tblCellMar>
        </w:tblPrEx>
        <w:tc>
          <w:tcPr>
            <w:tcW w:w="4830" w:type="dxa"/>
            <w:tcBorders>
              <w:top w:val="nil"/>
              <w:left w:val="single" w:sz="2" w:space="0" w:color="auto"/>
              <w:bottom w:val="single" w:sz="2" w:space="0" w:color="auto"/>
              <w:right w:val="single" w:sz="2" w:space="0" w:color="auto"/>
            </w:tcBorders>
          </w:tcPr>
          <w:p w:rsidR="002B4987" w:rsidRDefault="002B4987">
            <w:pPr>
              <w:jc w:val="both"/>
              <w:rPr>
                <w:color w:val="000000"/>
              </w:rPr>
            </w:pPr>
            <w:r>
              <w:rPr>
                <w:color w:val="000000"/>
              </w:rPr>
              <w:t>Укладка бетононасосами</w:t>
            </w:r>
          </w:p>
          <w:p w:rsidR="002B4987" w:rsidRDefault="002B4987">
            <w:pPr>
              <w:jc w:val="both"/>
              <w:rPr>
                <w:color w:val="000000"/>
              </w:rPr>
            </w:pPr>
          </w:p>
        </w:tc>
        <w:tc>
          <w:tcPr>
            <w:tcW w:w="3690" w:type="dxa"/>
            <w:tcBorders>
              <w:top w:val="nil"/>
              <w:left w:val="single" w:sz="2" w:space="0" w:color="auto"/>
              <w:bottom w:val="single" w:sz="2" w:space="0" w:color="auto"/>
              <w:right w:val="single" w:sz="2" w:space="0" w:color="auto"/>
            </w:tcBorders>
          </w:tcPr>
          <w:p w:rsidR="002B4987" w:rsidRDefault="002B4987">
            <w:pPr>
              <w:jc w:val="center"/>
              <w:rPr>
                <w:color w:val="000000"/>
              </w:rPr>
            </w:pPr>
            <w:r>
              <w:rPr>
                <w:color w:val="000000"/>
              </w:rPr>
              <w:t xml:space="preserve">800 </w:t>
            </w:r>
          </w:p>
        </w:tc>
      </w:tr>
    </w:tbl>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2.2.4 Нагрузки от вибрирования бетонной смеси принимаются 400 кгс /м</w:t>
      </w:r>
      <w:r w:rsidR="00395E8A">
        <w:rPr>
          <w:noProof/>
          <w:color w:val="000000"/>
          <w:position w:val="-4"/>
        </w:rPr>
        <w:drawing>
          <wp:inline distT="0" distB="0" distL="0" distR="0">
            <wp:extent cx="104775" cy="21907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2.2.5 Коэффициенты запаса при расчете давления бетонной смеси принимаются по таблице Г.2.</w:t>
      </w: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Таблица Г.2 -</w:t>
      </w:r>
      <w:r>
        <w:rPr>
          <w:b/>
          <w:bCs/>
          <w:color w:val="000000"/>
        </w:rPr>
        <w:t xml:space="preserve"> Коэффициенты запаса при расчете давления бетонной смеси</w:t>
      </w:r>
    </w:p>
    <w:p w:rsidR="002B4987" w:rsidRDefault="002B4987" w:rsidP="002B4987">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830"/>
        <w:gridCol w:w="3690"/>
      </w:tblGrid>
      <w:tr w:rsidR="002B4987">
        <w:tblPrEx>
          <w:tblCellMar>
            <w:top w:w="0" w:type="dxa"/>
            <w:bottom w:w="0" w:type="dxa"/>
          </w:tblCellMar>
        </w:tblPrEx>
        <w:trPr>
          <w:hidden/>
        </w:trPr>
        <w:tc>
          <w:tcPr>
            <w:tcW w:w="483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vanish/>
                <w:color w:val="000000"/>
              </w:rPr>
              <w:t>#G0</w:t>
            </w:r>
          </w:p>
          <w:p w:rsidR="002B4987" w:rsidRDefault="002B4987">
            <w:pPr>
              <w:jc w:val="center"/>
              <w:rPr>
                <w:color w:val="000000"/>
              </w:rPr>
            </w:pPr>
            <w:r>
              <w:rPr>
                <w:color w:val="000000"/>
              </w:rPr>
              <w:t xml:space="preserve">Нагрузки </w:t>
            </w:r>
          </w:p>
          <w:p w:rsidR="002B4987" w:rsidRDefault="002B4987">
            <w:pPr>
              <w:jc w:val="center"/>
              <w:rPr>
                <w:color w:val="000000"/>
              </w:rPr>
            </w:pPr>
          </w:p>
        </w:tc>
        <w:tc>
          <w:tcPr>
            <w:tcW w:w="3690" w:type="dxa"/>
            <w:tcBorders>
              <w:top w:val="single" w:sz="2" w:space="0" w:color="auto"/>
              <w:left w:val="single" w:sz="2" w:space="0" w:color="auto"/>
              <w:bottom w:val="nil"/>
              <w:right w:val="single" w:sz="2" w:space="0" w:color="auto"/>
            </w:tcBorders>
          </w:tcPr>
          <w:p w:rsidR="002B4987" w:rsidRDefault="002B4987">
            <w:pPr>
              <w:jc w:val="center"/>
              <w:rPr>
                <w:color w:val="000000"/>
              </w:rPr>
            </w:pPr>
          </w:p>
          <w:p w:rsidR="002B4987" w:rsidRDefault="002B4987">
            <w:pPr>
              <w:jc w:val="center"/>
              <w:rPr>
                <w:color w:val="000000"/>
              </w:rPr>
            </w:pPr>
            <w:r>
              <w:rPr>
                <w:color w:val="000000"/>
              </w:rPr>
              <w:t xml:space="preserve">Коэффициент </w:t>
            </w:r>
          </w:p>
        </w:tc>
      </w:tr>
      <w:tr w:rsidR="002B4987">
        <w:tblPrEx>
          <w:tblCellMar>
            <w:top w:w="0" w:type="dxa"/>
            <w:bottom w:w="0" w:type="dxa"/>
          </w:tblCellMar>
        </w:tblPrEx>
        <w:tc>
          <w:tcPr>
            <w:tcW w:w="4830" w:type="dxa"/>
            <w:tcBorders>
              <w:top w:val="single" w:sz="2" w:space="0" w:color="auto"/>
              <w:left w:val="single" w:sz="2" w:space="0" w:color="auto"/>
              <w:bottom w:val="nil"/>
              <w:right w:val="single" w:sz="2" w:space="0" w:color="auto"/>
            </w:tcBorders>
          </w:tcPr>
          <w:p w:rsidR="002B4987" w:rsidRDefault="002B4987">
            <w:pPr>
              <w:jc w:val="both"/>
              <w:rPr>
                <w:color w:val="000000"/>
              </w:rPr>
            </w:pPr>
            <w:r>
              <w:rPr>
                <w:color w:val="000000"/>
              </w:rPr>
              <w:t>Собственный вес опалубки</w:t>
            </w:r>
          </w:p>
          <w:p w:rsidR="002B4987" w:rsidRDefault="002B4987">
            <w:pPr>
              <w:jc w:val="both"/>
              <w:rPr>
                <w:color w:val="000000"/>
              </w:rPr>
            </w:pPr>
          </w:p>
        </w:tc>
        <w:tc>
          <w:tcPr>
            <w:tcW w:w="3690" w:type="dxa"/>
            <w:tcBorders>
              <w:top w:val="single" w:sz="2" w:space="0" w:color="auto"/>
              <w:left w:val="single" w:sz="2" w:space="0" w:color="auto"/>
              <w:bottom w:val="nil"/>
              <w:right w:val="single" w:sz="2" w:space="0" w:color="auto"/>
            </w:tcBorders>
          </w:tcPr>
          <w:p w:rsidR="002B4987" w:rsidRDefault="002B4987">
            <w:pPr>
              <w:jc w:val="center"/>
              <w:rPr>
                <w:color w:val="000000"/>
              </w:rPr>
            </w:pPr>
            <w:r>
              <w:rPr>
                <w:color w:val="000000"/>
              </w:rPr>
              <w:t xml:space="preserve">1,1 </w:t>
            </w:r>
          </w:p>
        </w:tc>
      </w:tr>
      <w:tr w:rsidR="002B4987">
        <w:tblPrEx>
          <w:tblCellMar>
            <w:top w:w="0" w:type="dxa"/>
            <w:bottom w:w="0" w:type="dxa"/>
          </w:tblCellMar>
        </w:tblPrEx>
        <w:tc>
          <w:tcPr>
            <w:tcW w:w="4830" w:type="dxa"/>
            <w:tcBorders>
              <w:top w:val="nil"/>
              <w:left w:val="single" w:sz="2" w:space="0" w:color="auto"/>
              <w:bottom w:val="nil"/>
              <w:right w:val="single" w:sz="2" w:space="0" w:color="auto"/>
            </w:tcBorders>
          </w:tcPr>
          <w:p w:rsidR="002B4987" w:rsidRDefault="002B4987">
            <w:pPr>
              <w:jc w:val="both"/>
              <w:rPr>
                <w:color w:val="000000"/>
              </w:rPr>
            </w:pPr>
            <w:r>
              <w:rPr>
                <w:color w:val="000000"/>
              </w:rPr>
              <w:t>Вес бетонной смеси и арматуры</w:t>
            </w:r>
          </w:p>
          <w:p w:rsidR="002B4987" w:rsidRDefault="002B4987">
            <w:pPr>
              <w:jc w:val="both"/>
              <w:rPr>
                <w:color w:val="000000"/>
              </w:rPr>
            </w:pPr>
          </w:p>
        </w:tc>
        <w:tc>
          <w:tcPr>
            <w:tcW w:w="369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1,2 </w:t>
            </w:r>
          </w:p>
        </w:tc>
      </w:tr>
      <w:tr w:rsidR="002B4987">
        <w:tblPrEx>
          <w:tblCellMar>
            <w:top w:w="0" w:type="dxa"/>
            <w:bottom w:w="0" w:type="dxa"/>
          </w:tblCellMar>
        </w:tblPrEx>
        <w:tc>
          <w:tcPr>
            <w:tcW w:w="4830" w:type="dxa"/>
            <w:tcBorders>
              <w:top w:val="nil"/>
              <w:left w:val="single" w:sz="2" w:space="0" w:color="auto"/>
              <w:bottom w:val="nil"/>
              <w:right w:val="single" w:sz="2" w:space="0" w:color="auto"/>
            </w:tcBorders>
          </w:tcPr>
          <w:p w:rsidR="002B4987" w:rsidRDefault="002B4987">
            <w:pPr>
              <w:jc w:val="both"/>
              <w:rPr>
                <w:color w:val="000000"/>
              </w:rPr>
            </w:pPr>
            <w:r>
              <w:rPr>
                <w:color w:val="000000"/>
              </w:rPr>
              <w:t>От движения людей, транспортных средств, сосредоточенные нагрузки</w:t>
            </w:r>
          </w:p>
          <w:p w:rsidR="002B4987" w:rsidRDefault="002B4987">
            <w:pPr>
              <w:jc w:val="both"/>
              <w:rPr>
                <w:color w:val="000000"/>
              </w:rPr>
            </w:pPr>
          </w:p>
        </w:tc>
        <w:tc>
          <w:tcPr>
            <w:tcW w:w="369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1,3 </w:t>
            </w:r>
          </w:p>
        </w:tc>
      </w:tr>
      <w:tr w:rsidR="002B4987">
        <w:tblPrEx>
          <w:tblCellMar>
            <w:top w:w="0" w:type="dxa"/>
            <w:bottom w:w="0" w:type="dxa"/>
          </w:tblCellMar>
        </w:tblPrEx>
        <w:tc>
          <w:tcPr>
            <w:tcW w:w="4830" w:type="dxa"/>
            <w:tcBorders>
              <w:top w:val="nil"/>
              <w:left w:val="single" w:sz="2" w:space="0" w:color="auto"/>
              <w:bottom w:val="nil"/>
              <w:right w:val="single" w:sz="2" w:space="0" w:color="auto"/>
            </w:tcBorders>
          </w:tcPr>
          <w:p w:rsidR="002B4987" w:rsidRDefault="002B4987">
            <w:pPr>
              <w:jc w:val="both"/>
              <w:rPr>
                <w:color w:val="000000"/>
              </w:rPr>
            </w:pPr>
            <w:r>
              <w:rPr>
                <w:color w:val="000000"/>
              </w:rPr>
              <w:t>От вибрирования бетонной смеси</w:t>
            </w:r>
          </w:p>
          <w:p w:rsidR="002B4987" w:rsidRDefault="002B4987">
            <w:pPr>
              <w:jc w:val="both"/>
              <w:rPr>
                <w:color w:val="000000"/>
              </w:rPr>
            </w:pPr>
          </w:p>
        </w:tc>
        <w:tc>
          <w:tcPr>
            <w:tcW w:w="369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1,3 </w:t>
            </w:r>
          </w:p>
        </w:tc>
      </w:tr>
      <w:tr w:rsidR="002B4987">
        <w:tblPrEx>
          <w:tblCellMar>
            <w:top w:w="0" w:type="dxa"/>
            <w:bottom w:w="0" w:type="dxa"/>
          </w:tblCellMar>
        </w:tblPrEx>
        <w:tc>
          <w:tcPr>
            <w:tcW w:w="4830" w:type="dxa"/>
            <w:tcBorders>
              <w:top w:val="nil"/>
              <w:left w:val="single" w:sz="2" w:space="0" w:color="auto"/>
              <w:bottom w:val="nil"/>
              <w:right w:val="single" w:sz="2" w:space="0" w:color="auto"/>
            </w:tcBorders>
          </w:tcPr>
          <w:p w:rsidR="002B4987" w:rsidRDefault="002B4987">
            <w:pPr>
              <w:jc w:val="both"/>
              <w:rPr>
                <w:color w:val="000000"/>
              </w:rPr>
            </w:pPr>
            <w:r>
              <w:rPr>
                <w:color w:val="000000"/>
              </w:rPr>
              <w:t>Боковое давление бетонной смеси</w:t>
            </w:r>
          </w:p>
          <w:p w:rsidR="002B4987" w:rsidRDefault="002B4987">
            <w:pPr>
              <w:jc w:val="both"/>
              <w:rPr>
                <w:color w:val="000000"/>
              </w:rPr>
            </w:pPr>
          </w:p>
        </w:tc>
        <w:tc>
          <w:tcPr>
            <w:tcW w:w="369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1,3 </w:t>
            </w:r>
          </w:p>
        </w:tc>
      </w:tr>
      <w:tr w:rsidR="002B4987">
        <w:tblPrEx>
          <w:tblCellMar>
            <w:top w:w="0" w:type="dxa"/>
            <w:bottom w:w="0" w:type="dxa"/>
          </w:tblCellMar>
        </w:tblPrEx>
        <w:tc>
          <w:tcPr>
            <w:tcW w:w="4830" w:type="dxa"/>
            <w:tcBorders>
              <w:top w:val="nil"/>
              <w:left w:val="single" w:sz="2" w:space="0" w:color="auto"/>
              <w:bottom w:val="nil"/>
              <w:right w:val="single" w:sz="2" w:space="0" w:color="auto"/>
            </w:tcBorders>
          </w:tcPr>
          <w:p w:rsidR="002B4987" w:rsidRDefault="002B4987">
            <w:pPr>
              <w:jc w:val="both"/>
              <w:rPr>
                <w:color w:val="000000"/>
              </w:rPr>
            </w:pPr>
            <w:r>
              <w:rPr>
                <w:color w:val="000000"/>
              </w:rPr>
              <w:t>То же, при бетонировании колонн</w:t>
            </w:r>
          </w:p>
          <w:p w:rsidR="002B4987" w:rsidRDefault="002B4987">
            <w:pPr>
              <w:jc w:val="both"/>
              <w:rPr>
                <w:color w:val="000000"/>
              </w:rPr>
            </w:pPr>
          </w:p>
        </w:tc>
        <w:tc>
          <w:tcPr>
            <w:tcW w:w="3690" w:type="dxa"/>
            <w:tcBorders>
              <w:top w:val="nil"/>
              <w:left w:val="single" w:sz="2" w:space="0" w:color="auto"/>
              <w:bottom w:val="nil"/>
              <w:right w:val="single" w:sz="2" w:space="0" w:color="auto"/>
            </w:tcBorders>
          </w:tcPr>
          <w:p w:rsidR="002B4987" w:rsidRDefault="002B4987">
            <w:pPr>
              <w:jc w:val="center"/>
              <w:rPr>
                <w:color w:val="000000"/>
              </w:rPr>
            </w:pPr>
            <w:r>
              <w:rPr>
                <w:color w:val="000000"/>
              </w:rPr>
              <w:t xml:space="preserve">1,5 </w:t>
            </w:r>
          </w:p>
        </w:tc>
      </w:tr>
      <w:tr w:rsidR="002B4987">
        <w:tblPrEx>
          <w:tblCellMar>
            <w:top w:w="0" w:type="dxa"/>
            <w:bottom w:w="0" w:type="dxa"/>
          </w:tblCellMar>
        </w:tblPrEx>
        <w:tc>
          <w:tcPr>
            <w:tcW w:w="4830" w:type="dxa"/>
            <w:tcBorders>
              <w:top w:val="nil"/>
              <w:left w:val="single" w:sz="2" w:space="0" w:color="auto"/>
              <w:bottom w:val="single" w:sz="2" w:space="0" w:color="auto"/>
              <w:right w:val="single" w:sz="2" w:space="0" w:color="auto"/>
            </w:tcBorders>
          </w:tcPr>
          <w:p w:rsidR="002B4987" w:rsidRDefault="002B4987">
            <w:pPr>
              <w:jc w:val="both"/>
              <w:rPr>
                <w:color w:val="000000"/>
              </w:rPr>
            </w:pPr>
            <w:r>
              <w:rPr>
                <w:color w:val="000000"/>
              </w:rPr>
              <w:t>Динамические при выгрузке бетонной смеси в опалубку</w:t>
            </w:r>
          </w:p>
          <w:p w:rsidR="002B4987" w:rsidRDefault="002B4987">
            <w:pPr>
              <w:jc w:val="both"/>
              <w:rPr>
                <w:color w:val="000000"/>
              </w:rPr>
            </w:pPr>
          </w:p>
        </w:tc>
        <w:tc>
          <w:tcPr>
            <w:tcW w:w="3690" w:type="dxa"/>
            <w:tcBorders>
              <w:top w:val="nil"/>
              <w:left w:val="single" w:sz="2" w:space="0" w:color="auto"/>
              <w:bottom w:val="single" w:sz="2" w:space="0" w:color="auto"/>
              <w:right w:val="single" w:sz="2" w:space="0" w:color="auto"/>
            </w:tcBorders>
          </w:tcPr>
          <w:p w:rsidR="002B4987" w:rsidRDefault="002B4987">
            <w:pPr>
              <w:jc w:val="center"/>
              <w:rPr>
                <w:color w:val="000000"/>
              </w:rPr>
            </w:pPr>
            <w:r>
              <w:rPr>
                <w:color w:val="000000"/>
              </w:rPr>
              <w:t xml:space="preserve">1,3 </w:t>
            </w:r>
          </w:p>
        </w:tc>
      </w:tr>
    </w:tbl>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2.2.6 Расчетная эпюра давления бетонной смеси - согласно рисунку Г.1, </w:t>
      </w:r>
      <w:r>
        <w:rPr>
          <w:i/>
          <w:iCs/>
          <w:color w:val="000000"/>
        </w:rPr>
        <w:t>б</w:t>
      </w:r>
      <w:r>
        <w:rPr>
          <w:color w:val="000000"/>
        </w:rPr>
        <w:t xml:space="preserve">. </w:t>
      </w:r>
    </w:p>
    <w:p w:rsidR="002B4987" w:rsidRDefault="002B4987" w:rsidP="002B4987">
      <w:pPr>
        <w:ind w:firstLine="225"/>
        <w:jc w:val="both"/>
        <w:rPr>
          <w:color w:val="000000"/>
        </w:rPr>
      </w:pPr>
    </w:p>
    <w:p w:rsidR="002B4987" w:rsidRDefault="00395E8A" w:rsidP="002B4987">
      <w:pPr>
        <w:ind w:firstLine="225"/>
        <w:jc w:val="both"/>
        <w:rPr>
          <w:color w:val="000000"/>
        </w:rPr>
      </w:pPr>
      <w:r>
        <w:rPr>
          <w:noProof/>
          <w:color w:val="000000"/>
          <w:position w:val="-12"/>
        </w:rPr>
        <w:drawing>
          <wp:inline distT="0" distB="0" distL="0" distR="0">
            <wp:extent cx="314325"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2B4987">
        <w:rPr>
          <w:color w:val="000000"/>
        </w:rPr>
        <w:t xml:space="preserve"> - высота, на которой достигается максимальное давление бетонной смеси, м</w:t>
      </w:r>
    </w:p>
    <w:p w:rsidR="002B4987" w:rsidRDefault="002B4987" w:rsidP="002B4987">
      <w:pPr>
        <w:ind w:firstLine="225"/>
        <w:jc w:val="both"/>
        <w:rPr>
          <w:color w:val="000000"/>
        </w:rPr>
      </w:pPr>
    </w:p>
    <w:p w:rsidR="002B4987" w:rsidRDefault="00395E8A" w:rsidP="002B4987">
      <w:pPr>
        <w:jc w:val="center"/>
        <w:rPr>
          <w:color w:val="000000"/>
        </w:rPr>
      </w:pPr>
      <w:r>
        <w:rPr>
          <w:noProof/>
          <w:color w:val="000000"/>
          <w:position w:val="-12"/>
        </w:rPr>
        <w:drawing>
          <wp:inline distT="0" distB="0" distL="0" distR="0">
            <wp:extent cx="923925"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r w:rsidR="002B4987">
        <w:rPr>
          <w:color w:val="000000"/>
        </w:rPr>
        <w:t>,</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 xml:space="preserve">где </w:t>
      </w:r>
      <w:r w:rsidR="00395E8A">
        <w:rPr>
          <w:noProof/>
          <w:color w:val="000000"/>
          <w:position w:val="-10"/>
        </w:rPr>
        <w:drawing>
          <wp:inline distT="0" distB="0" distL="0" distR="0">
            <wp:extent cx="114300" cy="1619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Pr>
          <w:color w:val="000000"/>
        </w:rPr>
        <w:t xml:space="preserve"> - объемная масса для тяжелого бетона, принимается равной 2500 кг/м</w:t>
      </w:r>
      <w:r w:rsidR="00395E8A">
        <w:rPr>
          <w:noProof/>
          <w:color w:val="000000"/>
          <w:position w:val="-4"/>
        </w:rPr>
        <w:drawing>
          <wp:inline distT="0" distB="0" distL="0" distR="0">
            <wp:extent cx="104775" cy="2190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2.2.7 Максимальные нагрузки во всех случаях с учетом всех коэффициентов должны приниматься не выше гидростатических.</w:t>
      </w: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p>
    <w:p w:rsidR="002B4987" w:rsidRDefault="002B4987" w:rsidP="002B4987">
      <w:pPr>
        <w:ind w:firstLine="225"/>
        <w:jc w:val="both"/>
        <w:rPr>
          <w:color w:val="000000"/>
        </w:rPr>
      </w:pPr>
      <w:r>
        <w:rPr>
          <w:color w:val="000000"/>
        </w:rPr>
        <w:t>Текст документов сверен по:</w:t>
      </w:r>
    </w:p>
    <w:p w:rsidR="002B4987" w:rsidRDefault="002B4987" w:rsidP="002B4987">
      <w:pPr>
        <w:ind w:firstLine="225"/>
        <w:jc w:val="both"/>
        <w:rPr>
          <w:color w:val="000000"/>
        </w:rPr>
      </w:pPr>
      <w:r>
        <w:rPr>
          <w:color w:val="000000"/>
        </w:rPr>
        <w:t>официальное издание</w:t>
      </w:r>
    </w:p>
    <w:p w:rsidR="002B4987" w:rsidRDefault="002B4987" w:rsidP="002B4987">
      <w:pPr>
        <w:ind w:firstLine="225"/>
        <w:jc w:val="both"/>
        <w:rPr>
          <w:color w:val="000000"/>
        </w:rPr>
      </w:pPr>
      <w:r>
        <w:rPr>
          <w:color w:val="000000"/>
        </w:rPr>
        <w:t xml:space="preserve">М.: Госстрой России, ГУП ЦПП, 2003 </w:t>
      </w:r>
    </w:p>
    <w:p w:rsidR="008D5929" w:rsidRDefault="008D5929"/>
    <w:sectPr w:rsidR="008D5929" w:rsidSect="002B498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0F"/>
    <w:rsid w:val="002B4987"/>
    <w:rsid w:val="00395E8A"/>
    <w:rsid w:val="006B4448"/>
    <w:rsid w:val="0077550F"/>
    <w:rsid w:val="008D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rsid w:val="002B4987"/>
    <w:pPr>
      <w:autoSpaceDE w:val="0"/>
      <w:autoSpaceDN w:val="0"/>
      <w:adjustRightInd w:val="0"/>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rsid w:val="002B4987"/>
    <w:pPr>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6851</Words>
  <Characters>39056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Андрей Дементев</cp:lastModifiedBy>
  <cp:revision>3</cp:revision>
  <dcterms:created xsi:type="dcterms:W3CDTF">2019-08-07T13:21:00Z</dcterms:created>
  <dcterms:modified xsi:type="dcterms:W3CDTF">2019-08-07T13:21:00Z</dcterms:modified>
</cp:coreProperties>
</file>